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D15" w:rsidRPr="00C936B5" w:rsidRDefault="00BF7D61">
      <w:pPr>
        <w:rPr>
          <w:rFonts w:ascii="Arial" w:hAnsi="Arial" w:cs="Arial"/>
          <w:b/>
          <w:sz w:val="24"/>
          <w:szCs w:val="24"/>
        </w:rPr>
      </w:pPr>
      <w:r w:rsidRPr="00C936B5">
        <w:rPr>
          <w:rFonts w:ascii="Arial" w:hAnsi="Arial" w:cs="Arial"/>
          <w:b/>
          <w:sz w:val="24"/>
          <w:szCs w:val="24"/>
        </w:rPr>
        <w:t>Instructions to install PCB library for ECE Parts</w:t>
      </w:r>
      <w:r w:rsidR="00463555" w:rsidRPr="00C936B5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="00463555" w:rsidRPr="00C936B5">
        <w:rPr>
          <w:rFonts w:ascii="Arial" w:hAnsi="Arial" w:cs="Arial"/>
          <w:b/>
          <w:sz w:val="24"/>
          <w:szCs w:val="24"/>
        </w:rPr>
        <w:t>Altium</w:t>
      </w:r>
      <w:proofErr w:type="spellEnd"/>
      <w:r w:rsidR="00463555" w:rsidRPr="00C936B5">
        <w:rPr>
          <w:rFonts w:ascii="Arial" w:hAnsi="Arial" w:cs="Arial"/>
          <w:b/>
          <w:sz w:val="24"/>
          <w:szCs w:val="24"/>
        </w:rPr>
        <w:t xml:space="preserve"> Designer</w:t>
      </w:r>
    </w:p>
    <w:p w:rsidR="00BF7D61" w:rsidRDefault="00BF7D61"/>
    <w:p w:rsidR="00BF7D61" w:rsidRPr="00C936B5" w:rsidRDefault="00463555">
      <w:pPr>
        <w:rPr>
          <w:rFonts w:ascii="Calibri" w:hAnsi="Calibri"/>
        </w:rPr>
      </w:pPr>
      <w:r w:rsidRPr="00C936B5">
        <w:rPr>
          <w:rFonts w:ascii="Calibri" w:hAnsi="Calibri"/>
        </w:rPr>
        <w:t xml:space="preserve">All the parts </w:t>
      </w:r>
      <w:r w:rsidR="00BF7D61" w:rsidRPr="00C936B5">
        <w:rPr>
          <w:rFonts w:ascii="Calibri" w:hAnsi="Calibri"/>
        </w:rPr>
        <w:t>in ECE stock inventory are</w:t>
      </w:r>
      <w:r w:rsidR="00CB7D72" w:rsidRPr="00C936B5">
        <w:rPr>
          <w:rFonts w:ascii="Calibri" w:hAnsi="Calibri"/>
        </w:rPr>
        <w:t xml:space="preserve"> now available in a </w:t>
      </w:r>
      <w:proofErr w:type="spellStart"/>
      <w:proofErr w:type="gramStart"/>
      <w:r w:rsidR="00CB7D72" w:rsidRPr="00C936B5">
        <w:rPr>
          <w:rFonts w:ascii="Calibri" w:hAnsi="Calibri"/>
        </w:rPr>
        <w:t>pcb</w:t>
      </w:r>
      <w:proofErr w:type="spellEnd"/>
      <w:proofErr w:type="gramEnd"/>
      <w:r w:rsidR="00CB7D72" w:rsidRPr="00C936B5">
        <w:rPr>
          <w:rFonts w:ascii="Calibri" w:hAnsi="Calibri"/>
        </w:rPr>
        <w:t xml:space="preserve"> library (</w:t>
      </w:r>
      <w:proofErr w:type="spellStart"/>
      <w:r w:rsidR="00042627" w:rsidRPr="00C936B5">
        <w:rPr>
          <w:rFonts w:ascii="Calibri" w:hAnsi="Calibri"/>
        </w:rPr>
        <w:t>Ece</w:t>
      </w:r>
      <w:r w:rsidR="00BF7D61" w:rsidRPr="00C936B5">
        <w:rPr>
          <w:rFonts w:ascii="Calibri" w:hAnsi="Calibri"/>
        </w:rPr>
        <w:t>Parts.dblib</w:t>
      </w:r>
      <w:proofErr w:type="spellEnd"/>
      <w:r w:rsidR="00CB7D72" w:rsidRPr="00C936B5">
        <w:rPr>
          <w:rFonts w:ascii="Calibri" w:hAnsi="Calibri"/>
        </w:rPr>
        <w:t>)</w:t>
      </w:r>
      <w:r w:rsidR="00BF7D61" w:rsidRPr="00C936B5">
        <w:rPr>
          <w:rFonts w:ascii="Calibri" w:hAnsi="Calibri"/>
        </w:rPr>
        <w:t xml:space="preserve"> 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 xml:space="preserve">This library is available on </w:t>
      </w:r>
      <w:r w:rsidR="00CB7D72" w:rsidRPr="00C936B5">
        <w:rPr>
          <w:rFonts w:ascii="Calibri" w:hAnsi="Calibri"/>
        </w:rPr>
        <w:t xml:space="preserve">all </w:t>
      </w:r>
      <w:r w:rsidRPr="00C936B5">
        <w:rPr>
          <w:rFonts w:ascii="Calibri" w:hAnsi="Calibri"/>
        </w:rPr>
        <w:t xml:space="preserve">ECE </w:t>
      </w:r>
      <w:r w:rsidR="00CB7D72" w:rsidRPr="00C936B5">
        <w:rPr>
          <w:rFonts w:ascii="Calibri" w:hAnsi="Calibri"/>
        </w:rPr>
        <w:t xml:space="preserve">undergraduate </w:t>
      </w:r>
      <w:r w:rsidRPr="00C936B5">
        <w:rPr>
          <w:rFonts w:ascii="Calibri" w:hAnsi="Calibri"/>
        </w:rPr>
        <w:t>lab</w:t>
      </w:r>
      <w:r w:rsidR="00CB7D72" w:rsidRPr="00C936B5">
        <w:rPr>
          <w:rFonts w:ascii="Calibri" w:hAnsi="Calibri"/>
        </w:rPr>
        <w:t xml:space="preserve"> machines as well as most of the research lab machines.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 xml:space="preserve">Open </w:t>
      </w:r>
      <w:proofErr w:type="spellStart"/>
      <w:r w:rsidRPr="00C936B5">
        <w:rPr>
          <w:rFonts w:ascii="Calibri" w:hAnsi="Calibri"/>
        </w:rPr>
        <w:t>Altium</w:t>
      </w:r>
      <w:proofErr w:type="spellEnd"/>
      <w:r w:rsidRPr="00C936B5">
        <w:rPr>
          <w:rFonts w:ascii="Calibri" w:hAnsi="Calibri"/>
        </w:rPr>
        <w:t xml:space="preserve"> Designer.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>Open an existing project or create a new project.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>Open Libraries panel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>Click on Libraries</w:t>
      </w:r>
      <w:bookmarkStart w:id="0" w:name="_GoBack"/>
      <w:bookmarkEnd w:id="0"/>
    </w:p>
    <w:p w:rsidR="00042627" w:rsidRDefault="00042627"/>
    <w:p w:rsidR="00BF7D61" w:rsidRDefault="00042627">
      <w:r>
        <w:br w:type="textWrapping" w:clear="all"/>
      </w:r>
      <w:r>
        <w:rPr>
          <w:noProof/>
          <w:lang w:eastAsia="en-NZ"/>
        </w:rPr>
        <w:drawing>
          <wp:inline distT="0" distB="0" distL="0" distR="0" wp14:anchorId="6FF936A6" wp14:editId="78C2FEFC">
            <wp:extent cx="6562636" cy="449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4856" cy="450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1" w:rsidRDefault="00BF7D61"/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>Click on Project Tab (This will add libraries to the project)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>Click on Add Library</w:t>
      </w:r>
    </w:p>
    <w:p w:rsidR="00042627" w:rsidRPr="00C936B5" w:rsidRDefault="00042627">
      <w:pPr>
        <w:rPr>
          <w:rFonts w:ascii="Calibri" w:hAnsi="Calibri"/>
        </w:rPr>
      </w:pPr>
      <w:r w:rsidRPr="00C936B5">
        <w:rPr>
          <w:rFonts w:ascii="Calibri" w:hAnsi="Calibri"/>
        </w:rPr>
        <w:t>Choose file type as DBLIB</w:t>
      </w:r>
    </w:p>
    <w:p w:rsidR="00BF7D61" w:rsidRPr="00C936B5" w:rsidRDefault="00BF7D61">
      <w:pPr>
        <w:rPr>
          <w:rFonts w:ascii="Calibri" w:hAnsi="Calibri"/>
        </w:rPr>
      </w:pPr>
      <w:r w:rsidRPr="00C936B5">
        <w:rPr>
          <w:rFonts w:ascii="Calibri" w:hAnsi="Calibri"/>
        </w:rPr>
        <w:t>Select path for database library which is,</w:t>
      </w:r>
    </w:p>
    <w:p w:rsidR="00BF7D61" w:rsidRPr="00C936B5" w:rsidRDefault="001A335B" w:rsidP="00042627">
      <w:pPr>
        <w:rPr>
          <w:rFonts w:ascii="Calibri" w:hAnsi="Calibri"/>
          <w:b/>
        </w:rPr>
      </w:pPr>
      <w:r w:rsidRPr="00C936B5">
        <w:rPr>
          <w:rFonts w:ascii="Calibri" w:hAnsi="Calibri"/>
          <w:b/>
        </w:rPr>
        <w:t>S:\ECE\PCB_Libraries</w:t>
      </w:r>
      <w:r w:rsidR="00042627" w:rsidRPr="00C936B5">
        <w:rPr>
          <w:rFonts w:ascii="Calibri" w:hAnsi="Calibri"/>
          <w:b/>
        </w:rPr>
        <w:t xml:space="preserve">\ECE-Parts and select </w:t>
      </w:r>
      <w:proofErr w:type="spellStart"/>
      <w:r w:rsidR="00042627" w:rsidRPr="00C936B5">
        <w:rPr>
          <w:rFonts w:ascii="Calibri" w:hAnsi="Calibri"/>
          <w:b/>
        </w:rPr>
        <w:t>EceParts.DbLib</w:t>
      </w:r>
      <w:proofErr w:type="spellEnd"/>
    </w:p>
    <w:p w:rsidR="00042627" w:rsidRDefault="001A335B" w:rsidP="00042627">
      <w:r>
        <w:rPr>
          <w:noProof/>
          <w:lang w:eastAsia="en-NZ"/>
        </w:rPr>
        <w:lastRenderedPageBreak/>
        <w:drawing>
          <wp:inline distT="0" distB="0" distL="0" distR="0" wp14:anchorId="48A7C1E5" wp14:editId="21C6AD83">
            <wp:extent cx="6791203" cy="50769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1011" cy="508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27" w:rsidRDefault="00042627" w:rsidP="00042627"/>
    <w:p w:rsidR="00736A75" w:rsidRDefault="00736A75" w:rsidP="00042627"/>
    <w:p w:rsidR="00042627" w:rsidRPr="00C936B5" w:rsidRDefault="00042627" w:rsidP="00042627">
      <w:pPr>
        <w:rPr>
          <w:rFonts w:ascii="Arial" w:hAnsi="Arial" w:cs="Arial"/>
        </w:rPr>
      </w:pPr>
      <w:r w:rsidRPr="00C936B5">
        <w:rPr>
          <w:rFonts w:ascii="Arial" w:hAnsi="Arial" w:cs="Arial"/>
        </w:rPr>
        <w:t>Click Open</w:t>
      </w:r>
    </w:p>
    <w:p w:rsidR="00042627" w:rsidRPr="00C936B5" w:rsidRDefault="00042627" w:rsidP="00042627">
      <w:pPr>
        <w:rPr>
          <w:rFonts w:ascii="Arial" w:hAnsi="Arial" w:cs="Arial"/>
        </w:rPr>
      </w:pPr>
      <w:r w:rsidRPr="00C936B5">
        <w:rPr>
          <w:rFonts w:ascii="Arial" w:hAnsi="Arial" w:cs="Arial"/>
        </w:rPr>
        <w:t>And then click close on Available Libraries Panel</w:t>
      </w:r>
    </w:p>
    <w:p w:rsidR="00042627" w:rsidRPr="00C936B5" w:rsidRDefault="00042627" w:rsidP="00042627">
      <w:pPr>
        <w:rPr>
          <w:rFonts w:ascii="Arial" w:hAnsi="Arial" w:cs="Arial"/>
        </w:rPr>
      </w:pPr>
      <w:r w:rsidRPr="00C936B5">
        <w:rPr>
          <w:rFonts w:ascii="Arial" w:hAnsi="Arial" w:cs="Arial"/>
        </w:rPr>
        <w:t xml:space="preserve">You can now see the </w:t>
      </w:r>
      <w:proofErr w:type="spellStart"/>
      <w:r w:rsidRPr="00C936B5">
        <w:rPr>
          <w:rFonts w:ascii="Arial" w:hAnsi="Arial" w:cs="Arial"/>
        </w:rPr>
        <w:t>EceParts.DBLIB</w:t>
      </w:r>
      <w:proofErr w:type="spellEnd"/>
      <w:r w:rsidRPr="00C936B5">
        <w:rPr>
          <w:rFonts w:ascii="Arial" w:hAnsi="Arial" w:cs="Arial"/>
        </w:rPr>
        <w:t xml:space="preserve"> with several tabs from capacitors, connectors </w:t>
      </w:r>
      <w:r w:rsidR="00A83BC4" w:rsidRPr="00C936B5">
        <w:rPr>
          <w:rFonts w:ascii="Arial" w:hAnsi="Arial" w:cs="Arial"/>
        </w:rPr>
        <w:t>etc</w:t>
      </w:r>
      <w:r w:rsidRPr="00C936B5">
        <w:rPr>
          <w:rFonts w:ascii="Arial" w:hAnsi="Arial" w:cs="Arial"/>
        </w:rPr>
        <w:t>. Each type of component is listed under a separate category.</w:t>
      </w:r>
    </w:p>
    <w:p w:rsidR="00042627" w:rsidRPr="00C936B5" w:rsidRDefault="00042627" w:rsidP="00042627">
      <w:pPr>
        <w:rPr>
          <w:rFonts w:ascii="Arial" w:hAnsi="Arial" w:cs="Arial"/>
        </w:rPr>
      </w:pPr>
      <w:r w:rsidRPr="00C936B5">
        <w:rPr>
          <w:rFonts w:ascii="Arial" w:hAnsi="Arial" w:cs="Arial"/>
        </w:rPr>
        <w:t>You can change the view of library panel, so that you can see the key information about each part.</w:t>
      </w:r>
    </w:p>
    <w:p w:rsidR="00CB7D72" w:rsidRPr="00C936B5" w:rsidRDefault="001A3CB1" w:rsidP="00CB7D72">
      <w:pPr>
        <w:rPr>
          <w:rFonts w:ascii="Arial" w:hAnsi="Arial" w:cs="Arial"/>
        </w:rPr>
      </w:pPr>
      <w:r w:rsidRPr="00C936B5">
        <w:rPr>
          <w:rFonts w:ascii="Arial" w:hAnsi="Arial" w:cs="Arial"/>
        </w:rPr>
        <w:t>Right</w:t>
      </w:r>
      <w:r w:rsidR="00CB7D72" w:rsidRPr="00C936B5">
        <w:rPr>
          <w:rFonts w:ascii="Arial" w:hAnsi="Arial" w:cs="Arial"/>
        </w:rPr>
        <w:t xml:space="preserve"> click on library panel and click select columns</w:t>
      </w:r>
    </w:p>
    <w:p w:rsidR="00042627" w:rsidRPr="00C936B5" w:rsidRDefault="00042627" w:rsidP="00042627">
      <w:pPr>
        <w:rPr>
          <w:rFonts w:ascii="Arial" w:hAnsi="Arial" w:cs="Arial"/>
        </w:rPr>
      </w:pPr>
    </w:p>
    <w:p w:rsidR="00042627" w:rsidRDefault="00042627" w:rsidP="00042627">
      <w:pPr>
        <w:rPr>
          <w:noProof/>
          <w:lang w:eastAsia="en-NZ"/>
        </w:rPr>
      </w:pPr>
      <w:r>
        <w:rPr>
          <w:noProof/>
          <w:lang w:eastAsia="en-NZ"/>
        </w:rPr>
        <w:lastRenderedPageBreak/>
        <w:drawing>
          <wp:inline distT="0" distB="0" distL="0" distR="0" wp14:anchorId="13078ED4" wp14:editId="23FF26B2">
            <wp:extent cx="6705600" cy="527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1548" cy="52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27" w:rsidRDefault="00042627" w:rsidP="00042627">
      <w:pPr>
        <w:rPr>
          <w:noProof/>
          <w:lang w:eastAsia="en-NZ"/>
        </w:rPr>
      </w:pPr>
    </w:p>
    <w:p w:rsidR="00042627" w:rsidRPr="00C936B5" w:rsidRDefault="00042627" w:rsidP="00042627">
      <w:pPr>
        <w:rPr>
          <w:rFonts w:ascii="Calibri" w:hAnsi="Calibri"/>
        </w:rPr>
      </w:pPr>
    </w:p>
    <w:p w:rsidR="001A3CB1" w:rsidRPr="00C936B5" w:rsidRDefault="00C936B5" w:rsidP="00042627">
      <w:pPr>
        <w:rPr>
          <w:rFonts w:ascii="Calibri" w:hAnsi="Calibri"/>
          <w:noProof/>
          <w:lang w:eastAsia="en-NZ"/>
        </w:rPr>
      </w:pPr>
      <w:r>
        <w:rPr>
          <w:rFonts w:ascii="Calibri" w:hAnsi="Calibri"/>
          <w:noProof/>
          <w:lang w:eastAsia="en-NZ"/>
        </w:rPr>
        <w:t>From this menu, you can select specific</w:t>
      </w:r>
      <w:r w:rsidR="00042627" w:rsidRPr="00C936B5">
        <w:rPr>
          <w:rFonts w:ascii="Calibri" w:hAnsi="Calibri"/>
          <w:noProof/>
          <w:lang w:eastAsia="en-NZ"/>
        </w:rPr>
        <w:t xml:space="preserve"> columns (information) you would like to see in the library panel. </w:t>
      </w:r>
      <w:r w:rsidR="001A3CB1" w:rsidRPr="00C936B5">
        <w:rPr>
          <w:rFonts w:ascii="Calibri" w:hAnsi="Calibri"/>
          <w:noProof/>
          <w:lang w:eastAsia="en-NZ"/>
        </w:rPr>
        <w:t xml:space="preserve">You can also delete the columns you don’t want. </w:t>
      </w:r>
    </w:p>
    <w:p w:rsidR="00653A6C" w:rsidRPr="00C936B5" w:rsidRDefault="001A3CB1" w:rsidP="00042627">
      <w:pPr>
        <w:rPr>
          <w:rFonts w:ascii="Calibri" w:hAnsi="Calibri"/>
          <w:b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 xml:space="preserve">To delete </w:t>
      </w:r>
      <w:r w:rsidR="00653A6C" w:rsidRPr="00C936B5">
        <w:rPr>
          <w:rFonts w:ascii="Calibri" w:hAnsi="Calibri"/>
          <w:noProof/>
          <w:lang w:eastAsia="en-NZ"/>
        </w:rPr>
        <w:t>a column, select the colum</w:t>
      </w:r>
      <w:r w:rsidRPr="00C936B5">
        <w:rPr>
          <w:rFonts w:ascii="Calibri" w:hAnsi="Calibri"/>
          <w:noProof/>
          <w:lang w:eastAsia="en-NZ"/>
        </w:rPr>
        <w:t>n</w:t>
      </w:r>
      <w:r w:rsidR="00653A6C" w:rsidRPr="00C936B5">
        <w:rPr>
          <w:rFonts w:ascii="Calibri" w:hAnsi="Calibri"/>
          <w:noProof/>
          <w:lang w:eastAsia="en-NZ"/>
        </w:rPr>
        <w:t xml:space="preserve"> from the </w:t>
      </w:r>
      <w:r w:rsidR="00653A6C" w:rsidRPr="00C936B5">
        <w:rPr>
          <w:rFonts w:ascii="Calibri" w:hAnsi="Calibri"/>
          <w:b/>
          <w:noProof/>
          <w:lang w:eastAsia="en-NZ"/>
        </w:rPr>
        <w:t>Selected Parameters</w:t>
      </w:r>
      <w:r w:rsidR="00653A6C" w:rsidRPr="00C936B5">
        <w:rPr>
          <w:rFonts w:ascii="Calibri" w:hAnsi="Calibri"/>
          <w:noProof/>
          <w:lang w:eastAsia="en-NZ"/>
        </w:rPr>
        <w:t xml:space="preserve"> and click </w:t>
      </w:r>
      <w:r w:rsidR="001A335B" w:rsidRPr="00C936B5">
        <w:rPr>
          <w:rFonts w:ascii="Calibri" w:hAnsi="Calibri"/>
          <w:b/>
          <w:noProof/>
          <w:lang w:eastAsia="en-NZ"/>
        </w:rPr>
        <w:t>&lt;</w:t>
      </w:r>
      <w:r w:rsidR="00653A6C" w:rsidRPr="00C936B5">
        <w:rPr>
          <w:rFonts w:ascii="Calibri" w:hAnsi="Calibri"/>
          <w:b/>
          <w:noProof/>
          <w:lang w:eastAsia="en-NZ"/>
        </w:rPr>
        <w:t>Re</w:t>
      </w:r>
      <w:r w:rsidRPr="00C936B5">
        <w:rPr>
          <w:rFonts w:ascii="Calibri" w:hAnsi="Calibri"/>
          <w:b/>
          <w:noProof/>
          <w:lang w:eastAsia="en-NZ"/>
        </w:rPr>
        <w:t>move</w:t>
      </w:r>
    </w:p>
    <w:p w:rsidR="00CB7D72" w:rsidRPr="00C936B5" w:rsidRDefault="001A3CB1" w:rsidP="00042627">
      <w:pPr>
        <w:rPr>
          <w:rFonts w:ascii="Calibri" w:hAnsi="Calibri"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>To add a column</w:t>
      </w:r>
      <w:r w:rsidR="00CB7D72" w:rsidRPr="00C936B5">
        <w:rPr>
          <w:rFonts w:ascii="Calibri" w:hAnsi="Calibri"/>
          <w:noProof/>
          <w:lang w:eastAsia="en-NZ"/>
        </w:rPr>
        <w:t xml:space="preserve"> </w:t>
      </w:r>
      <w:r w:rsidR="00653A6C" w:rsidRPr="00C936B5">
        <w:rPr>
          <w:rFonts w:ascii="Calibri" w:hAnsi="Calibri"/>
          <w:noProof/>
          <w:lang w:eastAsia="en-NZ"/>
        </w:rPr>
        <w:t xml:space="preserve">select a parameter from </w:t>
      </w:r>
      <w:r w:rsidR="00653A6C" w:rsidRPr="00C936B5">
        <w:rPr>
          <w:rFonts w:ascii="Calibri" w:hAnsi="Calibri"/>
          <w:b/>
          <w:noProof/>
          <w:lang w:eastAsia="en-NZ"/>
        </w:rPr>
        <w:t>Known P</w:t>
      </w:r>
      <w:r w:rsidR="00CB7D72" w:rsidRPr="00C936B5">
        <w:rPr>
          <w:rFonts w:ascii="Calibri" w:hAnsi="Calibri"/>
          <w:b/>
          <w:noProof/>
          <w:lang w:eastAsia="en-NZ"/>
        </w:rPr>
        <w:t>arameter</w:t>
      </w:r>
      <w:r w:rsidR="00653A6C" w:rsidRPr="00C936B5">
        <w:rPr>
          <w:rFonts w:ascii="Calibri" w:hAnsi="Calibri"/>
          <w:b/>
          <w:noProof/>
          <w:lang w:eastAsia="en-NZ"/>
        </w:rPr>
        <w:t>s</w:t>
      </w:r>
      <w:r w:rsidR="00CB7D72" w:rsidRPr="00C936B5">
        <w:rPr>
          <w:rFonts w:ascii="Calibri" w:hAnsi="Calibri"/>
          <w:noProof/>
          <w:lang w:eastAsia="en-NZ"/>
        </w:rPr>
        <w:t xml:space="preserve"> and then click </w:t>
      </w:r>
      <w:r w:rsidR="00CB7D72" w:rsidRPr="00C936B5">
        <w:rPr>
          <w:rFonts w:ascii="Calibri" w:hAnsi="Calibri"/>
          <w:b/>
          <w:noProof/>
          <w:lang w:eastAsia="en-NZ"/>
        </w:rPr>
        <w:t>Add</w:t>
      </w:r>
      <w:r w:rsidR="00653A6C" w:rsidRPr="00C936B5">
        <w:rPr>
          <w:rFonts w:ascii="Calibri" w:hAnsi="Calibri"/>
          <w:b/>
          <w:noProof/>
          <w:lang w:eastAsia="en-NZ"/>
        </w:rPr>
        <w:t xml:space="preserve"> </w:t>
      </w:r>
      <w:r w:rsidR="001A335B" w:rsidRPr="00C936B5">
        <w:rPr>
          <w:rFonts w:ascii="Calibri" w:hAnsi="Calibri"/>
          <w:b/>
          <w:noProof/>
          <w:lang w:eastAsia="en-NZ"/>
        </w:rPr>
        <w:t>&gt;</w:t>
      </w:r>
    </w:p>
    <w:p w:rsidR="00042627" w:rsidRPr="00C936B5" w:rsidRDefault="00653A6C" w:rsidP="00042627">
      <w:pPr>
        <w:rPr>
          <w:rFonts w:ascii="Calibri" w:hAnsi="Calibri"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>Select f</w:t>
      </w:r>
      <w:r w:rsidR="00042627" w:rsidRPr="00C936B5">
        <w:rPr>
          <w:rFonts w:ascii="Calibri" w:hAnsi="Calibri"/>
          <w:noProof/>
          <w:lang w:eastAsia="en-NZ"/>
        </w:rPr>
        <w:t xml:space="preserve">ollowing </w:t>
      </w:r>
      <w:r w:rsidR="00CB7D72" w:rsidRPr="00C936B5">
        <w:rPr>
          <w:rFonts w:ascii="Calibri" w:hAnsi="Calibri"/>
          <w:noProof/>
          <w:lang w:eastAsia="en-NZ"/>
        </w:rPr>
        <w:t>parameters</w:t>
      </w:r>
      <w:r w:rsidR="00042627" w:rsidRPr="00C936B5">
        <w:rPr>
          <w:rFonts w:ascii="Calibri" w:hAnsi="Calibri"/>
          <w:noProof/>
          <w:lang w:eastAsia="en-NZ"/>
        </w:rPr>
        <w:t xml:space="preserve"> to give maximum specification about the parts.</w:t>
      </w:r>
    </w:p>
    <w:p w:rsidR="00A83BC4" w:rsidRPr="00C936B5" w:rsidRDefault="00042627" w:rsidP="00042627">
      <w:pPr>
        <w:rPr>
          <w:rFonts w:ascii="Calibri" w:hAnsi="Calibri"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 xml:space="preserve">Comment </w:t>
      </w:r>
    </w:p>
    <w:p w:rsidR="00A83BC4" w:rsidRPr="00C936B5" w:rsidRDefault="00042627" w:rsidP="00042627">
      <w:pPr>
        <w:rPr>
          <w:rFonts w:ascii="Calibri" w:hAnsi="Calibri"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 xml:space="preserve">Desciption </w:t>
      </w:r>
    </w:p>
    <w:p w:rsidR="00A83BC4" w:rsidRPr="00C936B5" w:rsidRDefault="00A83BC4" w:rsidP="00042627">
      <w:pPr>
        <w:rPr>
          <w:rFonts w:ascii="Calibri" w:hAnsi="Calibri"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>Size/package</w:t>
      </w:r>
      <w:r w:rsidR="00042627" w:rsidRPr="00C936B5">
        <w:rPr>
          <w:rFonts w:ascii="Calibri" w:hAnsi="Calibri"/>
          <w:noProof/>
          <w:lang w:eastAsia="en-NZ"/>
        </w:rPr>
        <w:t xml:space="preserve"> </w:t>
      </w:r>
    </w:p>
    <w:p w:rsidR="00042627" w:rsidRPr="00C936B5" w:rsidRDefault="00653A6C" w:rsidP="00042627">
      <w:pPr>
        <w:rPr>
          <w:rFonts w:ascii="Calibri" w:hAnsi="Calibri"/>
          <w:noProof/>
          <w:lang w:eastAsia="en-NZ"/>
        </w:rPr>
      </w:pPr>
      <w:r w:rsidRPr="00C936B5">
        <w:rPr>
          <w:rFonts w:ascii="Calibri" w:hAnsi="Calibri"/>
          <w:noProof/>
          <w:lang w:eastAsia="en-NZ"/>
        </w:rPr>
        <w:t>M</w:t>
      </w:r>
      <w:r w:rsidR="00042627" w:rsidRPr="00C936B5">
        <w:rPr>
          <w:rFonts w:ascii="Calibri" w:hAnsi="Calibri"/>
          <w:noProof/>
          <w:lang w:eastAsia="en-NZ"/>
        </w:rPr>
        <w:t xml:space="preserve">anufacturer p/n </w:t>
      </w:r>
    </w:p>
    <w:p w:rsidR="00042627" w:rsidRPr="00C936B5" w:rsidRDefault="00042627" w:rsidP="00042627">
      <w:pPr>
        <w:rPr>
          <w:rFonts w:ascii="Calibri" w:hAnsi="Calibri"/>
        </w:rPr>
      </w:pPr>
      <w:r w:rsidRPr="00C936B5">
        <w:rPr>
          <w:rFonts w:ascii="Calibri" w:hAnsi="Calibri"/>
          <w:noProof/>
          <w:lang w:eastAsia="en-NZ"/>
        </w:rPr>
        <w:lastRenderedPageBreak/>
        <w:drawing>
          <wp:inline distT="0" distB="0" distL="0" distR="0" wp14:anchorId="4CBB1C12" wp14:editId="45F55F19">
            <wp:extent cx="6114197" cy="499784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8799" cy="500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27" w:rsidRPr="00C936B5" w:rsidRDefault="001A335B" w:rsidP="00042627">
      <w:pPr>
        <w:rPr>
          <w:rFonts w:ascii="Calibri" w:hAnsi="Calibri"/>
        </w:rPr>
      </w:pPr>
      <w:r w:rsidRPr="00C936B5">
        <w:rPr>
          <w:rFonts w:ascii="Calibri" w:hAnsi="Calibri"/>
        </w:rPr>
        <w:t>The library Panel should look like this,</w:t>
      </w:r>
    </w:p>
    <w:p w:rsidR="001A335B" w:rsidRDefault="005F0201" w:rsidP="00042627">
      <w:r>
        <w:rPr>
          <w:noProof/>
          <w:lang w:eastAsia="en-NZ"/>
        </w:rPr>
        <w:drawing>
          <wp:inline distT="0" distB="0" distL="0" distR="0">
            <wp:extent cx="2617055" cy="40670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bPane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91" cy="41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35B" w:rsidRDefault="001A335B" w:rsidP="00042627"/>
    <w:p w:rsidR="001A335B" w:rsidRPr="00C936B5" w:rsidRDefault="001A335B" w:rsidP="00042627">
      <w:pPr>
        <w:rPr>
          <w:rFonts w:ascii="Calibri" w:hAnsi="Calibri"/>
        </w:rPr>
      </w:pPr>
    </w:p>
    <w:p w:rsidR="00042627" w:rsidRPr="00C936B5" w:rsidRDefault="00042627" w:rsidP="00042627">
      <w:pPr>
        <w:rPr>
          <w:rFonts w:ascii="Calibri" w:hAnsi="Calibri"/>
        </w:rPr>
      </w:pPr>
      <w:r w:rsidRPr="00C936B5">
        <w:rPr>
          <w:rFonts w:ascii="Calibri" w:hAnsi="Calibri"/>
        </w:rPr>
        <w:t>Now you can start placing parts from this library.</w:t>
      </w:r>
    </w:p>
    <w:p w:rsidR="00042627" w:rsidRPr="00C936B5" w:rsidRDefault="00042627" w:rsidP="00042627">
      <w:pPr>
        <w:rPr>
          <w:rFonts w:ascii="Calibri" w:hAnsi="Calibri"/>
        </w:rPr>
      </w:pPr>
      <w:r w:rsidRPr="00C936B5">
        <w:rPr>
          <w:rFonts w:ascii="Calibri" w:hAnsi="Calibri"/>
        </w:rPr>
        <w:t>There is a library part for each value of resistor or capacitor. So you can choose the correct value part. There is no need to modify values once the part is placed.</w:t>
      </w:r>
    </w:p>
    <w:p w:rsidR="00736A75" w:rsidRPr="00C936B5" w:rsidRDefault="00736A75" w:rsidP="00042627">
      <w:pPr>
        <w:rPr>
          <w:rFonts w:ascii="Calibri" w:hAnsi="Calibri"/>
        </w:rPr>
      </w:pPr>
      <w:r w:rsidRPr="00C936B5">
        <w:rPr>
          <w:rFonts w:ascii="Calibri" w:hAnsi="Calibri"/>
        </w:rPr>
        <w:t>Once the part is place</w:t>
      </w:r>
      <w:r w:rsidR="00CB7D72" w:rsidRPr="00C936B5">
        <w:rPr>
          <w:rFonts w:ascii="Calibri" w:hAnsi="Calibri"/>
        </w:rPr>
        <w:t>d</w:t>
      </w:r>
      <w:r w:rsidR="00042627" w:rsidRPr="00C936B5">
        <w:rPr>
          <w:rFonts w:ascii="Calibri" w:hAnsi="Calibri"/>
        </w:rPr>
        <w:t xml:space="preserve">, double click on the part and in the </w:t>
      </w:r>
      <w:r w:rsidRPr="00C936B5">
        <w:rPr>
          <w:rFonts w:ascii="Calibri" w:hAnsi="Calibri"/>
        </w:rPr>
        <w:t>Parameters window, you can see all the parameters for this part including the manufacturer part number &amp; Supplier Part number.</w:t>
      </w:r>
    </w:p>
    <w:p w:rsidR="00042627" w:rsidRDefault="00042627" w:rsidP="00042627"/>
    <w:p w:rsidR="00042627" w:rsidRDefault="00042627" w:rsidP="00042627">
      <w:r>
        <w:rPr>
          <w:noProof/>
          <w:lang w:eastAsia="en-NZ"/>
        </w:rPr>
        <w:drawing>
          <wp:inline distT="0" distB="0" distL="0" distR="0" wp14:anchorId="47E20E72" wp14:editId="45D68332">
            <wp:extent cx="6705087" cy="5827594"/>
            <wp:effectExtent l="0" t="0" r="63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9200" cy="58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75" w:rsidRPr="00C936B5" w:rsidRDefault="00736A75" w:rsidP="00042627">
      <w:pPr>
        <w:rPr>
          <w:rFonts w:ascii="Calibri" w:hAnsi="Calibri"/>
        </w:rPr>
      </w:pPr>
    </w:p>
    <w:p w:rsidR="00736A75" w:rsidRPr="00C936B5" w:rsidRDefault="00736A75" w:rsidP="00042627">
      <w:pPr>
        <w:rPr>
          <w:rFonts w:ascii="Calibri" w:hAnsi="Calibri"/>
        </w:rPr>
      </w:pPr>
      <w:r w:rsidRPr="00C936B5">
        <w:rPr>
          <w:rFonts w:ascii="Calibri" w:hAnsi="Calibri"/>
        </w:rPr>
        <w:t xml:space="preserve">Database library lists all the parts visible on </w:t>
      </w:r>
      <w:r w:rsidR="00F57533" w:rsidRPr="00C936B5">
        <w:rPr>
          <w:rFonts w:ascii="Calibri" w:hAnsi="Calibri"/>
        </w:rPr>
        <w:t xml:space="preserve">ECE Components </w:t>
      </w:r>
      <w:r w:rsidRPr="00C936B5">
        <w:rPr>
          <w:rFonts w:ascii="Calibri" w:hAnsi="Calibri"/>
        </w:rPr>
        <w:t>Stock Inventory database available on Staff/Student page of ECE intranet.</w:t>
      </w:r>
    </w:p>
    <w:p w:rsidR="00736A75" w:rsidRPr="00C936B5" w:rsidRDefault="00C936B5" w:rsidP="00042627">
      <w:pPr>
        <w:rPr>
          <w:rFonts w:ascii="Calibri" w:hAnsi="Calibri"/>
        </w:rPr>
      </w:pPr>
      <w:hyperlink r:id="rId10" w:history="1">
        <w:r w:rsidR="00F57533" w:rsidRPr="00C936B5">
          <w:rPr>
            <w:rStyle w:val="Hyperlink"/>
            <w:rFonts w:ascii="Calibri" w:hAnsi="Calibri"/>
          </w:rPr>
          <w:t>http://www.ece.auckland.ac.nz/en/for/current-students/ece-student-resources.html</w:t>
        </w:r>
      </w:hyperlink>
    </w:p>
    <w:p w:rsidR="00F57533" w:rsidRDefault="00F57533" w:rsidP="00042627"/>
    <w:sectPr w:rsidR="00F57533" w:rsidSect="000426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61"/>
    <w:rsid w:val="00042627"/>
    <w:rsid w:val="000B61A0"/>
    <w:rsid w:val="0014737B"/>
    <w:rsid w:val="00161224"/>
    <w:rsid w:val="001A335B"/>
    <w:rsid w:val="001A3CB1"/>
    <w:rsid w:val="001C601D"/>
    <w:rsid w:val="001F659F"/>
    <w:rsid w:val="00253FBA"/>
    <w:rsid w:val="00257126"/>
    <w:rsid w:val="00277D15"/>
    <w:rsid w:val="00286F00"/>
    <w:rsid w:val="002945B1"/>
    <w:rsid w:val="002E6E1E"/>
    <w:rsid w:val="00305E89"/>
    <w:rsid w:val="00352614"/>
    <w:rsid w:val="00371A0A"/>
    <w:rsid w:val="00463555"/>
    <w:rsid w:val="00497406"/>
    <w:rsid w:val="004A1A2B"/>
    <w:rsid w:val="005434A5"/>
    <w:rsid w:val="0055435A"/>
    <w:rsid w:val="00560BDE"/>
    <w:rsid w:val="005727A3"/>
    <w:rsid w:val="00572CD8"/>
    <w:rsid w:val="005D3E22"/>
    <w:rsid w:val="005F0201"/>
    <w:rsid w:val="00653A6C"/>
    <w:rsid w:val="006C2C91"/>
    <w:rsid w:val="006D04C6"/>
    <w:rsid w:val="006F3A1F"/>
    <w:rsid w:val="00705637"/>
    <w:rsid w:val="00736A75"/>
    <w:rsid w:val="007B1507"/>
    <w:rsid w:val="008813DE"/>
    <w:rsid w:val="00960D52"/>
    <w:rsid w:val="009644B4"/>
    <w:rsid w:val="00991126"/>
    <w:rsid w:val="009B6666"/>
    <w:rsid w:val="00A66C50"/>
    <w:rsid w:val="00A83BC4"/>
    <w:rsid w:val="00AC75CD"/>
    <w:rsid w:val="00B23C22"/>
    <w:rsid w:val="00B40890"/>
    <w:rsid w:val="00B60B1D"/>
    <w:rsid w:val="00BF7D61"/>
    <w:rsid w:val="00C36259"/>
    <w:rsid w:val="00C842B4"/>
    <w:rsid w:val="00C84CF7"/>
    <w:rsid w:val="00C936B5"/>
    <w:rsid w:val="00CA719D"/>
    <w:rsid w:val="00CB7D72"/>
    <w:rsid w:val="00CC6AB7"/>
    <w:rsid w:val="00CD0614"/>
    <w:rsid w:val="00CE52FD"/>
    <w:rsid w:val="00CF2462"/>
    <w:rsid w:val="00D21230"/>
    <w:rsid w:val="00D97F53"/>
    <w:rsid w:val="00E22E7A"/>
    <w:rsid w:val="00E33C4C"/>
    <w:rsid w:val="00E344CC"/>
    <w:rsid w:val="00E52F17"/>
    <w:rsid w:val="00E67AFC"/>
    <w:rsid w:val="00EC621F"/>
    <w:rsid w:val="00F57533"/>
    <w:rsid w:val="00F576E0"/>
    <w:rsid w:val="00FB468F"/>
    <w:rsid w:val="00FC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C0B0A1-C10E-4E98-A66C-62B66B6F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D15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75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ece.auckland.ac.nz/en/for/current-students/ece-student-resources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spec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Sunita Bhide</dc:creator>
  <cp:keywords/>
  <dc:description/>
  <cp:lastModifiedBy>Sunita Bhide</cp:lastModifiedBy>
  <cp:revision>3</cp:revision>
  <dcterms:created xsi:type="dcterms:W3CDTF">2016-07-25T02:54:00Z</dcterms:created>
  <dcterms:modified xsi:type="dcterms:W3CDTF">2016-07-27T22:36:00Z</dcterms:modified>
</cp:coreProperties>
</file>