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D8E88" w14:textId="77777777" w:rsidR="00C81A5C" w:rsidRPr="00066EF5" w:rsidRDefault="00C81A5C" w:rsidP="00DE6DF3">
      <w:pPr>
        <w:shd w:val="clear" w:color="auto" w:fill="FFFFFF"/>
        <w:spacing w:after="100" w:afterAutospacing="1" w:line="240" w:lineRule="auto"/>
        <w:jc w:val="center"/>
        <w:outlineLvl w:val="1"/>
        <w:rPr>
          <w:rFonts w:ascii="Calibri" w:eastAsia="Times New Roman" w:hAnsi="Calibri" w:cs="Calibri"/>
          <w:b/>
          <w:bCs/>
          <w:color w:val="44546A"/>
          <w:sz w:val="32"/>
          <w:szCs w:val="32"/>
          <w:lang w:eastAsia="en-NZ"/>
        </w:rPr>
      </w:pPr>
    </w:p>
    <w:p w14:paraId="2C61BBAB" w14:textId="77777777" w:rsidR="00DE6DF3" w:rsidRPr="00066EF5" w:rsidRDefault="00F50D29" w:rsidP="00DE6DF3">
      <w:pPr>
        <w:shd w:val="clear" w:color="auto" w:fill="FFFFFF"/>
        <w:spacing w:after="100" w:afterAutospacing="1" w:line="240" w:lineRule="auto"/>
        <w:jc w:val="center"/>
        <w:outlineLvl w:val="1"/>
        <w:rPr>
          <w:rFonts w:ascii="Calibri" w:eastAsia="Times New Roman" w:hAnsi="Calibri" w:cs="Calibri"/>
          <w:b/>
          <w:bCs/>
          <w:color w:val="44546A"/>
          <w:sz w:val="32"/>
          <w:szCs w:val="32"/>
          <w:lang w:eastAsia="en-NZ"/>
        </w:rPr>
      </w:pPr>
      <w:r w:rsidRPr="00066EF5">
        <w:rPr>
          <w:rFonts w:ascii="Calibri" w:eastAsia="Times New Roman" w:hAnsi="Calibri" w:cs="Calibri"/>
          <w:b/>
          <w:bCs/>
          <w:color w:val="44546A"/>
          <w:sz w:val="32"/>
          <w:szCs w:val="32"/>
          <w:lang w:eastAsia="en-NZ"/>
        </w:rPr>
        <w:t xml:space="preserve">Centre for Brain Research (CBR) </w:t>
      </w:r>
    </w:p>
    <w:p w14:paraId="3C6954CE" w14:textId="77777777" w:rsidR="00F50D29" w:rsidRPr="00066EF5" w:rsidRDefault="00F50D29" w:rsidP="00DE6DF3">
      <w:pPr>
        <w:shd w:val="clear" w:color="auto" w:fill="FFFFFF"/>
        <w:spacing w:after="100" w:afterAutospacing="1" w:line="240" w:lineRule="auto"/>
        <w:jc w:val="center"/>
        <w:outlineLvl w:val="1"/>
        <w:rPr>
          <w:rFonts w:ascii="Calibri" w:eastAsia="Times New Roman" w:hAnsi="Calibri" w:cs="Calibri"/>
          <w:b/>
          <w:bCs/>
          <w:color w:val="44546A"/>
          <w:sz w:val="32"/>
          <w:szCs w:val="32"/>
          <w:lang w:eastAsia="en-NZ"/>
        </w:rPr>
      </w:pPr>
      <w:r w:rsidRPr="00066EF5">
        <w:rPr>
          <w:rFonts w:ascii="Calibri" w:eastAsia="Times New Roman" w:hAnsi="Calibri" w:cs="Calibri"/>
          <w:b/>
          <w:bCs/>
          <w:color w:val="44546A"/>
          <w:sz w:val="32"/>
          <w:szCs w:val="32"/>
          <w:lang w:eastAsia="en-NZ"/>
        </w:rPr>
        <w:t>Doctoral Scholarship Strategy</w:t>
      </w:r>
    </w:p>
    <w:p w14:paraId="2FE739D4" w14:textId="77777777" w:rsidR="00F50D29" w:rsidRPr="00066EF5"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 xml:space="preserve">Nurture, recruit, and retain outstanding neuroscience research talent </w:t>
      </w:r>
    </w:p>
    <w:p w14:paraId="54A24F6F" w14:textId="77777777" w:rsidR="00F50D29" w:rsidRPr="00066EF5"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Support excellent neuroscience research and creation of high-quality research outputs</w:t>
      </w:r>
    </w:p>
    <w:p w14:paraId="71CE31DC" w14:textId="77777777" w:rsidR="00F50D29" w:rsidRPr="00066EF5"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Increase Māori and Pacific research scholarship (candidates, topics &amp; supervisors)</w:t>
      </w:r>
    </w:p>
    <w:p w14:paraId="0E5BAB47" w14:textId="77777777" w:rsidR="00F50D29" w:rsidRPr="00066EF5"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Develop and strengthen relationships with Māori and Pacific communities</w:t>
      </w:r>
    </w:p>
    <w:p w14:paraId="6DC67B10" w14:textId="77777777" w:rsidR="00F50D29" w:rsidRPr="00066EF5"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Support equity, diversity, and inclusivity in research (candidates, topics &amp; supervisors)</w:t>
      </w:r>
    </w:p>
    <w:p w14:paraId="726BFE75" w14:textId="77777777" w:rsidR="00F50D29" w:rsidRPr="00066EF5"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 xml:space="preserve">Strengthen, grow, and diversify the pipeline of research </w:t>
      </w:r>
    </w:p>
    <w:p w14:paraId="340DD334" w14:textId="77777777" w:rsidR="00F50D29" w:rsidRPr="00066EF5"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Develop and strengthen transdisciplinary research collaborations</w:t>
      </w:r>
    </w:p>
    <w:p w14:paraId="116C3FBF" w14:textId="252439D1" w:rsidR="00F50D29" w:rsidRDefault="00F50D29" w:rsidP="00F50D29">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Boost knowledge mobilisation, research translation, and research impact</w:t>
      </w:r>
    </w:p>
    <w:p w14:paraId="0159CAAF" w14:textId="77777777" w:rsidR="00F04A1F" w:rsidRPr="00F04A1F" w:rsidRDefault="00F04A1F" w:rsidP="00F04A1F">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F04A1F">
        <w:rPr>
          <w:rFonts w:ascii="Calibri" w:eastAsia="Times New Roman" w:hAnsi="Calibri" w:cs="Calibri"/>
          <w:color w:val="44546A"/>
          <w:sz w:val="24"/>
          <w:szCs w:val="24"/>
          <w:lang w:eastAsia="en-NZ"/>
        </w:rPr>
        <w:t>Candidate excellence, which will be assessed by the applicant’s previous academic studies, research experience, relevant professional experience and the potential for the applicant to contribute to knowledge in the discipline.</w:t>
      </w:r>
    </w:p>
    <w:p w14:paraId="6CC15917" w14:textId="77777777" w:rsidR="00F04A1F" w:rsidRPr="00F04A1F" w:rsidRDefault="00F04A1F" w:rsidP="00F04A1F">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F04A1F">
        <w:rPr>
          <w:rFonts w:ascii="Calibri" w:eastAsia="Times New Roman" w:hAnsi="Calibri" w:cs="Calibri"/>
          <w:color w:val="44546A"/>
          <w:sz w:val="24"/>
          <w:szCs w:val="24"/>
          <w:lang w:eastAsia="en-NZ"/>
        </w:rPr>
        <w:t>Project excellence, which will be assessed by the significance of the proposed research and its alignment with the research priorities of the faculty, schools and academic staff.</w:t>
      </w:r>
    </w:p>
    <w:p w14:paraId="79CABA40" w14:textId="2076404E" w:rsidR="00F04A1F" w:rsidRPr="00F04A1F" w:rsidRDefault="00F04A1F" w:rsidP="00F04A1F">
      <w:pPr>
        <w:numPr>
          <w:ilvl w:val="0"/>
          <w:numId w:val="1"/>
        </w:numPr>
        <w:shd w:val="clear" w:color="auto" w:fill="FFFFFF"/>
        <w:tabs>
          <w:tab w:val="clear" w:pos="720"/>
          <w:tab w:val="num" w:pos="567"/>
        </w:tabs>
        <w:spacing w:before="100" w:beforeAutospacing="1" w:after="100" w:afterAutospacing="1" w:line="240" w:lineRule="auto"/>
        <w:ind w:hanging="436"/>
        <w:rPr>
          <w:rFonts w:ascii="Calibri" w:eastAsia="Times New Roman" w:hAnsi="Calibri" w:cs="Calibri"/>
          <w:color w:val="44546A"/>
          <w:sz w:val="24"/>
          <w:szCs w:val="24"/>
          <w:lang w:eastAsia="en-NZ"/>
        </w:rPr>
      </w:pPr>
      <w:r w:rsidRPr="00F04A1F">
        <w:rPr>
          <w:rFonts w:ascii="Calibri" w:eastAsia="Times New Roman" w:hAnsi="Calibri" w:cs="Calibri"/>
          <w:color w:val="44546A"/>
          <w:sz w:val="24"/>
          <w:szCs w:val="24"/>
          <w:lang w:eastAsia="en-NZ"/>
        </w:rPr>
        <w:t>Supervision excellence, which will be assessed by the strength of the supervisory team, the potential for development of supervision excellence and the growth of future faculty research leaders.</w:t>
      </w:r>
    </w:p>
    <w:p w14:paraId="00D62B4D" w14:textId="77777777" w:rsidR="00F50D29" w:rsidRPr="00066EF5" w:rsidRDefault="00F50D29" w:rsidP="00F50D29">
      <w:pPr>
        <w:shd w:val="clear" w:color="auto" w:fill="FFFFFF"/>
        <w:spacing w:after="100" w:afterAutospacing="1" w:line="240" w:lineRule="auto"/>
        <w:outlineLvl w:val="1"/>
        <w:rPr>
          <w:rFonts w:ascii="Calibri" w:eastAsia="Times New Roman" w:hAnsi="Calibri" w:cs="Calibri"/>
          <w:b/>
          <w:bCs/>
          <w:color w:val="44546A"/>
          <w:sz w:val="24"/>
          <w:szCs w:val="24"/>
          <w:lang w:eastAsia="en-NZ"/>
        </w:rPr>
      </w:pPr>
      <w:r w:rsidRPr="00066EF5">
        <w:rPr>
          <w:rFonts w:ascii="Calibri" w:eastAsia="Times New Roman" w:hAnsi="Calibri" w:cs="Calibri"/>
          <w:b/>
          <w:bCs/>
          <w:color w:val="44546A"/>
          <w:sz w:val="24"/>
          <w:szCs w:val="24"/>
          <w:lang w:eastAsia="en-NZ"/>
        </w:rPr>
        <w:t>Equity, Diversity and Inclusion</w:t>
      </w:r>
    </w:p>
    <w:p w14:paraId="3347E331" w14:textId="77777777" w:rsidR="00F50D29" w:rsidRPr="00066EF5" w:rsidRDefault="00F50D29" w:rsidP="00F50D29">
      <w:pPr>
        <w:shd w:val="clear" w:color="auto" w:fill="FFFFFF"/>
        <w:spacing w:after="100" w:afterAutospacing="1" w:line="240" w:lineRule="auto"/>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 xml:space="preserve">The objectives of the CBR include supporting equity, diversity, and inclusion. As an applicant, you may have shared some information with the University about your gender and ethnicity, whether you are disabled, belong to the Rainbow community, or have a refugee background. </w:t>
      </w:r>
    </w:p>
    <w:p w14:paraId="67E3ADCF" w14:textId="77777777" w:rsidR="00F50D29" w:rsidRPr="00066EF5" w:rsidRDefault="00F50D29" w:rsidP="00F50D29">
      <w:pPr>
        <w:shd w:val="clear" w:color="auto" w:fill="FFFFFF"/>
        <w:spacing w:after="100" w:afterAutospacing="1" w:line="240" w:lineRule="auto"/>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 xml:space="preserve">You have the option to share personal information as part of your personal profile, at </w:t>
      </w:r>
      <w:hyperlink r:id="rId7" w:history="1">
        <w:r w:rsidRPr="00066EF5">
          <w:rPr>
            <w:rStyle w:val="Hyperlink"/>
            <w:rFonts w:ascii="Calibri" w:eastAsia="Times New Roman" w:hAnsi="Calibri" w:cs="Calibri"/>
            <w:color w:val="44546A"/>
            <w:sz w:val="24"/>
            <w:szCs w:val="24"/>
            <w:lang w:eastAsia="en-NZ"/>
          </w:rPr>
          <w:t>https://iam.auckland.ac.nz/identity</w:t>
        </w:r>
      </w:hyperlink>
      <w:r w:rsidRPr="00066EF5">
        <w:rPr>
          <w:rFonts w:ascii="Calibri" w:eastAsia="Times New Roman" w:hAnsi="Calibri" w:cs="Calibri"/>
          <w:color w:val="44546A"/>
          <w:sz w:val="24"/>
          <w:szCs w:val="24"/>
          <w:lang w:eastAsia="en-NZ"/>
        </w:rPr>
        <w:t xml:space="preserve">. If you choose to share personal information with the </w:t>
      </w:r>
      <w:r w:rsidR="00701E1D" w:rsidRPr="00066EF5">
        <w:rPr>
          <w:rFonts w:ascii="Calibri" w:eastAsia="Times New Roman" w:hAnsi="Calibri" w:cs="Calibri"/>
          <w:color w:val="44546A"/>
          <w:sz w:val="24"/>
          <w:szCs w:val="24"/>
          <w:lang w:eastAsia="en-NZ"/>
        </w:rPr>
        <w:t>University and</w:t>
      </w:r>
      <w:r w:rsidRPr="00066EF5">
        <w:rPr>
          <w:rFonts w:ascii="Calibri" w:eastAsia="Times New Roman" w:hAnsi="Calibri" w:cs="Calibri"/>
          <w:color w:val="44546A"/>
          <w:sz w:val="24"/>
          <w:szCs w:val="24"/>
          <w:lang w:eastAsia="en-NZ"/>
        </w:rPr>
        <w:t xml:space="preserve"> indicate that you would like the scholarship selection committee to be aware of your personal information when they consider your application, the scholarship selection committee will be able to access your information. This information will remain confidential to the selection committee and will not be used for any purpose other than considering your application. If you decide not to disclose your information, then the committee will only be aware of your gender and ethnicity.</w:t>
      </w:r>
    </w:p>
    <w:p w14:paraId="248FCFD4" w14:textId="77777777" w:rsidR="00F50D29" w:rsidRPr="00066EF5" w:rsidRDefault="00F50D29" w:rsidP="00F50D29">
      <w:pPr>
        <w:rPr>
          <w:rFonts w:ascii="Calibri" w:hAnsi="Calibri" w:cs="Calibri"/>
          <w:b/>
          <w:bCs/>
          <w:color w:val="44546A"/>
          <w:sz w:val="24"/>
          <w:szCs w:val="24"/>
        </w:rPr>
      </w:pPr>
      <w:r w:rsidRPr="00066EF5">
        <w:rPr>
          <w:rFonts w:ascii="Calibri" w:hAnsi="Calibri" w:cs="Calibri"/>
          <w:b/>
          <w:bCs/>
          <w:color w:val="44546A"/>
          <w:sz w:val="24"/>
          <w:szCs w:val="24"/>
        </w:rPr>
        <w:t>CBR Strategic Objectives</w:t>
      </w:r>
    </w:p>
    <w:p w14:paraId="3C24D048" w14:textId="77777777" w:rsidR="00F50D29" w:rsidRPr="00066EF5" w:rsidRDefault="00F63D4C" w:rsidP="00F50D29">
      <w:pPr>
        <w:shd w:val="clear" w:color="auto" w:fill="FFFFFF"/>
        <w:spacing w:after="100" w:afterAutospacing="1" w:line="240" w:lineRule="auto"/>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The CBR has specific</w:t>
      </w:r>
      <w:r w:rsidR="00F50D29" w:rsidRPr="00066EF5">
        <w:rPr>
          <w:rFonts w:ascii="Calibri" w:eastAsia="Times New Roman" w:hAnsi="Calibri" w:cs="Calibri"/>
          <w:color w:val="44546A"/>
          <w:sz w:val="24"/>
          <w:szCs w:val="24"/>
          <w:lang w:eastAsia="en-NZ"/>
        </w:rPr>
        <w:t xml:space="preserve"> strategic objectives for </w:t>
      </w:r>
      <w:r w:rsidRPr="00066EF5">
        <w:rPr>
          <w:rFonts w:ascii="Calibri" w:eastAsia="Times New Roman" w:hAnsi="Calibri" w:cs="Calibri"/>
          <w:color w:val="44546A"/>
          <w:sz w:val="24"/>
          <w:szCs w:val="24"/>
          <w:lang w:eastAsia="en-NZ"/>
        </w:rPr>
        <w:t>our</w:t>
      </w:r>
      <w:r w:rsidR="00F50D29" w:rsidRPr="00066EF5">
        <w:rPr>
          <w:rFonts w:ascii="Calibri" w:eastAsia="Times New Roman" w:hAnsi="Calibri" w:cs="Calibri"/>
          <w:color w:val="44546A"/>
          <w:sz w:val="24"/>
          <w:szCs w:val="24"/>
          <w:lang w:eastAsia="en-NZ"/>
        </w:rPr>
        <w:t xml:space="preserve"> scholarship allocation and associated selection criteria (e.g. quality of research proposal, references etc.). Factors include but are not limited to:</w:t>
      </w:r>
    </w:p>
    <w:p w14:paraId="6B5732F2" w14:textId="535985BD" w:rsidR="00701E1D" w:rsidRPr="00066EF5" w:rsidRDefault="00701E1D" w:rsidP="00066EF5">
      <w:pPr>
        <w:pStyle w:val="ListParagraph"/>
        <w:numPr>
          <w:ilvl w:val="0"/>
          <w:numId w:val="2"/>
        </w:numPr>
        <w:shd w:val="clear" w:color="auto" w:fill="FFFFFF"/>
        <w:tabs>
          <w:tab w:val="left" w:pos="709"/>
        </w:tabs>
        <w:ind w:left="709" w:hanging="425"/>
        <w:rPr>
          <w:rFonts w:ascii="Calibri" w:hAnsi="Calibri" w:cs="Calibri"/>
          <w:color w:val="44546A"/>
          <w:sz w:val="24"/>
          <w:szCs w:val="24"/>
        </w:rPr>
      </w:pPr>
      <w:r w:rsidRPr="00066EF5">
        <w:rPr>
          <w:rFonts w:ascii="Calibri" w:hAnsi="Calibri" w:cs="Calibri"/>
          <w:color w:val="44546A"/>
          <w:sz w:val="24"/>
          <w:szCs w:val="24"/>
        </w:rPr>
        <w:lastRenderedPageBreak/>
        <w:t xml:space="preserve">Māori applicants who do not meet the standard 7.0 GPA threshold (e.g. exceptional circumstances programme entry) </w:t>
      </w:r>
    </w:p>
    <w:p w14:paraId="0B4A511F" w14:textId="77777777" w:rsidR="00066EF5" w:rsidRPr="00066EF5" w:rsidRDefault="00066EF5" w:rsidP="00066EF5">
      <w:pPr>
        <w:pStyle w:val="ListParagraph"/>
        <w:numPr>
          <w:ilvl w:val="0"/>
          <w:numId w:val="2"/>
        </w:numPr>
        <w:shd w:val="clear" w:color="auto" w:fill="FFFFFF"/>
        <w:tabs>
          <w:tab w:val="left" w:pos="709"/>
        </w:tabs>
        <w:ind w:left="709" w:hanging="425"/>
        <w:rPr>
          <w:rFonts w:ascii="Calibri" w:hAnsi="Calibri" w:cs="Calibri"/>
          <w:color w:val="44546A"/>
          <w:sz w:val="24"/>
          <w:szCs w:val="24"/>
        </w:rPr>
      </w:pPr>
      <w:r w:rsidRPr="00066EF5">
        <w:rPr>
          <w:rFonts w:ascii="Calibri" w:hAnsi="Calibri" w:cs="Calibri"/>
          <w:color w:val="44546A"/>
          <w:sz w:val="24"/>
          <w:szCs w:val="24"/>
        </w:rPr>
        <w:t>Pacific applicants who do not meet the standard 7.0 GPA threshold (e.g. exceptional circumstances programme entry)</w:t>
      </w:r>
    </w:p>
    <w:p w14:paraId="3D16D89F" w14:textId="77777777" w:rsidR="00F50D29" w:rsidRPr="00066EF5" w:rsidRDefault="00F50D29" w:rsidP="00066EF5">
      <w:pPr>
        <w:pStyle w:val="ListParagraph"/>
        <w:numPr>
          <w:ilvl w:val="0"/>
          <w:numId w:val="2"/>
        </w:numPr>
        <w:shd w:val="clear" w:color="auto" w:fill="FFFFFF"/>
        <w:tabs>
          <w:tab w:val="left" w:pos="709"/>
        </w:tabs>
        <w:ind w:left="709" w:hanging="425"/>
        <w:rPr>
          <w:rFonts w:ascii="Calibri" w:hAnsi="Calibri" w:cs="Calibri"/>
          <w:color w:val="44546A"/>
          <w:sz w:val="24"/>
          <w:szCs w:val="24"/>
        </w:rPr>
      </w:pPr>
      <w:r w:rsidRPr="00066EF5">
        <w:rPr>
          <w:rFonts w:ascii="Calibri" w:hAnsi="Calibri" w:cs="Calibri"/>
          <w:color w:val="44546A"/>
          <w:sz w:val="24"/>
          <w:szCs w:val="24"/>
        </w:rPr>
        <w:t>support for excellent students and their research aspirations.</w:t>
      </w:r>
    </w:p>
    <w:p w14:paraId="308114BE" w14:textId="77777777" w:rsidR="00F50D29" w:rsidRPr="00066EF5" w:rsidRDefault="00F50D29" w:rsidP="00066EF5">
      <w:pPr>
        <w:pStyle w:val="ListParagraph"/>
        <w:numPr>
          <w:ilvl w:val="0"/>
          <w:numId w:val="2"/>
        </w:numPr>
        <w:shd w:val="clear" w:color="auto" w:fill="FFFFFF"/>
        <w:tabs>
          <w:tab w:val="left" w:pos="709"/>
        </w:tabs>
        <w:ind w:left="709" w:hanging="425"/>
        <w:rPr>
          <w:rFonts w:ascii="Calibri" w:hAnsi="Calibri" w:cs="Calibri"/>
          <w:color w:val="44546A"/>
          <w:sz w:val="24"/>
          <w:szCs w:val="24"/>
        </w:rPr>
      </w:pPr>
      <w:r w:rsidRPr="00066EF5">
        <w:rPr>
          <w:rFonts w:ascii="Calibri" w:hAnsi="Calibri" w:cs="Calibri"/>
          <w:color w:val="44546A"/>
          <w:sz w:val="24"/>
          <w:szCs w:val="24"/>
        </w:rPr>
        <w:t>support for high-quality, strategic research areas</w:t>
      </w:r>
    </w:p>
    <w:p w14:paraId="630593B7" w14:textId="77777777" w:rsidR="00F50D29" w:rsidRPr="00066EF5" w:rsidRDefault="00F50D29" w:rsidP="00066EF5">
      <w:pPr>
        <w:pStyle w:val="ListParagraph"/>
        <w:numPr>
          <w:ilvl w:val="0"/>
          <w:numId w:val="2"/>
        </w:numPr>
        <w:shd w:val="clear" w:color="auto" w:fill="FFFFFF"/>
        <w:tabs>
          <w:tab w:val="left" w:pos="709"/>
        </w:tabs>
        <w:ind w:left="709" w:hanging="425"/>
        <w:rPr>
          <w:rFonts w:ascii="Calibri" w:hAnsi="Calibri" w:cs="Calibri"/>
          <w:color w:val="44546A"/>
          <w:sz w:val="24"/>
          <w:szCs w:val="24"/>
        </w:rPr>
      </w:pPr>
      <w:r w:rsidRPr="00066EF5">
        <w:rPr>
          <w:rFonts w:ascii="Calibri" w:hAnsi="Calibri" w:cs="Calibri"/>
          <w:color w:val="44546A"/>
          <w:sz w:val="24"/>
          <w:szCs w:val="24"/>
        </w:rPr>
        <w:t xml:space="preserve">support for equity, diversity, and inclusion objectives, including support for candidates with disabilities and candidates from refugee backgrounds </w:t>
      </w:r>
    </w:p>
    <w:p w14:paraId="6800B363" w14:textId="77777777" w:rsidR="00F50D29" w:rsidRPr="00066EF5" w:rsidRDefault="00F50D29" w:rsidP="00066EF5">
      <w:pPr>
        <w:pStyle w:val="ListParagraph"/>
        <w:numPr>
          <w:ilvl w:val="0"/>
          <w:numId w:val="2"/>
        </w:numPr>
        <w:shd w:val="clear" w:color="auto" w:fill="FFFFFF"/>
        <w:tabs>
          <w:tab w:val="left" w:pos="709"/>
        </w:tabs>
        <w:ind w:left="709" w:hanging="425"/>
        <w:rPr>
          <w:rFonts w:ascii="Calibri" w:hAnsi="Calibri" w:cs="Calibri"/>
          <w:color w:val="44546A"/>
          <w:sz w:val="24"/>
          <w:szCs w:val="24"/>
        </w:rPr>
      </w:pPr>
      <w:r w:rsidRPr="00066EF5">
        <w:rPr>
          <w:rFonts w:ascii="Calibri" w:hAnsi="Calibri" w:cs="Calibri"/>
          <w:color w:val="44546A"/>
          <w:sz w:val="24"/>
          <w:szCs w:val="24"/>
        </w:rPr>
        <w:t>support for strategic partnerships, including 50:50 funding for joint PhDs</w:t>
      </w:r>
    </w:p>
    <w:p w14:paraId="7DEEC9FB" w14:textId="77777777" w:rsidR="00F50D29" w:rsidRPr="00066EF5" w:rsidRDefault="00F50D29" w:rsidP="00066EF5">
      <w:pPr>
        <w:pStyle w:val="ListParagraph"/>
        <w:numPr>
          <w:ilvl w:val="0"/>
          <w:numId w:val="2"/>
        </w:numPr>
        <w:shd w:val="clear" w:color="auto" w:fill="FFFFFF"/>
        <w:tabs>
          <w:tab w:val="left" w:pos="709"/>
        </w:tabs>
        <w:ind w:left="709" w:hanging="425"/>
        <w:rPr>
          <w:rFonts w:ascii="Calibri" w:hAnsi="Calibri" w:cs="Calibri"/>
          <w:color w:val="44546A"/>
          <w:sz w:val="24"/>
          <w:szCs w:val="24"/>
        </w:rPr>
      </w:pPr>
      <w:r w:rsidRPr="00066EF5">
        <w:rPr>
          <w:rFonts w:ascii="Calibri" w:hAnsi="Calibri" w:cs="Calibri"/>
          <w:color w:val="44546A"/>
          <w:sz w:val="24"/>
          <w:szCs w:val="24"/>
        </w:rPr>
        <w:t>scholarships allocated to supervisors to support their research programme, especially:</w:t>
      </w:r>
    </w:p>
    <w:p w14:paraId="4CC7AD66" w14:textId="77777777" w:rsidR="00F50D29" w:rsidRPr="00066EF5" w:rsidRDefault="00F50D29" w:rsidP="00066EF5">
      <w:pPr>
        <w:pStyle w:val="ListParagraph"/>
        <w:numPr>
          <w:ilvl w:val="1"/>
          <w:numId w:val="2"/>
        </w:numPr>
        <w:shd w:val="clear" w:color="auto" w:fill="FFFFFF"/>
        <w:tabs>
          <w:tab w:val="left" w:pos="993"/>
        </w:tabs>
        <w:ind w:left="993" w:hanging="425"/>
        <w:rPr>
          <w:rFonts w:ascii="Calibri" w:hAnsi="Calibri" w:cs="Calibri"/>
          <w:color w:val="44546A"/>
          <w:sz w:val="24"/>
          <w:szCs w:val="24"/>
        </w:rPr>
      </w:pPr>
      <w:r w:rsidRPr="00066EF5">
        <w:rPr>
          <w:rFonts w:ascii="Calibri" w:hAnsi="Calibri" w:cs="Calibri"/>
          <w:color w:val="44546A"/>
          <w:sz w:val="24"/>
          <w:szCs w:val="24"/>
        </w:rPr>
        <w:t>Early Career Researchers (within 8 years of doctoral graduation)</w:t>
      </w:r>
    </w:p>
    <w:p w14:paraId="23540EC7" w14:textId="77777777" w:rsidR="00277D15" w:rsidRPr="00066EF5" w:rsidRDefault="00F50D29" w:rsidP="00066EF5">
      <w:pPr>
        <w:pStyle w:val="ListParagraph"/>
        <w:numPr>
          <w:ilvl w:val="1"/>
          <w:numId w:val="2"/>
        </w:numPr>
        <w:shd w:val="clear" w:color="auto" w:fill="FFFFFF"/>
        <w:tabs>
          <w:tab w:val="left" w:pos="993"/>
        </w:tabs>
        <w:ind w:left="993" w:hanging="425"/>
        <w:rPr>
          <w:rFonts w:ascii="Calibri" w:hAnsi="Calibri" w:cs="Calibri"/>
          <w:color w:val="44546A"/>
          <w:sz w:val="24"/>
          <w:szCs w:val="24"/>
        </w:rPr>
      </w:pPr>
      <w:r w:rsidRPr="00066EF5">
        <w:rPr>
          <w:rFonts w:ascii="Calibri" w:hAnsi="Calibri" w:cs="Calibri"/>
          <w:color w:val="44546A"/>
          <w:sz w:val="24"/>
          <w:szCs w:val="24"/>
        </w:rPr>
        <w:t>new hires</w:t>
      </w:r>
    </w:p>
    <w:p w14:paraId="6AC7B145" w14:textId="77777777" w:rsidR="00DE6DF3" w:rsidRPr="00066EF5" w:rsidRDefault="00DE6DF3" w:rsidP="00DE6DF3">
      <w:pPr>
        <w:spacing w:before="240"/>
        <w:rPr>
          <w:rFonts w:ascii="Calibri" w:hAnsi="Calibri" w:cs="Calibri"/>
          <w:b/>
          <w:bCs/>
          <w:color w:val="44546A"/>
          <w:sz w:val="24"/>
          <w:szCs w:val="24"/>
        </w:rPr>
      </w:pPr>
      <w:r w:rsidRPr="00066EF5">
        <w:rPr>
          <w:rFonts w:ascii="Calibri" w:hAnsi="Calibri" w:cs="Calibri"/>
          <w:b/>
          <w:bCs/>
          <w:color w:val="44546A"/>
          <w:sz w:val="24"/>
          <w:szCs w:val="24"/>
        </w:rPr>
        <w:t>Selection Criteria</w:t>
      </w:r>
    </w:p>
    <w:p w14:paraId="09E8A120" w14:textId="77777777" w:rsidR="00DE6DF3" w:rsidRPr="00066EF5" w:rsidRDefault="003C0B73" w:rsidP="000C3996">
      <w:pPr>
        <w:pStyle w:val="ListParagraph"/>
        <w:numPr>
          <w:ilvl w:val="0"/>
          <w:numId w:val="3"/>
        </w:numPr>
        <w:shd w:val="clear" w:color="auto" w:fill="FFFFFF"/>
        <w:spacing w:after="100" w:afterAutospacing="1" w:line="240" w:lineRule="auto"/>
        <w:rPr>
          <w:rFonts w:ascii="Calibri" w:eastAsia="Times New Roman" w:hAnsi="Calibri" w:cs="Calibri"/>
          <w:color w:val="44546A"/>
          <w:sz w:val="24"/>
          <w:szCs w:val="24"/>
          <w:lang w:eastAsia="en-NZ"/>
        </w:rPr>
      </w:pPr>
      <w:r w:rsidRPr="00066EF5">
        <w:rPr>
          <w:rFonts w:ascii="Calibri" w:eastAsia="Times New Roman" w:hAnsi="Calibri" w:cs="Calibri"/>
          <w:color w:val="44546A"/>
          <w:sz w:val="24"/>
          <w:szCs w:val="24"/>
          <w:lang w:eastAsia="en-NZ"/>
        </w:rPr>
        <w:t>For the 2023 round the priority for the CBR is to identify and support 2 Māori PhD candidates.</w:t>
      </w:r>
    </w:p>
    <w:p w14:paraId="3C7A023F" w14:textId="77777777" w:rsidR="003C0B73" w:rsidRPr="00066EF5" w:rsidRDefault="003C0B73" w:rsidP="000C3996">
      <w:pPr>
        <w:pStyle w:val="ListParagraph"/>
        <w:numPr>
          <w:ilvl w:val="0"/>
          <w:numId w:val="3"/>
        </w:numPr>
        <w:shd w:val="clear" w:color="auto" w:fill="FFFFFF"/>
        <w:spacing w:after="100" w:afterAutospacing="1" w:line="240" w:lineRule="auto"/>
        <w:rPr>
          <w:rFonts w:ascii="Calibri" w:hAnsi="Calibri" w:cs="Calibri"/>
          <w:color w:val="44546A"/>
          <w:sz w:val="24"/>
          <w:szCs w:val="24"/>
        </w:rPr>
      </w:pPr>
      <w:r w:rsidRPr="00066EF5">
        <w:rPr>
          <w:rFonts w:ascii="Calibri" w:eastAsia="Times New Roman" w:hAnsi="Calibri" w:cs="Calibri"/>
          <w:color w:val="44546A"/>
          <w:sz w:val="24"/>
          <w:szCs w:val="24"/>
          <w:lang w:eastAsia="en-NZ"/>
        </w:rPr>
        <w:t xml:space="preserve">These would usually be </w:t>
      </w:r>
      <w:r w:rsidRPr="00066EF5">
        <w:rPr>
          <w:rFonts w:ascii="Calibri" w:hAnsi="Calibri" w:cs="Calibri"/>
          <w:color w:val="44546A"/>
          <w:sz w:val="24"/>
          <w:szCs w:val="24"/>
        </w:rPr>
        <w:t xml:space="preserve">Māori applicants who do not meet the automatic 7.0 GPA threshold to qualify for a UoA </w:t>
      </w:r>
      <w:r w:rsidR="000C3996" w:rsidRPr="00066EF5">
        <w:rPr>
          <w:rFonts w:ascii="Calibri" w:hAnsi="Calibri" w:cs="Calibri"/>
          <w:color w:val="44546A"/>
          <w:sz w:val="24"/>
          <w:szCs w:val="24"/>
        </w:rPr>
        <w:t>scholarship</w:t>
      </w:r>
    </w:p>
    <w:p w14:paraId="2FB4F884" w14:textId="77777777" w:rsidR="000C3996" w:rsidRPr="00066EF5" w:rsidRDefault="000C3996" w:rsidP="000C3996">
      <w:pPr>
        <w:pStyle w:val="ListParagraph"/>
        <w:numPr>
          <w:ilvl w:val="0"/>
          <w:numId w:val="3"/>
        </w:numPr>
        <w:shd w:val="clear" w:color="auto" w:fill="FFFFFF"/>
        <w:spacing w:after="100" w:afterAutospacing="1" w:line="240" w:lineRule="auto"/>
        <w:rPr>
          <w:rFonts w:ascii="Calibri" w:eastAsia="Times New Roman" w:hAnsi="Calibri" w:cs="Calibri"/>
          <w:color w:val="44546A"/>
          <w:sz w:val="24"/>
          <w:szCs w:val="24"/>
          <w:lang w:eastAsia="en-NZ"/>
        </w:rPr>
      </w:pPr>
      <w:r w:rsidRPr="00066EF5">
        <w:rPr>
          <w:rFonts w:ascii="Calibri" w:hAnsi="Calibri" w:cs="Calibri"/>
          <w:color w:val="44546A"/>
          <w:sz w:val="24"/>
          <w:szCs w:val="24"/>
        </w:rPr>
        <w:t>The candidates will be working with CBR Principal Investigators or others within the CBR conducting research with a neuroscience focus</w:t>
      </w:r>
    </w:p>
    <w:p w14:paraId="4CAE9A52" w14:textId="77777777" w:rsidR="00DE6DF3" w:rsidRPr="00066EF5" w:rsidRDefault="00DE6DF3" w:rsidP="00DE6DF3">
      <w:pPr>
        <w:shd w:val="clear" w:color="auto" w:fill="FFFFFF"/>
        <w:spacing w:after="100" w:afterAutospacing="1" w:line="240" w:lineRule="auto"/>
        <w:rPr>
          <w:rFonts w:ascii="Calibri" w:eastAsia="Times New Roman" w:hAnsi="Calibri" w:cs="Calibri"/>
          <w:color w:val="44546A"/>
          <w:sz w:val="24"/>
          <w:szCs w:val="24"/>
          <w:lang w:eastAsia="en-NZ"/>
        </w:rPr>
      </w:pPr>
    </w:p>
    <w:p w14:paraId="616328BC" w14:textId="77777777" w:rsidR="00DE6DF3" w:rsidRPr="00066EF5" w:rsidRDefault="00DE6DF3" w:rsidP="00DE6DF3">
      <w:pPr>
        <w:spacing w:before="240"/>
        <w:rPr>
          <w:rFonts w:ascii="Calibri" w:hAnsi="Calibri" w:cs="Calibri"/>
          <w:b/>
          <w:bCs/>
          <w:color w:val="44546A"/>
          <w:sz w:val="24"/>
          <w:szCs w:val="24"/>
        </w:rPr>
      </w:pPr>
      <w:r w:rsidRPr="00066EF5">
        <w:rPr>
          <w:rFonts w:ascii="Calibri" w:hAnsi="Calibri" w:cs="Calibri"/>
          <w:b/>
          <w:bCs/>
          <w:color w:val="44546A"/>
          <w:sz w:val="24"/>
          <w:szCs w:val="24"/>
        </w:rPr>
        <w:t>Timeline</w:t>
      </w:r>
    </w:p>
    <w:tbl>
      <w:tblPr>
        <w:tblW w:w="10065" w:type="dxa"/>
        <w:tblInd w:w="-709" w:type="dxa"/>
        <w:tblLook w:val="04A0" w:firstRow="1" w:lastRow="0" w:firstColumn="1" w:lastColumn="0" w:noHBand="0" w:noVBand="1"/>
      </w:tblPr>
      <w:tblGrid>
        <w:gridCol w:w="4536"/>
        <w:gridCol w:w="1418"/>
        <w:gridCol w:w="1276"/>
        <w:gridCol w:w="1417"/>
        <w:gridCol w:w="1418"/>
      </w:tblGrid>
      <w:tr w:rsidR="00DE6DF3" w:rsidRPr="00066EF5" w14:paraId="52635C5B" w14:textId="77777777" w:rsidTr="003C0B73">
        <w:trPr>
          <w:trHeight w:val="867"/>
        </w:trPr>
        <w:tc>
          <w:tcPr>
            <w:tcW w:w="4536" w:type="dxa"/>
            <w:tcBorders>
              <w:top w:val="nil"/>
              <w:left w:val="nil"/>
              <w:bottom w:val="nil"/>
              <w:right w:val="nil"/>
            </w:tcBorders>
            <w:shd w:val="clear" w:color="auto" w:fill="auto"/>
            <w:noWrap/>
            <w:vAlign w:val="bottom"/>
            <w:hideMark/>
          </w:tcPr>
          <w:p w14:paraId="341E922F"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 xml:space="preserve">Scholarship Timeline </w:t>
            </w:r>
          </w:p>
        </w:tc>
        <w:tc>
          <w:tcPr>
            <w:tcW w:w="1418" w:type="dxa"/>
            <w:tcBorders>
              <w:top w:val="nil"/>
              <w:left w:val="nil"/>
              <w:bottom w:val="nil"/>
              <w:right w:val="nil"/>
            </w:tcBorders>
            <w:shd w:val="clear" w:color="auto" w:fill="auto"/>
            <w:noWrap/>
            <w:vAlign w:val="center"/>
            <w:hideMark/>
          </w:tcPr>
          <w:p w14:paraId="13DADF68"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Round 1</w:t>
            </w:r>
          </w:p>
        </w:tc>
        <w:tc>
          <w:tcPr>
            <w:tcW w:w="1276" w:type="dxa"/>
            <w:tcBorders>
              <w:top w:val="nil"/>
              <w:left w:val="nil"/>
              <w:bottom w:val="nil"/>
              <w:right w:val="nil"/>
            </w:tcBorders>
            <w:shd w:val="clear" w:color="auto" w:fill="auto"/>
            <w:noWrap/>
            <w:vAlign w:val="center"/>
            <w:hideMark/>
          </w:tcPr>
          <w:p w14:paraId="4EB95373"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Round 2</w:t>
            </w:r>
          </w:p>
        </w:tc>
        <w:tc>
          <w:tcPr>
            <w:tcW w:w="1417" w:type="dxa"/>
            <w:tcBorders>
              <w:top w:val="nil"/>
              <w:left w:val="nil"/>
              <w:bottom w:val="nil"/>
              <w:right w:val="nil"/>
            </w:tcBorders>
            <w:shd w:val="clear" w:color="auto" w:fill="auto"/>
            <w:noWrap/>
            <w:vAlign w:val="center"/>
            <w:hideMark/>
          </w:tcPr>
          <w:p w14:paraId="36C3453C"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Round 3</w:t>
            </w:r>
          </w:p>
        </w:tc>
        <w:tc>
          <w:tcPr>
            <w:tcW w:w="1418" w:type="dxa"/>
            <w:tcBorders>
              <w:top w:val="nil"/>
              <w:left w:val="nil"/>
              <w:bottom w:val="nil"/>
              <w:right w:val="nil"/>
            </w:tcBorders>
            <w:shd w:val="clear" w:color="auto" w:fill="auto"/>
            <w:noWrap/>
            <w:vAlign w:val="center"/>
            <w:hideMark/>
          </w:tcPr>
          <w:p w14:paraId="7C43DC32"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Round 4</w:t>
            </w:r>
          </w:p>
        </w:tc>
      </w:tr>
      <w:tr w:rsidR="00DE6DF3" w:rsidRPr="00066EF5" w14:paraId="40A26E8B" w14:textId="77777777" w:rsidTr="003C0B73">
        <w:trPr>
          <w:trHeight w:val="867"/>
        </w:trPr>
        <w:tc>
          <w:tcPr>
            <w:tcW w:w="4536" w:type="dxa"/>
            <w:tcBorders>
              <w:top w:val="nil"/>
              <w:left w:val="nil"/>
              <w:bottom w:val="nil"/>
              <w:right w:val="nil"/>
            </w:tcBorders>
            <w:shd w:val="clear" w:color="auto" w:fill="auto"/>
            <w:noWrap/>
            <w:vAlign w:val="bottom"/>
            <w:hideMark/>
          </w:tcPr>
          <w:p w14:paraId="48DAE201"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p>
        </w:tc>
        <w:tc>
          <w:tcPr>
            <w:tcW w:w="1418" w:type="dxa"/>
            <w:tcBorders>
              <w:top w:val="nil"/>
              <w:left w:val="nil"/>
              <w:bottom w:val="nil"/>
              <w:right w:val="nil"/>
            </w:tcBorders>
            <w:shd w:val="clear" w:color="auto" w:fill="auto"/>
            <w:noWrap/>
            <w:vAlign w:val="center"/>
            <w:hideMark/>
          </w:tcPr>
          <w:p w14:paraId="101D1D21"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March 1 start</w:t>
            </w:r>
          </w:p>
        </w:tc>
        <w:tc>
          <w:tcPr>
            <w:tcW w:w="1276" w:type="dxa"/>
            <w:tcBorders>
              <w:top w:val="nil"/>
              <w:left w:val="nil"/>
              <w:bottom w:val="nil"/>
              <w:right w:val="nil"/>
            </w:tcBorders>
            <w:shd w:val="clear" w:color="auto" w:fill="auto"/>
            <w:noWrap/>
            <w:vAlign w:val="center"/>
            <w:hideMark/>
          </w:tcPr>
          <w:p w14:paraId="47F32985"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1 June start</w:t>
            </w:r>
          </w:p>
        </w:tc>
        <w:tc>
          <w:tcPr>
            <w:tcW w:w="1417" w:type="dxa"/>
            <w:tcBorders>
              <w:top w:val="nil"/>
              <w:left w:val="nil"/>
              <w:bottom w:val="nil"/>
              <w:right w:val="nil"/>
            </w:tcBorders>
            <w:shd w:val="clear" w:color="auto" w:fill="auto"/>
            <w:noWrap/>
            <w:vAlign w:val="center"/>
            <w:hideMark/>
          </w:tcPr>
          <w:p w14:paraId="568CA570"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1 September start</w:t>
            </w:r>
          </w:p>
        </w:tc>
        <w:tc>
          <w:tcPr>
            <w:tcW w:w="1418" w:type="dxa"/>
            <w:tcBorders>
              <w:top w:val="nil"/>
              <w:left w:val="nil"/>
              <w:bottom w:val="nil"/>
              <w:right w:val="nil"/>
            </w:tcBorders>
            <w:shd w:val="clear" w:color="auto" w:fill="auto"/>
            <w:noWrap/>
            <w:vAlign w:val="center"/>
            <w:hideMark/>
          </w:tcPr>
          <w:p w14:paraId="6CB39685" w14:textId="77777777" w:rsidR="00DE6DF3" w:rsidRPr="00066EF5" w:rsidRDefault="00DE6DF3" w:rsidP="00DE6DF3">
            <w:pPr>
              <w:spacing w:after="0" w:line="240" w:lineRule="auto"/>
              <w:rPr>
                <w:rFonts w:ascii="Calibri" w:eastAsia="Times New Roman" w:hAnsi="Calibri" w:cs="Calibri"/>
                <w:b/>
                <w:bCs/>
                <w:color w:val="44546A"/>
                <w:sz w:val="18"/>
                <w:szCs w:val="18"/>
                <w:lang w:eastAsia="en-NZ"/>
              </w:rPr>
            </w:pPr>
            <w:r w:rsidRPr="00066EF5">
              <w:rPr>
                <w:rFonts w:ascii="Calibri" w:eastAsia="Times New Roman" w:hAnsi="Calibri" w:cs="Calibri"/>
                <w:b/>
                <w:bCs/>
                <w:color w:val="44546A"/>
                <w:sz w:val="18"/>
                <w:szCs w:val="18"/>
                <w:lang w:eastAsia="en-NZ"/>
              </w:rPr>
              <w:t>1 December start</w:t>
            </w:r>
          </w:p>
        </w:tc>
      </w:tr>
      <w:tr w:rsidR="00DE6DF3" w:rsidRPr="00066EF5" w14:paraId="5CF17B37" w14:textId="77777777" w:rsidTr="003C0B73">
        <w:trPr>
          <w:trHeight w:val="867"/>
        </w:trPr>
        <w:tc>
          <w:tcPr>
            <w:tcW w:w="4536" w:type="dxa"/>
            <w:tcBorders>
              <w:top w:val="nil"/>
              <w:left w:val="nil"/>
              <w:bottom w:val="nil"/>
              <w:right w:val="nil"/>
            </w:tcBorders>
            <w:shd w:val="clear" w:color="auto" w:fill="auto"/>
            <w:vAlign w:val="center"/>
            <w:hideMark/>
          </w:tcPr>
          <w:p w14:paraId="327798A6"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Applications close</w:t>
            </w:r>
          </w:p>
        </w:tc>
        <w:tc>
          <w:tcPr>
            <w:tcW w:w="1418" w:type="dxa"/>
            <w:tcBorders>
              <w:top w:val="nil"/>
              <w:left w:val="nil"/>
              <w:bottom w:val="nil"/>
              <w:right w:val="nil"/>
            </w:tcBorders>
            <w:shd w:val="clear" w:color="auto" w:fill="auto"/>
            <w:noWrap/>
            <w:vAlign w:val="center"/>
            <w:hideMark/>
          </w:tcPr>
          <w:p w14:paraId="3127DD17"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NOVEMBER:</w:t>
            </w:r>
          </w:p>
        </w:tc>
        <w:tc>
          <w:tcPr>
            <w:tcW w:w="1276" w:type="dxa"/>
            <w:tcBorders>
              <w:top w:val="nil"/>
              <w:left w:val="nil"/>
              <w:bottom w:val="nil"/>
              <w:right w:val="nil"/>
            </w:tcBorders>
            <w:shd w:val="clear" w:color="auto" w:fill="auto"/>
            <w:noWrap/>
            <w:vAlign w:val="center"/>
            <w:hideMark/>
          </w:tcPr>
          <w:p w14:paraId="61598B74"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MARCH:</w:t>
            </w:r>
          </w:p>
        </w:tc>
        <w:tc>
          <w:tcPr>
            <w:tcW w:w="1417" w:type="dxa"/>
            <w:tcBorders>
              <w:top w:val="nil"/>
              <w:left w:val="nil"/>
              <w:bottom w:val="nil"/>
              <w:right w:val="nil"/>
            </w:tcBorders>
            <w:shd w:val="clear" w:color="auto" w:fill="auto"/>
            <w:noWrap/>
            <w:vAlign w:val="center"/>
            <w:hideMark/>
          </w:tcPr>
          <w:p w14:paraId="4347C1A6"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JUNE:</w:t>
            </w:r>
          </w:p>
        </w:tc>
        <w:tc>
          <w:tcPr>
            <w:tcW w:w="1418" w:type="dxa"/>
            <w:tcBorders>
              <w:top w:val="nil"/>
              <w:left w:val="nil"/>
              <w:bottom w:val="nil"/>
              <w:right w:val="nil"/>
            </w:tcBorders>
            <w:shd w:val="clear" w:color="auto" w:fill="auto"/>
            <w:noWrap/>
            <w:vAlign w:val="center"/>
            <w:hideMark/>
          </w:tcPr>
          <w:p w14:paraId="32DCD559"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SEPTEMBER:</w:t>
            </w:r>
          </w:p>
        </w:tc>
      </w:tr>
      <w:tr w:rsidR="00DE6DF3" w:rsidRPr="00066EF5" w14:paraId="227A085D" w14:textId="77777777" w:rsidTr="003C0B73">
        <w:trPr>
          <w:trHeight w:val="867"/>
        </w:trPr>
        <w:tc>
          <w:tcPr>
            <w:tcW w:w="4536" w:type="dxa"/>
            <w:tcBorders>
              <w:top w:val="nil"/>
              <w:left w:val="nil"/>
              <w:bottom w:val="nil"/>
              <w:right w:val="nil"/>
            </w:tcBorders>
            <w:shd w:val="clear" w:color="auto" w:fill="auto"/>
            <w:vAlign w:val="center"/>
            <w:hideMark/>
          </w:tcPr>
          <w:p w14:paraId="3710DC8D"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Completed applications start released to academic units (spreadsheet created by Doctoral Admission)</w:t>
            </w:r>
          </w:p>
        </w:tc>
        <w:tc>
          <w:tcPr>
            <w:tcW w:w="1418" w:type="dxa"/>
            <w:tcBorders>
              <w:top w:val="nil"/>
              <w:left w:val="nil"/>
              <w:bottom w:val="nil"/>
              <w:right w:val="nil"/>
            </w:tcBorders>
            <w:shd w:val="clear" w:color="auto" w:fill="auto"/>
            <w:noWrap/>
            <w:vAlign w:val="center"/>
            <w:hideMark/>
          </w:tcPr>
          <w:p w14:paraId="1CE9D275"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NOVEMBER:</w:t>
            </w:r>
          </w:p>
        </w:tc>
        <w:tc>
          <w:tcPr>
            <w:tcW w:w="1276" w:type="dxa"/>
            <w:tcBorders>
              <w:top w:val="nil"/>
              <w:left w:val="nil"/>
              <w:bottom w:val="nil"/>
              <w:right w:val="nil"/>
            </w:tcBorders>
            <w:shd w:val="clear" w:color="auto" w:fill="auto"/>
            <w:noWrap/>
            <w:vAlign w:val="center"/>
            <w:hideMark/>
          </w:tcPr>
          <w:p w14:paraId="513BA60C"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MARCH:</w:t>
            </w:r>
          </w:p>
        </w:tc>
        <w:tc>
          <w:tcPr>
            <w:tcW w:w="1417" w:type="dxa"/>
            <w:tcBorders>
              <w:top w:val="nil"/>
              <w:left w:val="nil"/>
              <w:bottom w:val="nil"/>
              <w:right w:val="nil"/>
            </w:tcBorders>
            <w:shd w:val="clear" w:color="auto" w:fill="auto"/>
            <w:noWrap/>
            <w:vAlign w:val="center"/>
            <w:hideMark/>
          </w:tcPr>
          <w:p w14:paraId="785E0880"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JUNE:</w:t>
            </w:r>
          </w:p>
        </w:tc>
        <w:tc>
          <w:tcPr>
            <w:tcW w:w="1418" w:type="dxa"/>
            <w:tcBorders>
              <w:top w:val="nil"/>
              <w:left w:val="nil"/>
              <w:bottom w:val="nil"/>
              <w:right w:val="nil"/>
            </w:tcBorders>
            <w:shd w:val="clear" w:color="auto" w:fill="auto"/>
            <w:noWrap/>
            <w:vAlign w:val="center"/>
            <w:hideMark/>
          </w:tcPr>
          <w:p w14:paraId="4A791727"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SEPTEMBER:</w:t>
            </w:r>
          </w:p>
        </w:tc>
      </w:tr>
      <w:tr w:rsidR="00DE6DF3" w:rsidRPr="00066EF5" w14:paraId="3F5363DD" w14:textId="77777777" w:rsidTr="003C0B73">
        <w:trPr>
          <w:trHeight w:val="867"/>
        </w:trPr>
        <w:tc>
          <w:tcPr>
            <w:tcW w:w="4536" w:type="dxa"/>
            <w:tcBorders>
              <w:top w:val="nil"/>
              <w:left w:val="nil"/>
              <w:bottom w:val="nil"/>
              <w:right w:val="nil"/>
            </w:tcBorders>
            <w:shd w:val="clear" w:color="auto" w:fill="auto"/>
            <w:vAlign w:val="center"/>
            <w:hideMark/>
          </w:tcPr>
          <w:p w14:paraId="3E9F9F6B"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Academic units confirm admission recommendations for UoADS Selection Committee consideration</w:t>
            </w:r>
          </w:p>
        </w:tc>
        <w:tc>
          <w:tcPr>
            <w:tcW w:w="1418" w:type="dxa"/>
            <w:tcBorders>
              <w:top w:val="nil"/>
              <w:left w:val="nil"/>
              <w:bottom w:val="nil"/>
              <w:right w:val="nil"/>
            </w:tcBorders>
            <w:shd w:val="clear" w:color="auto" w:fill="auto"/>
            <w:noWrap/>
            <w:vAlign w:val="center"/>
            <w:hideMark/>
          </w:tcPr>
          <w:p w14:paraId="0CB3983A"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DECEMBER:</w:t>
            </w:r>
          </w:p>
        </w:tc>
        <w:tc>
          <w:tcPr>
            <w:tcW w:w="1276" w:type="dxa"/>
            <w:tcBorders>
              <w:top w:val="nil"/>
              <w:left w:val="nil"/>
              <w:bottom w:val="nil"/>
              <w:right w:val="nil"/>
            </w:tcBorders>
            <w:shd w:val="clear" w:color="auto" w:fill="auto"/>
            <w:noWrap/>
            <w:vAlign w:val="center"/>
            <w:hideMark/>
          </w:tcPr>
          <w:p w14:paraId="60E3A011"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APRIL:</w:t>
            </w:r>
          </w:p>
        </w:tc>
        <w:tc>
          <w:tcPr>
            <w:tcW w:w="1417" w:type="dxa"/>
            <w:tcBorders>
              <w:top w:val="nil"/>
              <w:left w:val="nil"/>
              <w:bottom w:val="nil"/>
              <w:right w:val="nil"/>
            </w:tcBorders>
            <w:shd w:val="clear" w:color="auto" w:fill="auto"/>
            <w:noWrap/>
            <w:vAlign w:val="center"/>
            <w:hideMark/>
          </w:tcPr>
          <w:p w14:paraId="17809275"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JULY:</w:t>
            </w:r>
          </w:p>
        </w:tc>
        <w:tc>
          <w:tcPr>
            <w:tcW w:w="1418" w:type="dxa"/>
            <w:tcBorders>
              <w:top w:val="nil"/>
              <w:left w:val="nil"/>
              <w:bottom w:val="nil"/>
              <w:right w:val="nil"/>
            </w:tcBorders>
            <w:shd w:val="clear" w:color="auto" w:fill="auto"/>
            <w:noWrap/>
            <w:vAlign w:val="center"/>
            <w:hideMark/>
          </w:tcPr>
          <w:p w14:paraId="3A7F43A8"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OCTOBER:</w:t>
            </w:r>
          </w:p>
        </w:tc>
      </w:tr>
      <w:tr w:rsidR="00DE6DF3" w:rsidRPr="00066EF5" w14:paraId="78262978" w14:textId="77777777" w:rsidTr="003C0B73">
        <w:trPr>
          <w:trHeight w:val="867"/>
        </w:trPr>
        <w:tc>
          <w:tcPr>
            <w:tcW w:w="4536" w:type="dxa"/>
            <w:tcBorders>
              <w:top w:val="nil"/>
              <w:left w:val="nil"/>
              <w:bottom w:val="nil"/>
              <w:right w:val="nil"/>
            </w:tcBorders>
            <w:shd w:val="clear" w:color="auto" w:fill="auto"/>
            <w:vAlign w:val="center"/>
            <w:hideMark/>
          </w:tcPr>
          <w:p w14:paraId="7D2AFB56"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UoADS Selection Committees inform Dean of Graduate Studies of their advice - Dean of Graduate Studies undertakes quality assurance review and informs Doctoral Admissions and Scholarships Office of the recommendations for UoADS award: Council decision made</w:t>
            </w:r>
          </w:p>
        </w:tc>
        <w:tc>
          <w:tcPr>
            <w:tcW w:w="1418" w:type="dxa"/>
            <w:tcBorders>
              <w:top w:val="nil"/>
              <w:left w:val="nil"/>
              <w:bottom w:val="nil"/>
              <w:right w:val="nil"/>
            </w:tcBorders>
            <w:shd w:val="clear" w:color="auto" w:fill="auto"/>
            <w:noWrap/>
            <w:vAlign w:val="center"/>
            <w:hideMark/>
          </w:tcPr>
          <w:p w14:paraId="74F8FB37"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JANUARY:</w:t>
            </w:r>
          </w:p>
        </w:tc>
        <w:tc>
          <w:tcPr>
            <w:tcW w:w="1276" w:type="dxa"/>
            <w:tcBorders>
              <w:top w:val="nil"/>
              <w:left w:val="nil"/>
              <w:bottom w:val="nil"/>
              <w:right w:val="nil"/>
            </w:tcBorders>
            <w:shd w:val="clear" w:color="auto" w:fill="auto"/>
            <w:noWrap/>
            <w:vAlign w:val="center"/>
            <w:hideMark/>
          </w:tcPr>
          <w:p w14:paraId="0ECA5941"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APRIL:</w:t>
            </w:r>
          </w:p>
        </w:tc>
        <w:tc>
          <w:tcPr>
            <w:tcW w:w="1417" w:type="dxa"/>
            <w:tcBorders>
              <w:top w:val="nil"/>
              <w:left w:val="nil"/>
              <w:bottom w:val="nil"/>
              <w:right w:val="nil"/>
            </w:tcBorders>
            <w:shd w:val="clear" w:color="auto" w:fill="auto"/>
            <w:noWrap/>
            <w:vAlign w:val="center"/>
            <w:hideMark/>
          </w:tcPr>
          <w:p w14:paraId="03CED83A"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JULY:</w:t>
            </w:r>
          </w:p>
        </w:tc>
        <w:tc>
          <w:tcPr>
            <w:tcW w:w="1418" w:type="dxa"/>
            <w:tcBorders>
              <w:top w:val="nil"/>
              <w:left w:val="nil"/>
              <w:bottom w:val="nil"/>
              <w:right w:val="nil"/>
            </w:tcBorders>
            <w:shd w:val="clear" w:color="auto" w:fill="auto"/>
            <w:noWrap/>
            <w:vAlign w:val="center"/>
            <w:hideMark/>
          </w:tcPr>
          <w:p w14:paraId="3149D2BB"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15 OCTOBER:</w:t>
            </w:r>
          </w:p>
        </w:tc>
      </w:tr>
      <w:tr w:rsidR="00DE6DF3" w:rsidRPr="00066EF5" w14:paraId="0996FAE9" w14:textId="77777777" w:rsidTr="003C0B73">
        <w:trPr>
          <w:trHeight w:val="867"/>
        </w:trPr>
        <w:tc>
          <w:tcPr>
            <w:tcW w:w="4536" w:type="dxa"/>
            <w:tcBorders>
              <w:top w:val="nil"/>
              <w:left w:val="nil"/>
              <w:bottom w:val="nil"/>
              <w:right w:val="nil"/>
            </w:tcBorders>
            <w:shd w:val="clear" w:color="auto" w:fill="auto"/>
            <w:vAlign w:val="center"/>
            <w:hideMark/>
          </w:tcPr>
          <w:p w14:paraId="6B11E31E"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lastRenderedPageBreak/>
              <w:t>Doctoral Admissions and Scholarships Office inform applicants of the outcome and ask successful applicants to confirm acceptance and nominate their start date</w:t>
            </w:r>
          </w:p>
        </w:tc>
        <w:tc>
          <w:tcPr>
            <w:tcW w:w="1418" w:type="dxa"/>
            <w:tcBorders>
              <w:top w:val="nil"/>
              <w:left w:val="nil"/>
              <w:bottom w:val="nil"/>
              <w:right w:val="nil"/>
            </w:tcBorders>
            <w:shd w:val="clear" w:color="auto" w:fill="auto"/>
            <w:noWrap/>
            <w:vAlign w:val="center"/>
            <w:hideMark/>
          </w:tcPr>
          <w:p w14:paraId="2842DFEC"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FEBRUARY:</w:t>
            </w:r>
          </w:p>
        </w:tc>
        <w:tc>
          <w:tcPr>
            <w:tcW w:w="1276" w:type="dxa"/>
            <w:tcBorders>
              <w:top w:val="nil"/>
              <w:left w:val="nil"/>
              <w:bottom w:val="nil"/>
              <w:right w:val="nil"/>
            </w:tcBorders>
            <w:shd w:val="clear" w:color="auto" w:fill="auto"/>
            <w:noWrap/>
            <w:vAlign w:val="center"/>
            <w:hideMark/>
          </w:tcPr>
          <w:p w14:paraId="28953B79"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MAY:</w:t>
            </w:r>
          </w:p>
        </w:tc>
        <w:tc>
          <w:tcPr>
            <w:tcW w:w="1417" w:type="dxa"/>
            <w:tcBorders>
              <w:top w:val="nil"/>
              <w:left w:val="nil"/>
              <w:bottom w:val="nil"/>
              <w:right w:val="nil"/>
            </w:tcBorders>
            <w:shd w:val="clear" w:color="auto" w:fill="auto"/>
            <w:noWrap/>
            <w:vAlign w:val="center"/>
            <w:hideMark/>
          </w:tcPr>
          <w:p w14:paraId="00176987"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AUGUST:</w:t>
            </w:r>
          </w:p>
        </w:tc>
        <w:tc>
          <w:tcPr>
            <w:tcW w:w="1418" w:type="dxa"/>
            <w:tcBorders>
              <w:top w:val="nil"/>
              <w:left w:val="nil"/>
              <w:bottom w:val="nil"/>
              <w:right w:val="nil"/>
            </w:tcBorders>
            <w:shd w:val="clear" w:color="auto" w:fill="auto"/>
            <w:noWrap/>
            <w:vAlign w:val="center"/>
            <w:hideMark/>
          </w:tcPr>
          <w:p w14:paraId="1D3807FB"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NOVEMBER:</w:t>
            </w:r>
          </w:p>
        </w:tc>
      </w:tr>
      <w:tr w:rsidR="00DE6DF3" w:rsidRPr="00066EF5" w14:paraId="0793E5C9" w14:textId="77777777" w:rsidTr="003C0B73">
        <w:trPr>
          <w:trHeight w:val="867"/>
        </w:trPr>
        <w:tc>
          <w:tcPr>
            <w:tcW w:w="4536" w:type="dxa"/>
            <w:tcBorders>
              <w:top w:val="nil"/>
              <w:left w:val="nil"/>
              <w:bottom w:val="nil"/>
              <w:right w:val="nil"/>
            </w:tcBorders>
            <w:shd w:val="clear" w:color="auto" w:fill="auto"/>
            <w:vAlign w:val="center"/>
            <w:hideMark/>
          </w:tcPr>
          <w:p w14:paraId="00246BC7"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Scholarships Office provide report on scholarship round for next meeting of BoGS - Scholarships Office inform each faculty/LSRI and SGS of awardees’ responses and scholarship start dates</w:t>
            </w:r>
          </w:p>
        </w:tc>
        <w:tc>
          <w:tcPr>
            <w:tcW w:w="1418" w:type="dxa"/>
            <w:tcBorders>
              <w:top w:val="nil"/>
              <w:left w:val="nil"/>
              <w:bottom w:val="nil"/>
              <w:right w:val="nil"/>
            </w:tcBorders>
            <w:shd w:val="clear" w:color="auto" w:fill="auto"/>
            <w:noWrap/>
            <w:vAlign w:val="center"/>
            <w:hideMark/>
          </w:tcPr>
          <w:p w14:paraId="10476E70"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21 FEBRUARY:</w:t>
            </w:r>
          </w:p>
        </w:tc>
        <w:tc>
          <w:tcPr>
            <w:tcW w:w="1276" w:type="dxa"/>
            <w:tcBorders>
              <w:top w:val="nil"/>
              <w:left w:val="nil"/>
              <w:bottom w:val="nil"/>
              <w:right w:val="nil"/>
            </w:tcBorders>
            <w:shd w:val="clear" w:color="auto" w:fill="auto"/>
            <w:noWrap/>
            <w:vAlign w:val="center"/>
            <w:hideMark/>
          </w:tcPr>
          <w:p w14:paraId="1F647A8F"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21 MAY:</w:t>
            </w:r>
          </w:p>
        </w:tc>
        <w:tc>
          <w:tcPr>
            <w:tcW w:w="1417" w:type="dxa"/>
            <w:tcBorders>
              <w:top w:val="nil"/>
              <w:left w:val="nil"/>
              <w:bottom w:val="nil"/>
              <w:right w:val="nil"/>
            </w:tcBorders>
            <w:shd w:val="clear" w:color="auto" w:fill="auto"/>
            <w:noWrap/>
            <w:vAlign w:val="center"/>
            <w:hideMark/>
          </w:tcPr>
          <w:p w14:paraId="6CBE86CF"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21 AUGUST:</w:t>
            </w:r>
          </w:p>
        </w:tc>
        <w:tc>
          <w:tcPr>
            <w:tcW w:w="1418" w:type="dxa"/>
            <w:tcBorders>
              <w:top w:val="nil"/>
              <w:left w:val="nil"/>
              <w:bottom w:val="nil"/>
              <w:right w:val="nil"/>
            </w:tcBorders>
            <w:shd w:val="clear" w:color="auto" w:fill="auto"/>
            <w:noWrap/>
            <w:vAlign w:val="center"/>
            <w:hideMark/>
          </w:tcPr>
          <w:p w14:paraId="6446B4D3"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21 NOVEMBER:</w:t>
            </w:r>
          </w:p>
        </w:tc>
      </w:tr>
      <w:tr w:rsidR="00DE6DF3" w:rsidRPr="00066EF5" w14:paraId="1FED03B5" w14:textId="77777777" w:rsidTr="003C0B73">
        <w:trPr>
          <w:trHeight w:val="867"/>
        </w:trPr>
        <w:tc>
          <w:tcPr>
            <w:tcW w:w="4536" w:type="dxa"/>
            <w:tcBorders>
              <w:top w:val="nil"/>
              <w:left w:val="nil"/>
              <w:bottom w:val="nil"/>
              <w:right w:val="nil"/>
            </w:tcBorders>
            <w:shd w:val="clear" w:color="auto" w:fill="auto"/>
            <w:vAlign w:val="center"/>
            <w:hideMark/>
          </w:tcPr>
          <w:p w14:paraId="4FE30F69"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Applicants offered UoADS may commence doctorate</w:t>
            </w:r>
          </w:p>
        </w:tc>
        <w:tc>
          <w:tcPr>
            <w:tcW w:w="1418" w:type="dxa"/>
            <w:tcBorders>
              <w:top w:val="nil"/>
              <w:left w:val="nil"/>
              <w:bottom w:val="nil"/>
              <w:right w:val="nil"/>
            </w:tcBorders>
            <w:shd w:val="clear" w:color="auto" w:fill="auto"/>
            <w:noWrap/>
            <w:vAlign w:val="center"/>
            <w:hideMark/>
          </w:tcPr>
          <w:p w14:paraId="54D2FC3F"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MARCH:</w:t>
            </w:r>
          </w:p>
        </w:tc>
        <w:tc>
          <w:tcPr>
            <w:tcW w:w="1276" w:type="dxa"/>
            <w:tcBorders>
              <w:top w:val="nil"/>
              <w:left w:val="nil"/>
              <w:bottom w:val="nil"/>
              <w:right w:val="nil"/>
            </w:tcBorders>
            <w:shd w:val="clear" w:color="auto" w:fill="auto"/>
            <w:noWrap/>
            <w:vAlign w:val="center"/>
            <w:hideMark/>
          </w:tcPr>
          <w:p w14:paraId="3D23D334"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JUNE:</w:t>
            </w:r>
          </w:p>
        </w:tc>
        <w:tc>
          <w:tcPr>
            <w:tcW w:w="1417" w:type="dxa"/>
            <w:tcBorders>
              <w:top w:val="nil"/>
              <w:left w:val="nil"/>
              <w:bottom w:val="nil"/>
              <w:right w:val="nil"/>
            </w:tcBorders>
            <w:shd w:val="clear" w:color="auto" w:fill="auto"/>
            <w:noWrap/>
            <w:vAlign w:val="center"/>
            <w:hideMark/>
          </w:tcPr>
          <w:p w14:paraId="226A5553"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SEPTEMBER:</w:t>
            </w:r>
          </w:p>
        </w:tc>
        <w:tc>
          <w:tcPr>
            <w:tcW w:w="1418" w:type="dxa"/>
            <w:tcBorders>
              <w:top w:val="nil"/>
              <w:left w:val="nil"/>
              <w:bottom w:val="nil"/>
              <w:right w:val="nil"/>
            </w:tcBorders>
            <w:shd w:val="clear" w:color="auto" w:fill="auto"/>
            <w:noWrap/>
            <w:vAlign w:val="center"/>
            <w:hideMark/>
          </w:tcPr>
          <w:p w14:paraId="6458060D"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DECEMBER:</w:t>
            </w:r>
          </w:p>
        </w:tc>
      </w:tr>
      <w:tr w:rsidR="00DE6DF3" w:rsidRPr="00066EF5" w14:paraId="6A42F305" w14:textId="77777777" w:rsidTr="003C0B73">
        <w:trPr>
          <w:trHeight w:val="867"/>
        </w:trPr>
        <w:tc>
          <w:tcPr>
            <w:tcW w:w="4536" w:type="dxa"/>
            <w:tcBorders>
              <w:top w:val="nil"/>
              <w:left w:val="nil"/>
              <w:bottom w:val="nil"/>
              <w:right w:val="nil"/>
            </w:tcBorders>
            <w:shd w:val="clear" w:color="auto" w:fill="auto"/>
            <w:vAlign w:val="center"/>
            <w:hideMark/>
          </w:tcPr>
          <w:p w14:paraId="62B3E834"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Applicants offered UoADS may commence doctorate</w:t>
            </w:r>
          </w:p>
        </w:tc>
        <w:tc>
          <w:tcPr>
            <w:tcW w:w="1418" w:type="dxa"/>
            <w:tcBorders>
              <w:top w:val="nil"/>
              <w:left w:val="nil"/>
              <w:bottom w:val="nil"/>
              <w:right w:val="nil"/>
            </w:tcBorders>
            <w:shd w:val="clear" w:color="auto" w:fill="auto"/>
            <w:noWrap/>
            <w:vAlign w:val="center"/>
            <w:hideMark/>
          </w:tcPr>
          <w:p w14:paraId="2AE00E99"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JUNE:</w:t>
            </w:r>
          </w:p>
        </w:tc>
        <w:tc>
          <w:tcPr>
            <w:tcW w:w="1276" w:type="dxa"/>
            <w:tcBorders>
              <w:top w:val="nil"/>
              <w:left w:val="nil"/>
              <w:bottom w:val="nil"/>
              <w:right w:val="nil"/>
            </w:tcBorders>
            <w:shd w:val="clear" w:color="auto" w:fill="auto"/>
            <w:noWrap/>
            <w:vAlign w:val="center"/>
            <w:hideMark/>
          </w:tcPr>
          <w:p w14:paraId="709CD926"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SEPTEMBER:</w:t>
            </w:r>
          </w:p>
        </w:tc>
        <w:tc>
          <w:tcPr>
            <w:tcW w:w="1417" w:type="dxa"/>
            <w:tcBorders>
              <w:top w:val="nil"/>
              <w:left w:val="nil"/>
              <w:bottom w:val="nil"/>
              <w:right w:val="nil"/>
            </w:tcBorders>
            <w:shd w:val="clear" w:color="auto" w:fill="auto"/>
            <w:noWrap/>
            <w:vAlign w:val="center"/>
            <w:hideMark/>
          </w:tcPr>
          <w:p w14:paraId="4C437147"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DECEMBER:</w:t>
            </w:r>
          </w:p>
        </w:tc>
        <w:tc>
          <w:tcPr>
            <w:tcW w:w="1418" w:type="dxa"/>
            <w:tcBorders>
              <w:top w:val="nil"/>
              <w:left w:val="nil"/>
              <w:bottom w:val="nil"/>
              <w:right w:val="nil"/>
            </w:tcBorders>
            <w:shd w:val="clear" w:color="auto" w:fill="auto"/>
            <w:noWrap/>
            <w:vAlign w:val="center"/>
            <w:hideMark/>
          </w:tcPr>
          <w:p w14:paraId="525D8EFA"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MARCH:</w:t>
            </w:r>
          </w:p>
        </w:tc>
      </w:tr>
      <w:tr w:rsidR="00DE6DF3" w:rsidRPr="00066EF5" w14:paraId="3DF1B83C" w14:textId="77777777" w:rsidTr="003C0B73">
        <w:trPr>
          <w:trHeight w:val="867"/>
        </w:trPr>
        <w:tc>
          <w:tcPr>
            <w:tcW w:w="4536" w:type="dxa"/>
            <w:tcBorders>
              <w:top w:val="nil"/>
              <w:left w:val="nil"/>
              <w:bottom w:val="nil"/>
              <w:right w:val="nil"/>
            </w:tcBorders>
            <w:shd w:val="clear" w:color="auto" w:fill="auto"/>
            <w:vAlign w:val="center"/>
            <w:hideMark/>
          </w:tcPr>
          <w:p w14:paraId="2571FDBB"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International applicants with an international qualifying programme offered UoADS may commence doctorate</w:t>
            </w:r>
          </w:p>
        </w:tc>
        <w:tc>
          <w:tcPr>
            <w:tcW w:w="1418" w:type="dxa"/>
            <w:tcBorders>
              <w:top w:val="nil"/>
              <w:left w:val="nil"/>
              <w:bottom w:val="nil"/>
              <w:right w:val="nil"/>
            </w:tcBorders>
            <w:shd w:val="clear" w:color="auto" w:fill="auto"/>
            <w:noWrap/>
            <w:vAlign w:val="center"/>
            <w:hideMark/>
          </w:tcPr>
          <w:p w14:paraId="211FAC87"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SEPTEMBER:</w:t>
            </w:r>
          </w:p>
        </w:tc>
        <w:tc>
          <w:tcPr>
            <w:tcW w:w="1276" w:type="dxa"/>
            <w:tcBorders>
              <w:top w:val="nil"/>
              <w:left w:val="nil"/>
              <w:bottom w:val="nil"/>
              <w:right w:val="nil"/>
            </w:tcBorders>
            <w:shd w:val="clear" w:color="auto" w:fill="auto"/>
            <w:noWrap/>
            <w:vAlign w:val="center"/>
            <w:hideMark/>
          </w:tcPr>
          <w:p w14:paraId="572A765B"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DECEMBER:</w:t>
            </w:r>
          </w:p>
        </w:tc>
        <w:tc>
          <w:tcPr>
            <w:tcW w:w="1417" w:type="dxa"/>
            <w:tcBorders>
              <w:top w:val="nil"/>
              <w:left w:val="nil"/>
              <w:bottom w:val="nil"/>
              <w:right w:val="nil"/>
            </w:tcBorders>
            <w:shd w:val="clear" w:color="auto" w:fill="auto"/>
            <w:noWrap/>
            <w:vAlign w:val="center"/>
            <w:hideMark/>
          </w:tcPr>
          <w:p w14:paraId="130B6D8F"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MARCH:</w:t>
            </w:r>
          </w:p>
        </w:tc>
        <w:tc>
          <w:tcPr>
            <w:tcW w:w="1418" w:type="dxa"/>
            <w:tcBorders>
              <w:top w:val="nil"/>
              <w:left w:val="nil"/>
              <w:bottom w:val="nil"/>
              <w:right w:val="nil"/>
            </w:tcBorders>
            <w:shd w:val="clear" w:color="auto" w:fill="auto"/>
            <w:noWrap/>
            <w:vAlign w:val="center"/>
            <w:hideMark/>
          </w:tcPr>
          <w:p w14:paraId="3876BB06" w14:textId="77777777" w:rsidR="00DE6DF3" w:rsidRPr="00066EF5" w:rsidRDefault="00DE6DF3" w:rsidP="00DE6DF3">
            <w:pPr>
              <w:spacing w:after="0" w:line="240" w:lineRule="auto"/>
              <w:rPr>
                <w:rFonts w:ascii="Calibri" w:eastAsia="Times New Roman" w:hAnsi="Calibri" w:cs="Calibri"/>
                <w:color w:val="44546A"/>
                <w:sz w:val="18"/>
                <w:szCs w:val="18"/>
                <w:lang w:eastAsia="en-NZ"/>
              </w:rPr>
            </w:pPr>
            <w:r w:rsidRPr="00066EF5">
              <w:rPr>
                <w:rFonts w:ascii="Calibri" w:eastAsia="Times New Roman" w:hAnsi="Calibri" w:cs="Calibri"/>
                <w:color w:val="44546A"/>
                <w:sz w:val="18"/>
                <w:szCs w:val="18"/>
                <w:lang w:eastAsia="en-NZ"/>
              </w:rPr>
              <w:t>1 JUNE:</w:t>
            </w:r>
          </w:p>
        </w:tc>
      </w:tr>
    </w:tbl>
    <w:p w14:paraId="7D35B494" w14:textId="77777777" w:rsidR="00F63D4C" w:rsidRPr="00066EF5" w:rsidRDefault="00F63D4C" w:rsidP="003C0B73">
      <w:pPr>
        <w:tabs>
          <w:tab w:val="left" w:pos="993"/>
        </w:tabs>
        <w:rPr>
          <w:rFonts w:ascii="Calibri" w:hAnsi="Calibri" w:cs="Calibri"/>
          <w:color w:val="44546A"/>
          <w:sz w:val="24"/>
          <w:szCs w:val="24"/>
        </w:rPr>
      </w:pPr>
    </w:p>
    <w:sectPr w:rsidR="00F63D4C" w:rsidRPr="00066EF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8428D" w14:textId="77777777" w:rsidR="00243D4F" w:rsidRDefault="00243D4F" w:rsidP="005C4AA0">
      <w:pPr>
        <w:spacing w:after="0" w:line="240" w:lineRule="auto"/>
      </w:pPr>
      <w:r>
        <w:separator/>
      </w:r>
    </w:p>
  </w:endnote>
  <w:endnote w:type="continuationSeparator" w:id="0">
    <w:p w14:paraId="6BF481FF" w14:textId="77777777" w:rsidR="00243D4F" w:rsidRDefault="00243D4F" w:rsidP="005C4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D895B" w14:textId="77777777" w:rsidR="00243D4F" w:rsidRDefault="00243D4F" w:rsidP="005C4AA0">
      <w:pPr>
        <w:spacing w:after="0" w:line="240" w:lineRule="auto"/>
      </w:pPr>
      <w:r>
        <w:separator/>
      </w:r>
    </w:p>
  </w:footnote>
  <w:footnote w:type="continuationSeparator" w:id="0">
    <w:p w14:paraId="7A76AF2A" w14:textId="77777777" w:rsidR="00243D4F" w:rsidRDefault="00243D4F" w:rsidP="005C4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6F3D4" w14:textId="77777777" w:rsidR="005C4AA0" w:rsidRDefault="00F04A1F" w:rsidP="005C4AA0">
    <w:pPr>
      <w:pStyle w:val="Header"/>
      <w:jc w:val="right"/>
    </w:pPr>
    <w:r>
      <w:rPr>
        <w:noProof/>
      </w:rPr>
      <w:pict w14:anchorId="45FB3E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73.75pt;height:45.4pt;visibility:visibl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A7E38"/>
    <w:multiLevelType w:val="multilevel"/>
    <w:tmpl w:val="065EB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D7386"/>
    <w:multiLevelType w:val="multilevel"/>
    <w:tmpl w:val="702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8F4155"/>
    <w:multiLevelType w:val="hybridMultilevel"/>
    <w:tmpl w:val="536CBD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797832D9"/>
    <w:multiLevelType w:val="hybridMultilevel"/>
    <w:tmpl w:val="E924CEB8"/>
    <w:lvl w:ilvl="0" w:tplc="5D56357A">
      <w:start w:val="11"/>
      <w:numFmt w:val="bullet"/>
      <w:lvlText w:val="•"/>
      <w:lvlJc w:val="left"/>
      <w:rPr>
        <w:rFonts w:ascii="Calibri" w:eastAsia="Verdana" w:hAnsi="Calibri" w:cs="Calibri" w:hint="default"/>
      </w:rPr>
    </w:lvl>
    <w:lvl w:ilvl="1" w:tplc="14090003">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num w:numId="1" w16cid:durableId="58749059">
    <w:abstractNumId w:val="1"/>
  </w:num>
  <w:num w:numId="2" w16cid:durableId="76096826">
    <w:abstractNumId w:val="3"/>
  </w:num>
  <w:num w:numId="3" w16cid:durableId="746417158">
    <w:abstractNumId w:val="2"/>
  </w:num>
  <w:num w:numId="4" w16cid:durableId="108907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0D29"/>
    <w:rsid w:val="00003220"/>
    <w:rsid w:val="00007E12"/>
    <w:rsid w:val="00012C31"/>
    <w:rsid w:val="00017866"/>
    <w:rsid w:val="00023953"/>
    <w:rsid w:val="00027A22"/>
    <w:rsid w:val="00033EBA"/>
    <w:rsid w:val="0003632C"/>
    <w:rsid w:val="0004092A"/>
    <w:rsid w:val="000417A1"/>
    <w:rsid w:val="00045B59"/>
    <w:rsid w:val="0005232F"/>
    <w:rsid w:val="000553FB"/>
    <w:rsid w:val="000618C0"/>
    <w:rsid w:val="00066EF5"/>
    <w:rsid w:val="00067FF2"/>
    <w:rsid w:val="00073759"/>
    <w:rsid w:val="00074C4E"/>
    <w:rsid w:val="00076D1E"/>
    <w:rsid w:val="00080049"/>
    <w:rsid w:val="00080CEE"/>
    <w:rsid w:val="00084D7D"/>
    <w:rsid w:val="00084EEF"/>
    <w:rsid w:val="000857ED"/>
    <w:rsid w:val="00085E3B"/>
    <w:rsid w:val="000916C4"/>
    <w:rsid w:val="00093CB3"/>
    <w:rsid w:val="0009503C"/>
    <w:rsid w:val="0009550C"/>
    <w:rsid w:val="00097650"/>
    <w:rsid w:val="00097B0F"/>
    <w:rsid w:val="000A31DA"/>
    <w:rsid w:val="000A4004"/>
    <w:rsid w:val="000A5A82"/>
    <w:rsid w:val="000A63AA"/>
    <w:rsid w:val="000A6CCB"/>
    <w:rsid w:val="000A6EB5"/>
    <w:rsid w:val="000A6FDE"/>
    <w:rsid w:val="000B0B5C"/>
    <w:rsid w:val="000B231F"/>
    <w:rsid w:val="000B2861"/>
    <w:rsid w:val="000B2C41"/>
    <w:rsid w:val="000B392C"/>
    <w:rsid w:val="000B3B5A"/>
    <w:rsid w:val="000B4FE6"/>
    <w:rsid w:val="000C240C"/>
    <w:rsid w:val="000C28D0"/>
    <w:rsid w:val="000C3996"/>
    <w:rsid w:val="000C5628"/>
    <w:rsid w:val="000C6F11"/>
    <w:rsid w:val="000C7B6D"/>
    <w:rsid w:val="000D0DB2"/>
    <w:rsid w:val="000D3180"/>
    <w:rsid w:val="000D4321"/>
    <w:rsid w:val="000D630D"/>
    <w:rsid w:val="000E364A"/>
    <w:rsid w:val="000E4EC4"/>
    <w:rsid w:val="000F5EC0"/>
    <w:rsid w:val="000F75F6"/>
    <w:rsid w:val="000F770D"/>
    <w:rsid w:val="001012BD"/>
    <w:rsid w:val="00102155"/>
    <w:rsid w:val="001030E1"/>
    <w:rsid w:val="00104921"/>
    <w:rsid w:val="001066C5"/>
    <w:rsid w:val="00107FBA"/>
    <w:rsid w:val="00111E31"/>
    <w:rsid w:val="00115812"/>
    <w:rsid w:val="00115919"/>
    <w:rsid w:val="00116707"/>
    <w:rsid w:val="00117892"/>
    <w:rsid w:val="00120FFC"/>
    <w:rsid w:val="00127555"/>
    <w:rsid w:val="00127E00"/>
    <w:rsid w:val="00132FC7"/>
    <w:rsid w:val="0013641A"/>
    <w:rsid w:val="00137B60"/>
    <w:rsid w:val="0014055B"/>
    <w:rsid w:val="001443D7"/>
    <w:rsid w:val="00145255"/>
    <w:rsid w:val="00146287"/>
    <w:rsid w:val="00151CEC"/>
    <w:rsid w:val="00152163"/>
    <w:rsid w:val="00152C5F"/>
    <w:rsid w:val="0015314A"/>
    <w:rsid w:val="00153F46"/>
    <w:rsid w:val="00154CDA"/>
    <w:rsid w:val="001623AF"/>
    <w:rsid w:val="00162784"/>
    <w:rsid w:val="00171BEB"/>
    <w:rsid w:val="00171C7C"/>
    <w:rsid w:val="001743C7"/>
    <w:rsid w:val="0017497E"/>
    <w:rsid w:val="00176726"/>
    <w:rsid w:val="001770E8"/>
    <w:rsid w:val="00183601"/>
    <w:rsid w:val="00183667"/>
    <w:rsid w:val="001854B0"/>
    <w:rsid w:val="00185E10"/>
    <w:rsid w:val="0018762C"/>
    <w:rsid w:val="001901AA"/>
    <w:rsid w:val="0019219A"/>
    <w:rsid w:val="0019401B"/>
    <w:rsid w:val="00194E77"/>
    <w:rsid w:val="0019697B"/>
    <w:rsid w:val="001A1693"/>
    <w:rsid w:val="001A56A5"/>
    <w:rsid w:val="001B0793"/>
    <w:rsid w:val="001B07EF"/>
    <w:rsid w:val="001B0C94"/>
    <w:rsid w:val="001B0FF6"/>
    <w:rsid w:val="001B166F"/>
    <w:rsid w:val="001B221B"/>
    <w:rsid w:val="001B4128"/>
    <w:rsid w:val="001B4785"/>
    <w:rsid w:val="001C0FC2"/>
    <w:rsid w:val="001D1F9D"/>
    <w:rsid w:val="001E75B6"/>
    <w:rsid w:val="001F0348"/>
    <w:rsid w:val="001F1390"/>
    <w:rsid w:val="001F2AD4"/>
    <w:rsid w:val="001F4BB6"/>
    <w:rsid w:val="001F4BC4"/>
    <w:rsid w:val="001F6DE1"/>
    <w:rsid w:val="001F74FE"/>
    <w:rsid w:val="001F75B8"/>
    <w:rsid w:val="00200864"/>
    <w:rsid w:val="00202005"/>
    <w:rsid w:val="00202F6A"/>
    <w:rsid w:val="002129E8"/>
    <w:rsid w:val="002226E9"/>
    <w:rsid w:val="00224F52"/>
    <w:rsid w:val="002274D1"/>
    <w:rsid w:val="00232089"/>
    <w:rsid w:val="00237631"/>
    <w:rsid w:val="002438C5"/>
    <w:rsid w:val="00243D4F"/>
    <w:rsid w:val="00245E50"/>
    <w:rsid w:val="002477A3"/>
    <w:rsid w:val="002509B4"/>
    <w:rsid w:val="00251BB1"/>
    <w:rsid w:val="00256466"/>
    <w:rsid w:val="00261A7E"/>
    <w:rsid w:val="0026540A"/>
    <w:rsid w:val="002655E3"/>
    <w:rsid w:val="00267A91"/>
    <w:rsid w:val="00267DDF"/>
    <w:rsid w:val="00271E85"/>
    <w:rsid w:val="00274979"/>
    <w:rsid w:val="00275447"/>
    <w:rsid w:val="00277D15"/>
    <w:rsid w:val="00280255"/>
    <w:rsid w:val="002810D3"/>
    <w:rsid w:val="00286A6D"/>
    <w:rsid w:val="00286FC1"/>
    <w:rsid w:val="00292F9D"/>
    <w:rsid w:val="002944D1"/>
    <w:rsid w:val="00297217"/>
    <w:rsid w:val="002A38EC"/>
    <w:rsid w:val="002A3F07"/>
    <w:rsid w:val="002A54C8"/>
    <w:rsid w:val="002B018F"/>
    <w:rsid w:val="002B0706"/>
    <w:rsid w:val="002B1D9B"/>
    <w:rsid w:val="002B1DB3"/>
    <w:rsid w:val="002B4206"/>
    <w:rsid w:val="002B727B"/>
    <w:rsid w:val="002C6767"/>
    <w:rsid w:val="002C7A1A"/>
    <w:rsid w:val="002D2235"/>
    <w:rsid w:val="002D28C7"/>
    <w:rsid w:val="002D2B8B"/>
    <w:rsid w:val="002D473E"/>
    <w:rsid w:val="002D5927"/>
    <w:rsid w:val="002D60D5"/>
    <w:rsid w:val="002D782A"/>
    <w:rsid w:val="002E2518"/>
    <w:rsid w:val="002E2638"/>
    <w:rsid w:val="002E351C"/>
    <w:rsid w:val="002E545D"/>
    <w:rsid w:val="002F0835"/>
    <w:rsid w:val="002F3391"/>
    <w:rsid w:val="002F6BE8"/>
    <w:rsid w:val="002F7045"/>
    <w:rsid w:val="00300FE8"/>
    <w:rsid w:val="00305642"/>
    <w:rsid w:val="00307FA5"/>
    <w:rsid w:val="00312BEE"/>
    <w:rsid w:val="0031557A"/>
    <w:rsid w:val="00315A6E"/>
    <w:rsid w:val="003202CD"/>
    <w:rsid w:val="00322979"/>
    <w:rsid w:val="003236E9"/>
    <w:rsid w:val="00323FBE"/>
    <w:rsid w:val="00334E8C"/>
    <w:rsid w:val="003374BE"/>
    <w:rsid w:val="00337694"/>
    <w:rsid w:val="00341594"/>
    <w:rsid w:val="00341B2F"/>
    <w:rsid w:val="00344C63"/>
    <w:rsid w:val="003456EE"/>
    <w:rsid w:val="00347010"/>
    <w:rsid w:val="003508C5"/>
    <w:rsid w:val="003535E5"/>
    <w:rsid w:val="0035425E"/>
    <w:rsid w:val="00361273"/>
    <w:rsid w:val="00361A2C"/>
    <w:rsid w:val="00367ECF"/>
    <w:rsid w:val="00372062"/>
    <w:rsid w:val="003738B9"/>
    <w:rsid w:val="0037451A"/>
    <w:rsid w:val="00374CD0"/>
    <w:rsid w:val="00380A01"/>
    <w:rsid w:val="00381C86"/>
    <w:rsid w:val="003826E0"/>
    <w:rsid w:val="003836CB"/>
    <w:rsid w:val="003876C9"/>
    <w:rsid w:val="003915E8"/>
    <w:rsid w:val="003922FF"/>
    <w:rsid w:val="00395492"/>
    <w:rsid w:val="00397075"/>
    <w:rsid w:val="003A016A"/>
    <w:rsid w:val="003A02D5"/>
    <w:rsid w:val="003A08F6"/>
    <w:rsid w:val="003A1CCC"/>
    <w:rsid w:val="003A4C13"/>
    <w:rsid w:val="003A53E8"/>
    <w:rsid w:val="003B04E8"/>
    <w:rsid w:val="003B0C1D"/>
    <w:rsid w:val="003B2C3D"/>
    <w:rsid w:val="003B3729"/>
    <w:rsid w:val="003B3930"/>
    <w:rsid w:val="003C0B73"/>
    <w:rsid w:val="003C6E17"/>
    <w:rsid w:val="003D0375"/>
    <w:rsid w:val="003D123D"/>
    <w:rsid w:val="003D556D"/>
    <w:rsid w:val="003E0A88"/>
    <w:rsid w:val="003E209F"/>
    <w:rsid w:val="003E3301"/>
    <w:rsid w:val="003E37BB"/>
    <w:rsid w:val="003E4208"/>
    <w:rsid w:val="003F4F2A"/>
    <w:rsid w:val="00403019"/>
    <w:rsid w:val="00411B78"/>
    <w:rsid w:val="004148A9"/>
    <w:rsid w:val="00420988"/>
    <w:rsid w:val="00421231"/>
    <w:rsid w:val="00425190"/>
    <w:rsid w:val="0042671E"/>
    <w:rsid w:val="004273CB"/>
    <w:rsid w:val="0043222D"/>
    <w:rsid w:val="0043229C"/>
    <w:rsid w:val="00435221"/>
    <w:rsid w:val="00436900"/>
    <w:rsid w:val="004370A2"/>
    <w:rsid w:val="004377B6"/>
    <w:rsid w:val="00442203"/>
    <w:rsid w:val="00445831"/>
    <w:rsid w:val="0045795C"/>
    <w:rsid w:val="00461715"/>
    <w:rsid w:val="00464B98"/>
    <w:rsid w:val="0046533A"/>
    <w:rsid w:val="004709D6"/>
    <w:rsid w:val="00470FD4"/>
    <w:rsid w:val="00472881"/>
    <w:rsid w:val="004753F5"/>
    <w:rsid w:val="004819E6"/>
    <w:rsid w:val="004822E7"/>
    <w:rsid w:val="004829A3"/>
    <w:rsid w:val="00484B99"/>
    <w:rsid w:val="00484C43"/>
    <w:rsid w:val="00485C0E"/>
    <w:rsid w:val="00487F66"/>
    <w:rsid w:val="00492DF3"/>
    <w:rsid w:val="0049310D"/>
    <w:rsid w:val="00493745"/>
    <w:rsid w:val="004958C5"/>
    <w:rsid w:val="004965CB"/>
    <w:rsid w:val="004969F1"/>
    <w:rsid w:val="004A0922"/>
    <w:rsid w:val="004A1FC1"/>
    <w:rsid w:val="004A3B9E"/>
    <w:rsid w:val="004A4A79"/>
    <w:rsid w:val="004A6833"/>
    <w:rsid w:val="004A78D3"/>
    <w:rsid w:val="004B440F"/>
    <w:rsid w:val="004B5ECF"/>
    <w:rsid w:val="004B6BAF"/>
    <w:rsid w:val="004C103D"/>
    <w:rsid w:val="004C17FF"/>
    <w:rsid w:val="004C3984"/>
    <w:rsid w:val="004C5D77"/>
    <w:rsid w:val="004C71F6"/>
    <w:rsid w:val="004D1EAF"/>
    <w:rsid w:val="004D553F"/>
    <w:rsid w:val="004D6C36"/>
    <w:rsid w:val="004E1C70"/>
    <w:rsid w:val="004E2388"/>
    <w:rsid w:val="004E3D28"/>
    <w:rsid w:val="004E5206"/>
    <w:rsid w:val="004E5ADF"/>
    <w:rsid w:val="004E6597"/>
    <w:rsid w:val="004F2013"/>
    <w:rsid w:val="004F41D6"/>
    <w:rsid w:val="004F5A69"/>
    <w:rsid w:val="004F609D"/>
    <w:rsid w:val="004F7FB2"/>
    <w:rsid w:val="00500EF7"/>
    <w:rsid w:val="00501DAF"/>
    <w:rsid w:val="00502AD1"/>
    <w:rsid w:val="00503CEC"/>
    <w:rsid w:val="00512B93"/>
    <w:rsid w:val="0051335E"/>
    <w:rsid w:val="00513DF0"/>
    <w:rsid w:val="00514052"/>
    <w:rsid w:val="0051559B"/>
    <w:rsid w:val="00523979"/>
    <w:rsid w:val="00523C01"/>
    <w:rsid w:val="00523EA9"/>
    <w:rsid w:val="005248FF"/>
    <w:rsid w:val="005333C9"/>
    <w:rsid w:val="0053557E"/>
    <w:rsid w:val="005445DD"/>
    <w:rsid w:val="00544AA3"/>
    <w:rsid w:val="00545150"/>
    <w:rsid w:val="005479EB"/>
    <w:rsid w:val="0055056D"/>
    <w:rsid w:val="005531C0"/>
    <w:rsid w:val="00554296"/>
    <w:rsid w:val="00555672"/>
    <w:rsid w:val="00557720"/>
    <w:rsid w:val="00557BF1"/>
    <w:rsid w:val="005624C7"/>
    <w:rsid w:val="00563A1D"/>
    <w:rsid w:val="005645EF"/>
    <w:rsid w:val="005659C6"/>
    <w:rsid w:val="0056679D"/>
    <w:rsid w:val="00570806"/>
    <w:rsid w:val="005729BB"/>
    <w:rsid w:val="005752B3"/>
    <w:rsid w:val="00575BDB"/>
    <w:rsid w:val="00580919"/>
    <w:rsid w:val="00582DE6"/>
    <w:rsid w:val="005900E1"/>
    <w:rsid w:val="005922E0"/>
    <w:rsid w:val="00594962"/>
    <w:rsid w:val="005967EA"/>
    <w:rsid w:val="005A1456"/>
    <w:rsid w:val="005B3A2D"/>
    <w:rsid w:val="005B4522"/>
    <w:rsid w:val="005B71ED"/>
    <w:rsid w:val="005C0AC1"/>
    <w:rsid w:val="005C46AB"/>
    <w:rsid w:val="005C4AA0"/>
    <w:rsid w:val="005C6F59"/>
    <w:rsid w:val="005C7487"/>
    <w:rsid w:val="005D146A"/>
    <w:rsid w:val="005D7493"/>
    <w:rsid w:val="005E2822"/>
    <w:rsid w:val="005E3FFF"/>
    <w:rsid w:val="005E6F1D"/>
    <w:rsid w:val="005F40B1"/>
    <w:rsid w:val="005F4EA8"/>
    <w:rsid w:val="005F55DB"/>
    <w:rsid w:val="006007FA"/>
    <w:rsid w:val="00602215"/>
    <w:rsid w:val="00604E40"/>
    <w:rsid w:val="006064D0"/>
    <w:rsid w:val="006065CE"/>
    <w:rsid w:val="00606A81"/>
    <w:rsid w:val="00610BC3"/>
    <w:rsid w:val="00612675"/>
    <w:rsid w:val="0061275D"/>
    <w:rsid w:val="006129F6"/>
    <w:rsid w:val="0062149E"/>
    <w:rsid w:val="006243B8"/>
    <w:rsid w:val="0063297C"/>
    <w:rsid w:val="006366E3"/>
    <w:rsid w:val="00644E92"/>
    <w:rsid w:val="00645868"/>
    <w:rsid w:val="006460A0"/>
    <w:rsid w:val="00647325"/>
    <w:rsid w:val="00663C72"/>
    <w:rsid w:val="00663E2E"/>
    <w:rsid w:val="0066768A"/>
    <w:rsid w:val="00667FBE"/>
    <w:rsid w:val="00677EBA"/>
    <w:rsid w:val="0068205E"/>
    <w:rsid w:val="0069036E"/>
    <w:rsid w:val="00693599"/>
    <w:rsid w:val="006939C8"/>
    <w:rsid w:val="0069547E"/>
    <w:rsid w:val="00695841"/>
    <w:rsid w:val="006A5B6A"/>
    <w:rsid w:val="006A632A"/>
    <w:rsid w:val="006A7DA8"/>
    <w:rsid w:val="006B08A7"/>
    <w:rsid w:val="006B0EA2"/>
    <w:rsid w:val="006B1E33"/>
    <w:rsid w:val="006B2ACF"/>
    <w:rsid w:val="006B4BAB"/>
    <w:rsid w:val="006B7304"/>
    <w:rsid w:val="006B7C64"/>
    <w:rsid w:val="006C2BC2"/>
    <w:rsid w:val="006D2EDF"/>
    <w:rsid w:val="006D358E"/>
    <w:rsid w:val="006D5E28"/>
    <w:rsid w:val="006D678D"/>
    <w:rsid w:val="006E4251"/>
    <w:rsid w:val="006E49D4"/>
    <w:rsid w:val="006F0E70"/>
    <w:rsid w:val="006F1680"/>
    <w:rsid w:val="006F36EF"/>
    <w:rsid w:val="006F494E"/>
    <w:rsid w:val="006F610A"/>
    <w:rsid w:val="006F75CD"/>
    <w:rsid w:val="006F7B66"/>
    <w:rsid w:val="00701E1D"/>
    <w:rsid w:val="00702748"/>
    <w:rsid w:val="007053D8"/>
    <w:rsid w:val="00706C99"/>
    <w:rsid w:val="00712F68"/>
    <w:rsid w:val="00715A06"/>
    <w:rsid w:val="00720E40"/>
    <w:rsid w:val="00721CD7"/>
    <w:rsid w:val="00721E35"/>
    <w:rsid w:val="00723C87"/>
    <w:rsid w:val="00723E58"/>
    <w:rsid w:val="00724BB0"/>
    <w:rsid w:val="00724C3F"/>
    <w:rsid w:val="00734AA2"/>
    <w:rsid w:val="00735525"/>
    <w:rsid w:val="00736C2B"/>
    <w:rsid w:val="00740350"/>
    <w:rsid w:val="007471B6"/>
    <w:rsid w:val="00751BEF"/>
    <w:rsid w:val="00751D36"/>
    <w:rsid w:val="007536C1"/>
    <w:rsid w:val="00753869"/>
    <w:rsid w:val="0075391E"/>
    <w:rsid w:val="00755DEF"/>
    <w:rsid w:val="00757024"/>
    <w:rsid w:val="00757DE2"/>
    <w:rsid w:val="00760009"/>
    <w:rsid w:val="00760AA2"/>
    <w:rsid w:val="00762E55"/>
    <w:rsid w:val="00765262"/>
    <w:rsid w:val="00765404"/>
    <w:rsid w:val="00782E61"/>
    <w:rsid w:val="007835D0"/>
    <w:rsid w:val="00786A2D"/>
    <w:rsid w:val="00791814"/>
    <w:rsid w:val="0079251E"/>
    <w:rsid w:val="007936B9"/>
    <w:rsid w:val="007A05A4"/>
    <w:rsid w:val="007A07CC"/>
    <w:rsid w:val="007A107D"/>
    <w:rsid w:val="007A47C8"/>
    <w:rsid w:val="007A4B1D"/>
    <w:rsid w:val="007B24A5"/>
    <w:rsid w:val="007C05EB"/>
    <w:rsid w:val="007C4342"/>
    <w:rsid w:val="007C75E4"/>
    <w:rsid w:val="007D1859"/>
    <w:rsid w:val="007D2006"/>
    <w:rsid w:val="007D4297"/>
    <w:rsid w:val="007D5C8D"/>
    <w:rsid w:val="007E0614"/>
    <w:rsid w:val="007E25DC"/>
    <w:rsid w:val="007E2FA6"/>
    <w:rsid w:val="007E79AC"/>
    <w:rsid w:val="007E7A89"/>
    <w:rsid w:val="007E7CF3"/>
    <w:rsid w:val="007F6923"/>
    <w:rsid w:val="00801637"/>
    <w:rsid w:val="00802C1D"/>
    <w:rsid w:val="00813692"/>
    <w:rsid w:val="008169D4"/>
    <w:rsid w:val="0081723C"/>
    <w:rsid w:val="00821562"/>
    <w:rsid w:val="008251A6"/>
    <w:rsid w:val="00830819"/>
    <w:rsid w:val="00836C92"/>
    <w:rsid w:val="00840C97"/>
    <w:rsid w:val="00841716"/>
    <w:rsid w:val="008446B1"/>
    <w:rsid w:val="008451FA"/>
    <w:rsid w:val="00845583"/>
    <w:rsid w:val="00850234"/>
    <w:rsid w:val="008504B0"/>
    <w:rsid w:val="00855143"/>
    <w:rsid w:val="0085699F"/>
    <w:rsid w:val="00856A2F"/>
    <w:rsid w:val="00857926"/>
    <w:rsid w:val="00861057"/>
    <w:rsid w:val="00872AF5"/>
    <w:rsid w:val="00876AE8"/>
    <w:rsid w:val="00881F35"/>
    <w:rsid w:val="00882A05"/>
    <w:rsid w:val="00882AC8"/>
    <w:rsid w:val="00882F18"/>
    <w:rsid w:val="008832A7"/>
    <w:rsid w:val="00887DD1"/>
    <w:rsid w:val="0089033C"/>
    <w:rsid w:val="0089055F"/>
    <w:rsid w:val="00890595"/>
    <w:rsid w:val="008926A4"/>
    <w:rsid w:val="00892AB0"/>
    <w:rsid w:val="008A18BF"/>
    <w:rsid w:val="008A21A7"/>
    <w:rsid w:val="008A2B9B"/>
    <w:rsid w:val="008A3CEB"/>
    <w:rsid w:val="008A4D31"/>
    <w:rsid w:val="008A581D"/>
    <w:rsid w:val="008A7F2D"/>
    <w:rsid w:val="008B039E"/>
    <w:rsid w:val="008B372B"/>
    <w:rsid w:val="008B543B"/>
    <w:rsid w:val="008B7C25"/>
    <w:rsid w:val="008C3D1C"/>
    <w:rsid w:val="008C5B43"/>
    <w:rsid w:val="008D184F"/>
    <w:rsid w:val="008D519F"/>
    <w:rsid w:val="008D5FBF"/>
    <w:rsid w:val="008D69CF"/>
    <w:rsid w:val="008E5BA6"/>
    <w:rsid w:val="008E66D6"/>
    <w:rsid w:val="008F03DB"/>
    <w:rsid w:val="008F16FE"/>
    <w:rsid w:val="008F3636"/>
    <w:rsid w:val="008F57BB"/>
    <w:rsid w:val="008F7696"/>
    <w:rsid w:val="009025E7"/>
    <w:rsid w:val="00903306"/>
    <w:rsid w:val="0090442B"/>
    <w:rsid w:val="009044EF"/>
    <w:rsid w:val="00905007"/>
    <w:rsid w:val="0091212F"/>
    <w:rsid w:val="00914E80"/>
    <w:rsid w:val="009226C5"/>
    <w:rsid w:val="00927E0E"/>
    <w:rsid w:val="00931781"/>
    <w:rsid w:val="00935270"/>
    <w:rsid w:val="0093762A"/>
    <w:rsid w:val="00940F7D"/>
    <w:rsid w:val="0094159D"/>
    <w:rsid w:val="00941F53"/>
    <w:rsid w:val="0094388F"/>
    <w:rsid w:val="00944610"/>
    <w:rsid w:val="00945C7C"/>
    <w:rsid w:val="009477B4"/>
    <w:rsid w:val="00953804"/>
    <w:rsid w:val="009563DB"/>
    <w:rsid w:val="0095679F"/>
    <w:rsid w:val="00957150"/>
    <w:rsid w:val="00963D70"/>
    <w:rsid w:val="0096698F"/>
    <w:rsid w:val="00971D24"/>
    <w:rsid w:val="00973DC8"/>
    <w:rsid w:val="00977FDD"/>
    <w:rsid w:val="00983095"/>
    <w:rsid w:val="00984287"/>
    <w:rsid w:val="00984334"/>
    <w:rsid w:val="00986D05"/>
    <w:rsid w:val="00991DB9"/>
    <w:rsid w:val="00995CDB"/>
    <w:rsid w:val="009A2CFF"/>
    <w:rsid w:val="009A36BE"/>
    <w:rsid w:val="009A79CA"/>
    <w:rsid w:val="009B1315"/>
    <w:rsid w:val="009B4168"/>
    <w:rsid w:val="009B5AEC"/>
    <w:rsid w:val="009C241F"/>
    <w:rsid w:val="009C3C53"/>
    <w:rsid w:val="009C41E8"/>
    <w:rsid w:val="009C5F7A"/>
    <w:rsid w:val="009C7A0D"/>
    <w:rsid w:val="009D006E"/>
    <w:rsid w:val="009D0106"/>
    <w:rsid w:val="009D0132"/>
    <w:rsid w:val="009D1AF1"/>
    <w:rsid w:val="009D74C7"/>
    <w:rsid w:val="009E00F7"/>
    <w:rsid w:val="009E201D"/>
    <w:rsid w:val="009E6EE0"/>
    <w:rsid w:val="009F3EDE"/>
    <w:rsid w:val="009F404A"/>
    <w:rsid w:val="009F4641"/>
    <w:rsid w:val="009F51AE"/>
    <w:rsid w:val="009F59EB"/>
    <w:rsid w:val="009F6A0C"/>
    <w:rsid w:val="009F74E1"/>
    <w:rsid w:val="00A10781"/>
    <w:rsid w:val="00A17B0B"/>
    <w:rsid w:val="00A2101C"/>
    <w:rsid w:val="00A21966"/>
    <w:rsid w:val="00A22F9E"/>
    <w:rsid w:val="00A22FC6"/>
    <w:rsid w:val="00A23402"/>
    <w:rsid w:val="00A27C15"/>
    <w:rsid w:val="00A30E14"/>
    <w:rsid w:val="00A325D3"/>
    <w:rsid w:val="00A35408"/>
    <w:rsid w:val="00A415F5"/>
    <w:rsid w:val="00A42865"/>
    <w:rsid w:val="00A42BF4"/>
    <w:rsid w:val="00A43670"/>
    <w:rsid w:val="00A4567C"/>
    <w:rsid w:val="00A56D75"/>
    <w:rsid w:val="00A6347C"/>
    <w:rsid w:val="00A64DFE"/>
    <w:rsid w:val="00A749EE"/>
    <w:rsid w:val="00A7793D"/>
    <w:rsid w:val="00A77D4C"/>
    <w:rsid w:val="00A8219D"/>
    <w:rsid w:val="00A83A9E"/>
    <w:rsid w:val="00A843AE"/>
    <w:rsid w:val="00A85698"/>
    <w:rsid w:val="00A85D59"/>
    <w:rsid w:val="00A87B58"/>
    <w:rsid w:val="00A908FB"/>
    <w:rsid w:val="00A95CBA"/>
    <w:rsid w:val="00A9728B"/>
    <w:rsid w:val="00AA1309"/>
    <w:rsid w:val="00AA5813"/>
    <w:rsid w:val="00AB1120"/>
    <w:rsid w:val="00AB2200"/>
    <w:rsid w:val="00AB238A"/>
    <w:rsid w:val="00AB5604"/>
    <w:rsid w:val="00AB71EE"/>
    <w:rsid w:val="00AC1ED1"/>
    <w:rsid w:val="00AC3529"/>
    <w:rsid w:val="00AC413E"/>
    <w:rsid w:val="00AC4E1A"/>
    <w:rsid w:val="00AC7706"/>
    <w:rsid w:val="00AD66D6"/>
    <w:rsid w:val="00AE23E2"/>
    <w:rsid w:val="00AE326C"/>
    <w:rsid w:val="00AE4264"/>
    <w:rsid w:val="00AE51B8"/>
    <w:rsid w:val="00AE6FB1"/>
    <w:rsid w:val="00AE73C5"/>
    <w:rsid w:val="00AF71CE"/>
    <w:rsid w:val="00B03A64"/>
    <w:rsid w:val="00B04856"/>
    <w:rsid w:val="00B06818"/>
    <w:rsid w:val="00B219AA"/>
    <w:rsid w:val="00B254DB"/>
    <w:rsid w:val="00B32C51"/>
    <w:rsid w:val="00B34EF4"/>
    <w:rsid w:val="00B40698"/>
    <w:rsid w:val="00B40B28"/>
    <w:rsid w:val="00B46CB0"/>
    <w:rsid w:val="00B52F83"/>
    <w:rsid w:val="00B53AAA"/>
    <w:rsid w:val="00B61672"/>
    <w:rsid w:val="00B6172F"/>
    <w:rsid w:val="00B62B3D"/>
    <w:rsid w:val="00B62F46"/>
    <w:rsid w:val="00B63A08"/>
    <w:rsid w:val="00B64A0C"/>
    <w:rsid w:val="00B66952"/>
    <w:rsid w:val="00B673E2"/>
    <w:rsid w:val="00B76A82"/>
    <w:rsid w:val="00B76AB0"/>
    <w:rsid w:val="00B80469"/>
    <w:rsid w:val="00B83D48"/>
    <w:rsid w:val="00B84DB9"/>
    <w:rsid w:val="00B91AE4"/>
    <w:rsid w:val="00B91B7A"/>
    <w:rsid w:val="00B935BC"/>
    <w:rsid w:val="00B97349"/>
    <w:rsid w:val="00BA4E7F"/>
    <w:rsid w:val="00BA651A"/>
    <w:rsid w:val="00BB0C67"/>
    <w:rsid w:val="00BB3482"/>
    <w:rsid w:val="00BC662D"/>
    <w:rsid w:val="00BC74EA"/>
    <w:rsid w:val="00BC78D0"/>
    <w:rsid w:val="00BD0881"/>
    <w:rsid w:val="00BD5781"/>
    <w:rsid w:val="00BD5C80"/>
    <w:rsid w:val="00BE23B9"/>
    <w:rsid w:val="00BE24BA"/>
    <w:rsid w:val="00BE4919"/>
    <w:rsid w:val="00BE4D44"/>
    <w:rsid w:val="00BF0EBE"/>
    <w:rsid w:val="00BF3414"/>
    <w:rsid w:val="00BF4828"/>
    <w:rsid w:val="00BF6D79"/>
    <w:rsid w:val="00C0041E"/>
    <w:rsid w:val="00C00CF9"/>
    <w:rsid w:val="00C03DAB"/>
    <w:rsid w:val="00C04014"/>
    <w:rsid w:val="00C04DF0"/>
    <w:rsid w:val="00C121B7"/>
    <w:rsid w:val="00C15D4F"/>
    <w:rsid w:val="00C17EDD"/>
    <w:rsid w:val="00C25014"/>
    <w:rsid w:val="00C30CD5"/>
    <w:rsid w:val="00C32EF5"/>
    <w:rsid w:val="00C359AA"/>
    <w:rsid w:val="00C36208"/>
    <w:rsid w:val="00C410F1"/>
    <w:rsid w:val="00C43D61"/>
    <w:rsid w:val="00C47C9E"/>
    <w:rsid w:val="00C51545"/>
    <w:rsid w:val="00C53BE5"/>
    <w:rsid w:val="00C56BEB"/>
    <w:rsid w:val="00C60E21"/>
    <w:rsid w:val="00C629FB"/>
    <w:rsid w:val="00C64908"/>
    <w:rsid w:val="00C675B5"/>
    <w:rsid w:val="00C71541"/>
    <w:rsid w:val="00C71DD6"/>
    <w:rsid w:val="00C7231E"/>
    <w:rsid w:val="00C72E48"/>
    <w:rsid w:val="00C732B9"/>
    <w:rsid w:val="00C7532F"/>
    <w:rsid w:val="00C7715F"/>
    <w:rsid w:val="00C81A5C"/>
    <w:rsid w:val="00C82D4E"/>
    <w:rsid w:val="00C84830"/>
    <w:rsid w:val="00C918E1"/>
    <w:rsid w:val="00C934AD"/>
    <w:rsid w:val="00C94CEE"/>
    <w:rsid w:val="00CA32AD"/>
    <w:rsid w:val="00CA5748"/>
    <w:rsid w:val="00CA6594"/>
    <w:rsid w:val="00CA6EB5"/>
    <w:rsid w:val="00CA7A2F"/>
    <w:rsid w:val="00CA7E2C"/>
    <w:rsid w:val="00CB4CE3"/>
    <w:rsid w:val="00CB54E0"/>
    <w:rsid w:val="00CC14DF"/>
    <w:rsid w:val="00CC4CB4"/>
    <w:rsid w:val="00CD1739"/>
    <w:rsid w:val="00CD229C"/>
    <w:rsid w:val="00CD3992"/>
    <w:rsid w:val="00CD53E0"/>
    <w:rsid w:val="00CD674B"/>
    <w:rsid w:val="00CD68C4"/>
    <w:rsid w:val="00CE08B5"/>
    <w:rsid w:val="00CE256A"/>
    <w:rsid w:val="00CF28FC"/>
    <w:rsid w:val="00CF355C"/>
    <w:rsid w:val="00CF3FEA"/>
    <w:rsid w:val="00CF449F"/>
    <w:rsid w:val="00CF57FE"/>
    <w:rsid w:val="00D0188A"/>
    <w:rsid w:val="00D054F5"/>
    <w:rsid w:val="00D078B3"/>
    <w:rsid w:val="00D116BC"/>
    <w:rsid w:val="00D12FFE"/>
    <w:rsid w:val="00D21822"/>
    <w:rsid w:val="00D249FA"/>
    <w:rsid w:val="00D26FEC"/>
    <w:rsid w:val="00D30447"/>
    <w:rsid w:val="00D318A6"/>
    <w:rsid w:val="00D42AC7"/>
    <w:rsid w:val="00D43D4C"/>
    <w:rsid w:val="00D44098"/>
    <w:rsid w:val="00D522A9"/>
    <w:rsid w:val="00D62C99"/>
    <w:rsid w:val="00D706AA"/>
    <w:rsid w:val="00D73945"/>
    <w:rsid w:val="00D7475F"/>
    <w:rsid w:val="00D76036"/>
    <w:rsid w:val="00D80609"/>
    <w:rsid w:val="00D809F6"/>
    <w:rsid w:val="00D82AFF"/>
    <w:rsid w:val="00D83E4F"/>
    <w:rsid w:val="00D844C6"/>
    <w:rsid w:val="00D84A0E"/>
    <w:rsid w:val="00D87546"/>
    <w:rsid w:val="00D90E7D"/>
    <w:rsid w:val="00D93404"/>
    <w:rsid w:val="00D93EAB"/>
    <w:rsid w:val="00D961CB"/>
    <w:rsid w:val="00D9749B"/>
    <w:rsid w:val="00DA0E8E"/>
    <w:rsid w:val="00DA0EF2"/>
    <w:rsid w:val="00DB43B0"/>
    <w:rsid w:val="00DC110B"/>
    <w:rsid w:val="00DD023F"/>
    <w:rsid w:val="00DD0FD3"/>
    <w:rsid w:val="00DD14D0"/>
    <w:rsid w:val="00DD4674"/>
    <w:rsid w:val="00DD6B15"/>
    <w:rsid w:val="00DD6B4D"/>
    <w:rsid w:val="00DE2AE9"/>
    <w:rsid w:val="00DE557A"/>
    <w:rsid w:val="00DE5F67"/>
    <w:rsid w:val="00DE6DF3"/>
    <w:rsid w:val="00DF22C8"/>
    <w:rsid w:val="00DF469A"/>
    <w:rsid w:val="00DF4F30"/>
    <w:rsid w:val="00E0184D"/>
    <w:rsid w:val="00E0522E"/>
    <w:rsid w:val="00E062E1"/>
    <w:rsid w:val="00E068BF"/>
    <w:rsid w:val="00E12F07"/>
    <w:rsid w:val="00E15327"/>
    <w:rsid w:val="00E20065"/>
    <w:rsid w:val="00E220BE"/>
    <w:rsid w:val="00E24D0F"/>
    <w:rsid w:val="00E267E6"/>
    <w:rsid w:val="00E3015B"/>
    <w:rsid w:val="00E30AC3"/>
    <w:rsid w:val="00E30B24"/>
    <w:rsid w:val="00E321DF"/>
    <w:rsid w:val="00E32987"/>
    <w:rsid w:val="00E3391C"/>
    <w:rsid w:val="00E42B62"/>
    <w:rsid w:val="00E50046"/>
    <w:rsid w:val="00E5106B"/>
    <w:rsid w:val="00E5596B"/>
    <w:rsid w:val="00E56084"/>
    <w:rsid w:val="00E670B4"/>
    <w:rsid w:val="00E67FC0"/>
    <w:rsid w:val="00E74B8A"/>
    <w:rsid w:val="00E75962"/>
    <w:rsid w:val="00E75BF6"/>
    <w:rsid w:val="00E80F2A"/>
    <w:rsid w:val="00EA0FD3"/>
    <w:rsid w:val="00EA168C"/>
    <w:rsid w:val="00EA2585"/>
    <w:rsid w:val="00EB3890"/>
    <w:rsid w:val="00EB4F3B"/>
    <w:rsid w:val="00EB78F7"/>
    <w:rsid w:val="00EC14A8"/>
    <w:rsid w:val="00EC3556"/>
    <w:rsid w:val="00EC3C39"/>
    <w:rsid w:val="00EC58AC"/>
    <w:rsid w:val="00EC5B2E"/>
    <w:rsid w:val="00EC5B57"/>
    <w:rsid w:val="00EC678A"/>
    <w:rsid w:val="00ED5C5F"/>
    <w:rsid w:val="00EE095F"/>
    <w:rsid w:val="00EE1A83"/>
    <w:rsid w:val="00EE4B5F"/>
    <w:rsid w:val="00EE545F"/>
    <w:rsid w:val="00EE56E2"/>
    <w:rsid w:val="00EF19A3"/>
    <w:rsid w:val="00F01D7F"/>
    <w:rsid w:val="00F04A1F"/>
    <w:rsid w:val="00F0680E"/>
    <w:rsid w:val="00F07C41"/>
    <w:rsid w:val="00F10C58"/>
    <w:rsid w:val="00F161BD"/>
    <w:rsid w:val="00F169EB"/>
    <w:rsid w:val="00F16EB7"/>
    <w:rsid w:val="00F17DA9"/>
    <w:rsid w:val="00F21BFC"/>
    <w:rsid w:val="00F22A06"/>
    <w:rsid w:val="00F23700"/>
    <w:rsid w:val="00F272A2"/>
    <w:rsid w:val="00F3084B"/>
    <w:rsid w:val="00F32283"/>
    <w:rsid w:val="00F404ED"/>
    <w:rsid w:val="00F4261F"/>
    <w:rsid w:val="00F43024"/>
    <w:rsid w:val="00F446E8"/>
    <w:rsid w:val="00F455AF"/>
    <w:rsid w:val="00F50D29"/>
    <w:rsid w:val="00F60366"/>
    <w:rsid w:val="00F61722"/>
    <w:rsid w:val="00F63B9B"/>
    <w:rsid w:val="00F63D4C"/>
    <w:rsid w:val="00F649EC"/>
    <w:rsid w:val="00F729B6"/>
    <w:rsid w:val="00F73078"/>
    <w:rsid w:val="00F754F8"/>
    <w:rsid w:val="00F76A82"/>
    <w:rsid w:val="00F80494"/>
    <w:rsid w:val="00F80C01"/>
    <w:rsid w:val="00F826A8"/>
    <w:rsid w:val="00F84F7D"/>
    <w:rsid w:val="00F91B31"/>
    <w:rsid w:val="00F95034"/>
    <w:rsid w:val="00F95A0E"/>
    <w:rsid w:val="00FA0AD1"/>
    <w:rsid w:val="00FA374F"/>
    <w:rsid w:val="00FA4158"/>
    <w:rsid w:val="00FA4313"/>
    <w:rsid w:val="00FA438B"/>
    <w:rsid w:val="00FA5556"/>
    <w:rsid w:val="00FA5AC6"/>
    <w:rsid w:val="00FA5BB9"/>
    <w:rsid w:val="00FB08C2"/>
    <w:rsid w:val="00FB2B08"/>
    <w:rsid w:val="00FB3285"/>
    <w:rsid w:val="00FC12BD"/>
    <w:rsid w:val="00FC43C8"/>
    <w:rsid w:val="00FC4EB1"/>
    <w:rsid w:val="00FD41E1"/>
    <w:rsid w:val="00FD46C1"/>
    <w:rsid w:val="00FD70AF"/>
    <w:rsid w:val="00FE061A"/>
    <w:rsid w:val="00FE1D38"/>
    <w:rsid w:val="00FE1E6E"/>
    <w:rsid w:val="00FE2D45"/>
    <w:rsid w:val="00FE3FEB"/>
    <w:rsid w:val="00FE4E9F"/>
    <w:rsid w:val="00FE51DF"/>
    <w:rsid w:val="00FF11A3"/>
    <w:rsid w:val="00FF26BE"/>
    <w:rsid w:val="00FF6DB2"/>
    <w:rsid w:val="00FF787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99D6368"/>
  <w15:chartTrackingRefBased/>
  <w15:docId w15:val="{1ECEB80A-846B-4AAE-B745-40A26E6C4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15"/>
    <w:pPr>
      <w:spacing w:after="160" w:line="259" w:lineRule="auto"/>
    </w:pPr>
    <w:rPr>
      <w:sz w:val="22"/>
      <w:szCs w:val="22"/>
      <w:lang w:eastAsia="en-US"/>
    </w:rPr>
  </w:style>
  <w:style w:type="paragraph" w:styleId="Heading2">
    <w:name w:val="heading 2"/>
    <w:basedOn w:val="Normal"/>
    <w:link w:val="Heading2Char"/>
    <w:uiPriority w:val="9"/>
    <w:qFormat/>
    <w:rsid w:val="00F50D29"/>
    <w:pPr>
      <w:spacing w:before="100" w:beforeAutospacing="1" w:after="100" w:afterAutospacing="1" w:line="240" w:lineRule="auto"/>
      <w:outlineLvl w:val="1"/>
    </w:pPr>
    <w:rPr>
      <w:rFonts w:ascii="Times New Roman" w:eastAsia="Times New Roman" w:hAnsi="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F50D29"/>
    <w:rPr>
      <w:rFonts w:ascii="Times New Roman" w:eastAsia="Times New Roman" w:hAnsi="Times New Roman" w:cs="Times New Roman"/>
      <w:b/>
      <w:bCs/>
      <w:sz w:val="36"/>
      <w:szCs w:val="36"/>
      <w:lang w:eastAsia="en-NZ"/>
    </w:rPr>
  </w:style>
  <w:style w:type="paragraph" w:styleId="NormalWeb">
    <w:name w:val="Normal (Web)"/>
    <w:basedOn w:val="Normal"/>
    <w:uiPriority w:val="99"/>
    <w:semiHidden/>
    <w:unhideWhenUsed/>
    <w:rsid w:val="00F50D29"/>
    <w:pPr>
      <w:spacing w:before="100" w:beforeAutospacing="1" w:after="100" w:afterAutospacing="1" w:line="240" w:lineRule="auto"/>
    </w:pPr>
    <w:rPr>
      <w:rFonts w:ascii="Times New Roman" w:eastAsia="Times New Roman" w:hAnsi="Times New Roman"/>
      <w:sz w:val="24"/>
      <w:szCs w:val="24"/>
      <w:lang w:eastAsia="en-NZ"/>
    </w:rPr>
  </w:style>
  <w:style w:type="character" w:styleId="Hyperlink">
    <w:name w:val="Hyperlink"/>
    <w:uiPriority w:val="99"/>
    <w:unhideWhenUsed/>
    <w:rsid w:val="00F50D29"/>
    <w:rPr>
      <w:color w:val="0000FF"/>
      <w:u w:val="single"/>
    </w:rPr>
  </w:style>
  <w:style w:type="character" w:styleId="UnresolvedMention">
    <w:name w:val="Unresolved Mention"/>
    <w:uiPriority w:val="99"/>
    <w:semiHidden/>
    <w:unhideWhenUsed/>
    <w:rsid w:val="00F50D29"/>
    <w:rPr>
      <w:color w:val="605E5C"/>
      <w:shd w:val="clear" w:color="auto" w:fill="E1DFDD"/>
    </w:rPr>
  </w:style>
  <w:style w:type="paragraph" w:styleId="ListParagraph">
    <w:name w:val="List Paragraph"/>
    <w:basedOn w:val="Normal"/>
    <w:uiPriority w:val="34"/>
    <w:qFormat/>
    <w:rsid w:val="00F50D29"/>
    <w:pPr>
      <w:ind w:left="720"/>
      <w:contextualSpacing/>
    </w:pPr>
  </w:style>
  <w:style w:type="paragraph" w:styleId="Header">
    <w:name w:val="header"/>
    <w:basedOn w:val="Normal"/>
    <w:link w:val="HeaderChar"/>
    <w:uiPriority w:val="99"/>
    <w:unhideWhenUsed/>
    <w:rsid w:val="005C4AA0"/>
    <w:pPr>
      <w:tabs>
        <w:tab w:val="center" w:pos="4513"/>
        <w:tab w:val="right" w:pos="9026"/>
      </w:tabs>
      <w:spacing w:after="0" w:line="240" w:lineRule="auto"/>
    </w:pPr>
  </w:style>
  <w:style w:type="character" w:customStyle="1" w:styleId="HeaderChar">
    <w:name w:val="Header Char"/>
    <w:link w:val="Header"/>
    <w:uiPriority w:val="99"/>
    <w:rsid w:val="005C4AA0"/>
    <w:rPr>
      <w:rFonts w:ascii="Verdana" w:hAnsi="Verdana"/>
    </w:rPr>
  </w:style>
  <w:style w:type="paragraph" w:styleId="Footer">
    <w:name w:val="footer"/>
    <w:basedOn w:val="Normal"/>
    <w:link w:val="FooterChar"/>
    <w:uiPriority w:val="99"/>
    <w:unhideWhenUsed/>
    <w:rsid w:val="005C4AA0"/>
    <w:pPr>
      <w:tabs>
        <w:tab w:val="center" w:pos="4513"/>
        <w:tab w:val="right" w:pos="9026"/>
      </w:tabs>
      <w:spacing w:after="0" w:line="240" w:lineRule="auto"/>
    </w:pPr>
  </w:style>
  <w:style w:type="character" w:customStyle="1" w:styleId="FooterChar">
    <w:name w:val="Footer Char"/>
    <w:link w:val="Footer"/>
    <w:uiPriority w:val="99"/>
    <w:rsid w:val="005C4AA0"/>
    <w:rPr>
      <w:rFonts w:ascii="Verdana" w:hAnsi="Verdana"/>
    </w:rPr>
  </w:style>
  <w:style w:type="paragraph" w:styleId="Revision">
    <w:name w:val="Revision"/>
    <w:hidden/>
    <w:uiPriority w:val="99"/>
    <w:semiHidden/>
    <w:rsid w:val="00F04A1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43923">
      <w:bodyDiv w:val="1"/>
      <w:marLeft w:val="0"/>
      <w:marRight w:val="0"/>
      <w:marTop w:val="0"/>
      <w:marBottom w:val="0"/>
      <w:divBdr>
        <w:top w:val="none" w:sz="0" w:space="0" w:color="auto"/>
        <w:left w:val="none" w:sz="0" w:space="0" w:color="auto"/>
        <w:bottom w:val="none" w:sz="0" w:space="0" w:color="auto"/>
        <w:right w:val="none" w:sz="0" w:space="0" w:color="auto"/>
      </w:divBdr>
    </w:div>
    <w:div w:id="1403138104">
      <w:bodyDiv w:val="1"/>
      <w:marLeft w:val="0"/>
      <w:marRight w:val="0"/>
      <w:marTop w:val="0"/>
      <w:marBottom w:val="0"/>
      <w:divBdr>
        <w:top w:val="none" w:sz="0" w:space="0" w:color="auto"/>
        <w:left w:val="none" w:sz="0" w:space="0" w:color="auto"/>
        <w:bottom w:val="none" w:sz="0" w:space="0" w:color="auto"/>
        <w:right w:val="none" w:sz="0" w:space="0" w:color="auto"/>
      </w:divBdr>
      <w:divsChild>
        <w:div w:id="178396773">
          <w:marLeft w:val="0"/>
          <w:marRight w:val="0"/>
          <w:marTop w:val="0"/>
          <w:marBottom w:val="0"/>
          <w:divBdr>
            <w:top w:val="none" w:sz="0" w:space="0" w:color="auto"/>
            <w:left w:val="none" w:sz="0" w:space="0" w:color="auto"/>
            <w:bottom w:val="none" w:sz="0" w:space="0" w:color="auto"/>
            <w:right w:val="none" w:sz="0" w:space="0" w:color="auto"/>
          </w:divBdr>
        </w:div>
        <w:div w:id="458763022">
          <w:marLeft w:val="0"/>
          <w:marRight w:val="0"/>
          <w:marTop w:val="0"/>
          <w:marBottom w:val="0"/>
          <w:divBdr>
            <w:top w:val="none" w:sz="0" w:space="0" w:color="auto"/>
            <w:left w:val="none" w:sz="0" w:space="0" w:color="auto"/>
            <w:bottom w:val="none" w:sz="0" w:space="0" w:color="auto"/>
            <w:right w:val="none" w:sz="0" w:space="0" w:color="auto"/>
          </w:divBdr>
        </w:div>
        <w:div w:id="887647804">
          <w:marLeft w:val="0"/>
          <w:marRight w:val="0"/>
          <w:marTop w:val="0"/>
          <w:marBottom w:val="0"/>
          <w:divBdr>
            <w:top w:val="none" w:sz="0" w:space="0" w:color="auto"/>
            <w:left w:val="none" w:sz="0" w:space="0" w:color="auto"/>
            <w:bottom w:val="none" w:sz="0" w:space="0" w:color="auto"/>
            <w:right w:val="none" w:sz="0" w:space="0" w:color="auto"/>
          </w:divBdr>
        </w:div>
        <w:div w:id="1558667889">
          <w:marLeft w:val="0"/>
          <w:marRight w:val="0"/>
          <w:marTop w:val="0"/>
          <w:marBottom w:val="0"/>
          <w:divBdr>
            <w:top w:val="none" w:sz="0" w:space="0" w:color="auto"/>
            <w:left w:val="none" w:sz="0" w:space="0" w:color="auto"/>
            <w:bottom w:val="none" w:sz="0" w:space="0" w:color="auto"/>
            <w:right w:val="none" w:sz="0" w:space="0" w:color="auto"/>
          </w:divBdr>
        </w:div>
      </w:divsChild>
    </w:div>
    <w:div w:id="145471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am.auckland.ac.nz/ident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Links>
    <vt:vector size="6" baseType="variant">
      <vt:variant>
        <vt:i4>8126507</vt:i4>
      </vt:variant>
      <vt:variant>
        <vt:i4>0</vt:i4>
      </vt:variant>
      <vt:variant>
        <vt:i4>0</vt:i4>
      </vt:variant>
      <vt:variant>
        <vt:i4>5</vt:i4>
      </vt:variant>
      <vt:variant>
        <vt:lpwstr>https://iam.auckland.ac.nz/identity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Robinson</dc:creator>
  <cp:keywords/>
  <dc:description/>
  <cp:lastModifiedBy>Dean Robinson</cp:lastModifiedBy>
  <cp:revision>3</cp:revision>
  <dcterms:created xsi:type="dcterms:W3CDTF">2022-11-15T04:22:00Z</dcterms:created>
  <dcterms:modified xsi:type="dcterms:W3CDTF">2023-04-05T02:38:00Z</dcterms:modified>
</cp:coreProperties>
</file>