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B1688" w14:textId="4FE2A51F" w:rsidR="00143151" w:rsidRDefault="00143151" w:rsidP="00143151">
      <w:pPr>
        <w:pStyle w:val="NormalWeb"/>
      </w:pPr>
      <w:r>
        <w:rPr>
          <w:noProof/>
        </w:rPr>
        <w:drawing>
          <wp:inline distT="0" distB="0" distL="0" distR="0" wp14:anchorId="5FF03055" wp14:editId="2E21DF9A">
            <wp:extent cx="2840221" cy="457200"/>
            <wp:effectExtent l="0" t="0" r="0" b="0"/>
            <wp:docPr id="1672253994"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253994" name="Picture 1" descr="A close up of a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9900" cy="463587"/>
                    </a:xfrm>
                    <a:prstGeom prst="rect">
                      <a:avLst/>
                    </a:prstGeom>
                    <a:noFill/>
                    <a:ln>
                      <a:noFill/>
                    </a:ln>
                  </pic:spPr>
                </pic:pic>
              </a:graphicData>
            </a:graphic>
          </wp:inline>
        </w:drawing>
      </w:r>
    </w:p>
    <w:tbl>
      <w:tblPr>
        <w:tblStyle w:val="a"/>
        <w:tblW w:w="9461" w:type="dxa"/>
        <w:tblLayout w:type="fixed"/>
        <w:tblLook w:val="0000" w:firstRow="0" w:lastRow="0" w:firstColumn="0" w:lastColumn="0" w:noHBand="0" w:noVBand="0"/>
      </w:tblPr>
      <w:tblGrid>
        <w:gridCol w:w="1736"/>
        <w:gridCol w:w="3367"/>
        <w:gridCol w:w="2199"/>
        <w:gridCol w:w="636"/>
        <w:gridCol w:w="1523"/>
      </w:tblGrid>
      <w:tr w:rsidR="00BB7981" w14:paraId="1256DF63" w14:textId="77777777" w:rsidTr="00BB7981">
        <w:trPr>
          <w:gridAfter w:val="2"/>
          <w:wAfter w:w="2159" w:type="dxa"/>
          <w:trHeight w:val="1038"/>
        </w:trPr>
        <w:tc>
          <w:tcPr>
            <w:tcW w:w="7302" w:type="dxa"/>
            <w:gridSpan w:val="3"/>
            <w:vAlign w:val="center"/>
          </w:tcPr>
          <w:p w14:paraId="0A37501D" w14:textId="77777777" w:rsidR="00BB7981" w:rsidRPr="00792D9B" w:rsidRDefault="00BB7981">
            <w:pPr>
              <w:pStyle w:val="Heading1"/>
              <w:jc w:val="both"/>
            </w:pPr>
          </w:p>
          <w:p w14:paraId="4A69B3DB" w14:textId="77777777" w:rsidR="00BB7981" w:rsidRDefault="00BB7981">
            <w:pPr>
              <w:pStyle w:val="Heading1"/>
              <w:rPr>
                <w:rFonts w:ascii="Calibri" w:hAnsi="Calibri"/>
                <w:sz w:val="32"/>
              </w:rPr>
            </w:pPr>
            <w:r>
              <w:rPr>
                <w:rFonts w:ascii="Calibri" w:hAnsi="Calibri"/>
                <w:sz w:val="32"/>
              </w:rPr>
              <w:t xml:space="preserve">Participant Information Sheet </w:t>
            </w:r>
          </w:p>
          <w:p w14:paraId="02EB378F" w14:textId="77777777" w:rsidR="00BB7981" w:rsidRDefault="00BB7981"/>
        </w:tc>
      </w:tr>
      <w:tr w:rsidR="00BB7981" w14:paraId="6E39D04F" w14:textId="77777777" w:rsidTr="00BB7981">
        <w:trPr>
          <w:trHeight w:val="575"/>
        </w:trPr>
        <w:tc>
          <w:tcPr>
            <w:tcW w:w="1736" w:type="dxa"/>
          </w:tcPr>
          <w:p w14:paraId="32C548D4" w14:textId="7A203FB7" w:rsidR="00BB7981" w:rsidRPr="00BB7981" w:rsidRDefault="00BB7981" w:rsidP="00BB7981">
            <w:pPr>
              <w:tabs>
                <w:tab w:val="left" w:pos="1430"/>
              </w:tabs>
              <w:spacing w:line="300" w:lineRule="auto"/>
              <w:jc w:val="both"/>
              <w:rPr>
                <w:rFonts w:ascii="Calibri" w:hAnsi="Calibri"/>
                <w:b/>
                <w:bCs/>
                <w:sz w:val="18"/>
              </w:rPr>
            </w:pPr>
            <w:r w:rsidRPr="00792D9B">
              <w:rPr>
                <w:rFonts w:ascii="Calibri" w:hAnsi="Calibri"/>
                <w:sz w:val="18"/>
              </w:rPr>
              <w:t>Study title:</w:t>
            </w:r>
            <w:r>
              <w:rPr>
                <w:rFonts w:ascii="Calibri" w:hAnsi="Calibri"/>
                <w:sz w:val="18"/>
              </w:rPr>
              <w:tab/>
              <w:t xml:space="preserve"> </w:t>
            </w:r>
          </w:p>
        </w:tc>
        <w:tc>
          <w:tcPr>
            <w:tcW w:w="7725" w:type="dxa"/>
            <w:gridSpan w:val="4"/>
          </w:tcPr>
          <w:p w14:paraId="684EE248" w14:textId="7F07FDF6" w:rsidR="00BB7981" w:rsidRPr="00BB7981" w:rsidRDefault="00082EE5" w:rsidP="00BB7981">
            <w:pPr>
              <w:spacing w:line="300" w:lineRule="auto"/>
              <w:rPr>
                <w:rFonts w:ascii="Calibri" w:hAnsi="Calibri"/>
                <w:iCs/>
                <w:sz w:val="18"/>
                <w:lang w:val="en-US"/>
              </w:rPr>
            </w:pPr>
            <w:r>
              <w:rPr>
                <w:rFonts w:ascii="Calibri" w:hAnsi="Calibri"/>
                <w:b/>
              </w:rPr>
              <w:t>Experiences of</w:t>
            </w:r>
            <w:r w:rsidR="00671473">
              <w:rPr>
                <w:rFonts w:ascii="Calibri" w:hAnsi="Calibri"/>
                <w:b/>
              </w:rPr>
              <w:t xml:space="preserve"> </w:t>
            </w:r>
            <w:r w:rsidR="00D85ED5">
              <w:rPr>
                <w:rFonts w:ascii="Calibri" w:hAnsi="Calibri"/>
                <w:b/>
              </w:rPr>
              <w:t xml:space="preserve">prescribed </w:t>
            </w:r>
            <w:r w:rsidR="00671473">
              <w:rPr>
                <w:rFonts w:ascii="Calibri" w:hAnsi="Calibri"/>
                <w:b/>
              </w:rPr>
              <w:t>opioid use in Aotearoa New Zealand</w:t>
            </w:r>
          </w:p>
        </w:tc>
      </w:tr>
      <w:tr w:rsidR="00D85ED5" w14:paraId="64DB9648" w14:textId="77777777" w:rsidTr="00143151">
        <w:trPr>
          <w:trHeight w:val="575"/>
        </w:trPr>
        <w:tc>
          <w:tcPr>
            <w:tcW w:w="1736" w:type="dxa"/>
          </w:tcPr>
          <w:p w14:paraId="5713EEE0" w14:textId="78D400AF" w:rsidR="00D85ED5" w:rsidRPr="00792D9B" w:rsidRDefault="00D85ED5" w:rsidP="00143151">
            <w:pPr>
              <w:spacing w:line="300" w:lineRule="auto"/>
              <w:jc w:val="both"/>
              <w:rPr>
                <w:rFonts w:ascii="Calibri" w:hAnsi="Calibri"/>
                <w:sz w:val="18"/>
              </w:rPr>
            </w:pPr>
            <w:r>
              <w:rPr>
                <w:rFonts w:ascii="Calibri" w:hAnsi="Calibri"/>
                <w:sz w:val="18"/>
              </w:rPr>
              <w:t>Investigators</w:t>
            </w:r>
            <w:r w:rsidRPr="00792D9B">
              <w:rPr>
                <w:rFonts w:ascii="Calibri" w:hAnsi="Calibri"/>
                <w:sz w:val="18"/>
              </w:rPr>
              <w:t>:</w:t>
            </w:r>
          </w:p>
        </w:tc>
        <w:tc>
          <w:tcPr>
            <w:tcW w:w="3367" w:type="dxa"/>
            <w:vMerge w:val="restart"/>
          </w:tcPr>
          <w:p w14:paraId="5D4D3BBB" w14:textId="47358901" w:rsidR="00D85ED5" w:rsidRPr="00792D9B" w:rsidRDefault="00D85ED5" w:rsidP="00143151">
            <w:pPr>
              <w:spacing w:line="300" w:lineRule="auto"/>
              <w:jc w:val="both"/>
              <w:rPr>
                <w:rFonts w:ascii="Calibri" w:hAnsi="Calibri"/>
                <w:sz w:val="18"/>
              </w:rPr>
            </w:pPr>
            <w:r>
              <w:rPr>
                <w:rFonts w:ascii="Calibri" w:hAnsi="Calibri"/>
                <w:sz w:val="18"/>
              </w:rPr>
              <w:t>Mr Jay Gong, Ms Rose Akkerman, Ms Hoda Fahmy, A/Prof David Newcombe, A/Prof Amy Chan</w:t>
            </w:r>
          </w:p>
        </w:tc>
        <w:tc>
          <w:tcPr>
            <w:tcW w:w="2835" w:type="dxa"/>
            <w:gridSpan w:val="2"/>
            <w:vMerge w:val="restart"/>
          </w:tcPr>
          <w:p w14:paraId="358F6B54" w14:textId="327DFD2C" w:rsidR="00D85ED5" w:rsidRDefault="00D85ED5" w:rsidP="00143151">
            <w:pPr>
              <w:spacing w:line="300" w:lineRule="auto"/>
              <w:jc w:val="both"/>
              <w:rPr>
                <w:rFonts w:ascii="Calibri" w:hAnsi="Calibri"/>
                <w:sz w:val="18"/>
              </w:rPr>
            </w:pPr>
            <w:r>
              <w:rPr>
                <w:rFonts w:ascii="Calibri" w:hAnsi="Calibri"/>
                <w:sz w:val="18"/>
              </w:rPr>
              <w:t xml:space="preserve">Ethics committee ref.: </w:t>
            </w:r>
            <w:r w:rsidR="00936F94" w:rsidRPr="00936F94">
              <w:rPr>
                <w:rFonts w:ascii="Calibri" w:hAnsi="Calibri"/>
                <w:sz w:val="18"/>
              </w:rPr>
              <w:t>AH26698</w:t>
            </w:r>
          </w:p>
        </w:tc>
        <w:tc>
          <w:tcPr>
            <w:tcW w:w="1523" w:type="dxa"/>
          </w:tcPr>
          <w:p w14:paraId="49CF96E8" w14:textId="7541D6F4" w:rsidR="00D85ED5" w:rsidRDefault="00D85ED5" w:rsidP="00143151">
            <w:pPr>
              <w:spacing w:line="300" w:lineRule="auto"/>
              <w:jc w:val="both"/>
              <w:rPr>
                <w:rFonts w:ascii="Calibri" w:hAnsi="Calibri"/>
                <w:sz w:val="18"/>
              </w:rPr>
            </w:pPr>
          </w:p>
        </w:tc>
      </w:tr>
      <w:tr w:rsidR="00D85ED5" w14:paraId="1A14F99C" w14:textId="77777777" w:rsidTr="00143151">
        <w:trPr>
          <w:gridAfter w:val="1"/>
          <w:wAfter w:w="1523" w:type="dxa"/>
          <w:trHeight w:val="575"/>
        </w:trPr>
        <w:tc>
          <w:tcPr>
            <w:tcW w:w="1736" w:type="dxa"/>
            <w:tcBorders>
              <w:bottom w:val="single" w:sz="4" w:space="0" w:color="000000"/>
            </w:tcBorders>
          </w:tcPr>
          <w:p w14:paraId="47DAE96C" w14:textId="32DAC741" w:rsidR="00D85ED5" w:rsidRPr="00792D9B" w:rsidRDefault="00D85ED5" w:rsidP="00143151">
            <w:pPr>
              <w:spacing w:line="300" w:lineRule="auto"/>
              <w:jc w:val="both"/>
              <w:rPr>
                <w:rFonts w:ascii="Calibri" w:hAnsi="Calibri"/>
                <w:sz w:val="18"/>
              </w:rPr>
            </w:pPr>
          </w:p>
        </w:tc>
        <w:tc>
          <w:tcPr>
            <w:tcW w:w="3367" w:type="dxa"/>
            <w:vMerge/>
            <w:tcBorders>
              <w:bottom w:val="single" w:sz="4" w:space="0" w:color="000000"/>
            </w:tcBorders>
          </w:tcPr>
          <w:p w14:paraId="2FCA9718" w14:textId="44D8239B" w:rsidR="00D85ED5" w:rsidRDefault="00D85ED5" w:rsidP="00143151">
            <w:pPr>
              <w:spacing w:line="300" w:lineRule="auto"/>
              <w:jc w:val="both"/>
              <w:rPr>
                <w:rFonts w:ascii="Calibri" w:hAnsi="Calibri"/>
                <w:sz w:val="18"/>
              </w:rPr>
            </w:pPr>
          </w:p>
        </w:tc>
        <w:tc>
          <w:tcPr>
            <w:tcW w:w="2835" w:type="dxa"/>
            <w:gridSpan w:val="2"/>
            <w:vMerge/>
            <w:tcBorders>
              <w:bottom w:val="single" w:sz="4" w:space="0" w:color="000000"/>
            </w:tcBorders>
          </w:tcPr>
          <w:p w14:paraId="59A94698" w14:textId="0A533919" w:rsidR="00D85ED5" w:rsidRDefault="00D85ED5" w:rsidP="00143151">
            <w:pPr>
              <w:spacing w:line="300" w:lineRule="auto"/>
              <w:jc w:val="both"/>
              <w:rPr>
                <w:rFonts w:ascii="Calibri" w:hAnsi="Calibri"/>
                <w:sz w:val="18"/>
              </w:rPr>
            </w:pPr>
          </w:p>
        </w:tc>
      </w:tr>
    </w:tbl>
    <w:p w14:paraId="65FDDA51" w14:textId="77777777" w:rsidR="00143151" w:rsidRDefault="00143151" w:rsidP="00E04385">
      <w:pPr>
        <w:pBdr>
          <w:top w:val="nil"/>
          <w:left w:val="nil"/>
          <w:bottom w:val="nil"/>
          <w:right w:val="nil"/>
          <w:between w:val="nil"/>
        </w:pBdr>
        <w:spacing w:line="300" w:lineRule="auto"/>
        <w:jc w:val="both"/>
        <w:rPr>
          <w:rFonts w:ascii="Calibri" w:hAnsi="Calibri"/>
          <w:color w:val="000000"/>
          <w:sz w:val="22"/>
        </w:rPr>
      </w:pPr>
      <w:bookmarkStart w:id="0" w:name="_heading=h.gjdgxs" w:colFirst="0" w:colLast="0"/>
      <w:bookmarkEnd w:id="0"/>
    </w:p>
    <w:p w14:paraId="3A321DB2" w14:textId="3CB08F70" w:rsidR="00D85ED5" w:rsidRPr="00D85ED5" w:rsidRDefault="00D85ED5" w:rsidP="00D85ED5">
      <w:pPr>
        <w:pBdr>
          <w:top w:val="nil"/>
          <w:left w:val="nil"/>
          <w:bottom w:val="nil"/>
          <w:right w:val="nil"/>
          <w:between w:val="nil"/>
        </w:pBdr>
        <w:spacing w:line="300" w:lineRule="auto"/>
        <w:jc w:val="both"/>
        <w:rPr>
          <w:rFonts w:ascii="Calibri" w:hAnsi="Calibri"/>
          <w:color w:val="000000"/>
          <w:sz w:val="22"/>
        </w:rPr>
      </w:pPr>
      <w:r w:rsidRPr="00D85ED5">
        <w:rPr>
          <w:rFonts w:ascii="Calibri" w:hAnsi="Calibri"/>
          <w:color w:val="000000"/>
          <w:sz w:val="22"/>
        </w:rPr>
        <w:t xml:space="preserve">You are invited to participate in a study about the use of </w:t>
      </w:r>
      <w:r w:rsidR="008B2CE2">
        <w:rPr>
          <w:rFonts w:ascii="Calibri" w:hAnsi="Calibri"/>
          <w:color w:val="000000"/>
          <w:sz w:val="22"/>
        </w:rPr>
        <w:t xml:space="preserve">prescribed </w:t>
      </w:r>
      <w:r w:rsidRPr="00D85ED5">
        <w:rPr>
          <w:rFonts w:ascii="Calibri" w:hAnsi="Calibri"/>
          <w:color w:val="000000"/>
          <w:sz w:val="22"/>
        </w:rPr>
        <w:t xml:space="preserve">opioid </w:t>
      </w:r>
      <w:r w:rsidR="008B2CE2">
        <w:rPr>
          <w:rFonts w:ascii="Calibri" w:hAnsi="Calibri"/>
          <w:color w:val="000000"/>
          <w:sz w:val="22"/>
        </w:rPr>
        <w:t>use</w:t>
      </w:r>
      <w:r w:rsidRPr="00D85ED5">
        <w:rPr>
          <w:rFonts w:ascii="Calibri" w:hAnsi="Calibri"/>
          <w:color w:val="000000"/>
          <w:sz w:val="22"/>
        </w:rPr>
        <w:t>. Opioids are a class of medication commonly prescribed for the relief of severe pain from the likes of surgery or injury. Some common</w:t>
      </w:r>
      <w:r w:rsidR="0013667B">
        <w:rPr>
          <w:rFonts w:ascii="Calibri" w:hAnsi="Calibri"/>
          <w:color w:val="000000"/>
          <w:sz w:val="22"/>
        </w:rPr>
        <w:t>ly prescribed</w:t>
      </w:r>
      <w:r w:rsidRPr="00D85ED5">
        <w:rPr>
          <w:rFonts w:ascii="Calibri" w:hAnsi="Calibri"/>
          <w:color w:val="000000"/>
          <w:sz w:val="22"/>
        </w:rPr>
        <w:t xml:space="preserve"> opioids </w:t>
      </w:r>
      <w:r w:rsidR="0013667B">
        <w:rPr>
          <w:rFonts w:ascii="Calibri" w:hAnsi="Calibri"/>
          <w:color w:val="000000"/>
          <w:sz w:val="22"/>
        </w:rPr>
        <w:t>include</w:t>
      </w:r>
      <w:r w:rsidRPr="00D85ED5">
        <w:rPr>
          <w:rFonts w:ascii="Calibri" w:hAnsi="Calibri"/>
          <w:color w:val="000000"/>
          <w:sz w:val="22"/>
        </w:rPr>
        <w:t xml:space="preserve"> codeine and morphine. Overseas research show that people can have both positive and negative experiences with prescribed opioids but there are no data on this in Aotearoa New Zealand. This study aims to find out the experiences of New Zealanders w</w:t>
      </w:r>
      <w:r w:rsidR="00043B89">
        <w:rPr>
          <w:rFonts w:ascii="Calibri" w:hAnsi="Calibri"/>
          <w:color w:val="000000"/>
          <w:sz w:val="22"/>
        </w:rPr>
        <w:t>hen</w:t>
      </w:r>
      <w:r w:rsidRPr="00D85ED5">
        <w:rPr>
          <w:rFonts w:ascii="Calibri" w:hAnsi="Calibri"/>
          <w:color w:val="000000"/>
          <w:sz w:val="22"/>
        </w:rPr>
        <w:t xml:space="preserve"> using prescribed opioids.</w:t>
      </w:r>
    </w:p>
    <w:p w14:paraId="2FA9FB20" w14:textId="77777777" w:rsidR="00D85ED5" w:rsidRPr="00D85ED5" w:rsidRDefault="00D85ED5" w:rsidP="00D85ED5">
      <w:pPr>
        <w:pBdr>
          <w:top w:val="nil"/>
          <w:left w:val="nil"/>
          <w:bottom w:val="nil"/>
          <w:right w:val="nil"/>
          <w:between w:val="nil"/>
        </w:pBdr>
        <w:spacing w:line="300" w:lineRule="auto"/>
        <w:jc w:val="both"/>
        <w:rPr>
          <w:rFonts w:ascii="Calibri" w:hAnsi="Calibri"/>
          <w:color w:val="000000"/>
          <w:sz w:val="22"/>
        </w:rPr>
      </w:pPr>
    </w:p>
    <w:p w14:paraId="0D0B940D" w14:textId="66AFE890" w:rsidR="00BC1793" w:rsidRPr="00AF7435" w:rsidRDefault="00D85ED5" w:rsidP="00D85ED5">
      <w:pPr>
        <w:pBdr>
          <w:top w:val="nil"/>
          <w:left w:val="nil"/>
          <w:bottom w:val="nil"/>
          <w:right w:val="nil"/>
          <w:between w:val="nil"/>
        </w:pBdr>
        <w:spacing w:line="300" w:lineRule="auto"/>
        <w:jc w:val="both"/>
        <w:rPr>
          <w:rFonts w:ascii="Calibri" w:hAnsi="Calibri"/>
          <w:color w:val="000000"/>
        </w:rPr>
      </w:pPr>
      <w:r w:rsidRPr="00D85ED5">
        <w:rPr>
          <w:rFonts w:ascii="Calibri" w:hAnsi="Calibri"/>
          <w:color w:val="000000"/>
          <w:sz w:val="22"/>
        </w:rPr>
        <w:t xml:space="preserve">Participation in this study is entirely voluntary. </w:t>
      </w:r>
      <w:r w:rsidR="00936F94" w:rsidRPr="00D85ED5">
        <w:rPr>
          <w:rFonts w:ascii="Calibri" w:hAnsi="Calibri"/>
          <w:color w:val="000000"/>
          <w:sz w:val="22"/>
        </w:rPr>
        <w:t xml:space="preserve">If you agree to </w:t>
      </w:r>
      <w:r w:rsidR="00936F94">
        <w:rPr>
          <w:rFonts w:ascii="Calibri" w:hAnsi="Calibri"/>
          <w:color w:val="000000"/>
          <w:sz w:val="22"/>
        </w:rPr>
        <w:t>participate in this study, please press next to continue the anonymous online survey; this will be considered as consent for participation</w:t>
      </w:r>
      <w:r w:rsidR="00936F94" w:rsidRPr="00D85ED5">
        <w:rPr>
          <w:rFonts w:ascii="Calibri" w:hAnsi="Calibri"/>
          <w:color w:val="000000"/>
          <w:sz w:val="22"/>
        </w:rPr>
        <w:t>. The next button is located at the bottom right of the first page of the online survey, after this information section</w:t>
      </w:r>
      <w:r w:rsidR="00936F94" w:rsidRPr="00E3395C">
        <w:rPr>
          <w:rFonts w:ascii="Calibri" w:hAnsi="Calibri"/>
          <w:color w:val="000000"/>
          <w:sz w:val="22"/>
        </w:rPr>
        <w:t xml:space="preserve">. </w:t>
      </w:r>
    </w:p>
    <w:p w14:paraId="54B21E5E" w14:textId="77777777" w:rsidR="00BC1793" w:rsidRPr="00792D9B" w:rsidRDefault="00494E35">
      <w:pPr>
        <w:pStyle w:val="Heading2"/>
        <w:jc w:val="both"/>
        <w:rPr>
          <w:rFonts w:ascii="Calibri" w:eastAsia="Calibri" w:hAnsi="Calibri"/>
        </w:rPr>
      </w:pPr>
      <w:r w:rsidRPr="00792D9B">
        <w:rPr>
          <w:rFonts w:ascii="Calibri" w:eastAsia="Calibri" w:hAnsi="Calibri"/>
        </w:rPr>
        <w:t>What is the purpose of the study?</w:t>
      </w:r>
    </w:p>
    <w:p w14:paraId="422470FD" w14:textId="12B5DB5E" w:rsidR="00D85ED5" w:rsidRPr="00D85ED5" w:rsidRDefault="00D85ED5" w:rsidP="00D85ED5">
      <w:pPr>
        <w:spacing w:line="300" w:lineRule="auto"/>
        <w:jc w:val="both"/>
        <w:rPr>
          <w:rFonts w:ascii="Calibri" w:hAnsi="Calibri"/>
          <w:sz w:val="22"/>
        </w:rPr>
      </w:pPr>
      <w:r w:rsidRPr="00D85ED5">
        <w:rPr>
          <w:rFonts w:ascii="Calibri" w:hAnsi="Calibri"/>
          <w:sz w:val="22"/>
        </w:rPr>
        <w:t>The purpose of this study is to explore your experiences w</w:t>
      </w:r>
      <w:r w:rsidR="00043B89">
        <w:rPr>
          <w:rFonts w:ascii="Calibri" w:hAnsi="Calibri"/>
          <w:sz w:val="22"/>
        </w:rPr>
        <w:t>hen</w:t>
      </w:r>
      <w:r w:rsidRPr="00D85ED5">
        <w:rPr>
          <w:rFonts w:ascii="Calibri" w:hAnsi="Calibri"/>
          <w:sz w:val="22"/>
        </w:rPr>
        <w:t xml:space="preserve"> using prescribed opioids in Aotearoa New Zealand. We will do this by conducting an anonymous online survey to ask how using prescribed opioids may have affected different aspects of your life and what your experiences are of taking them.</w:t>
      </w:r>
    </w:p>
    <w:p w14:paraId="0B0F6345" w14:textId="77777777" w:rsidR="00D85ED5" w:rsidRPr="00D85ED5" w:rsidRDefault="00D85ED5" w:rsidP="00D85ED5">
      <w:pPr>
        <w:spacing w:line="300" w:lineRule="auto"/>
        <w:jc w:val="both"/>
        <w:rPr>
          <w:rFonts w:ascii="Calibri" w:hAnsi="Calibri"/>
          <w:sz w:val="22"/>
        </w:rPr>
      </w:pPr>
    </w:p>
    <w:p w14:paraId="171273EA" w14:textId="685FFADF" w:rsidR="00BC1793" w:rsidRPr="00AF7435" w:rsidRDefault="00D85ED5" w:rsidP="00D85ED5">
      <w:pPr>
        <w:spacing w:line="300" w:lineRule="auto"/>
        <w:jc w:val="both"/>
        <w:rPr>
          <w:rFonts w:ascii="Calibri" w:hAnsi="Calibri"/>
          <w:sz w:val="22"/>
        </w:rPr>
      </w:pPr>
      <w:r w:rsidRPr="00D85ED5">
        <w:rPr>
          <w:rFonts w:ascii="Calibri" w:hAnsi="Calibri"/>
          <w:sz w:val="22"/>
        </w:rPr>
        <w:t>This participation information sheet will provide information on the survey. This study will help us understand your experiences with prescription opioid use, which can inform future research and improve prescribing practices of opioids</w:t>
      </w:r>
      <w:r w:rsidR="00F40B76" w:rsidRPr="00F40B76">
        <w:rPr>
          <w:rFonts w:ascii="Calibri" w:hAnsi="Calibri"/>
          <w:sz w:val="22"/>
        </w:rPr>
        <w:t>.</w:t>
      </w:r>
    </w:p>
    <w:p w14:paraId="23C62395" w14:textId="77777777" w:rsidR="00BC1793" w:rsidRPr="00792D9B" w:rsidRDefault="00494E35">
      <w:pPr>
        <w:pStyle w:val="Heading2"/>
        <w:jc w:val="both"/>
        <w:rPr>
          <w:rFonts w:ascii="Calibri" w:eastAsia="Calibri" w:hAnsi="Calibri"/>
        </w:rPr>
      </w:pPr>
      <w:r w:rsidRPr="00792D9B">
        <w:rPr>
          <w:rFonts w:ascii="Calibri" w:eastAsia="Calibri" w:hAnsi="Calibri"/>
        </w:rPr>
        <w:t>What will my participation in the study involve?</w:t>
      </w:r>
    </w:p>
    <w:p w14:paraId="3ED84C43" w14:textId="3C27A2CD" w:rsidR="00D85ED5" w:rsidRPr="00D85ED5" w:rsidRDefault="00D85ED5" w:rsidP="00D85ED5">
      <w:pPr>
        <w:jc w:val="both"/>
        <w:rPr>
          <w:rFonts w:ascii="Calibri" w:hAnsi="Calibri"/>
          <w:sz w:val="22"/>
        </w:rPr>
      </w:pPr>
      <w:r>
        <w:rPr>
          <w:rFonts w:ascii="Calibri" w:hAnsi="Calibri"/>
          <w:sz w:val="22"/>
        </w:rPr>
        <w:t>I</w:t>
      </w:r>
      <w:r w:rsidRPr="00D85ED5">
        <w:rPr>
          <w:rFonts w:ascii="Calibri" w:hAnsi="Calibri"/>
          <w:sz w:val="22"/>
        </w:rPr>
        <w:t xml:space="preserve">f you choose to participate in this study, you will be asked to complete an anonymous, online survey. </w:t>
      </w:r>
      <w:bookmarkStart w:id="1" w:name="_Hlk164764133"/>
      <w:r w:rsidR="004D7111">
        <w:rPr>
          <w:rFonts w:ascii="Calibri" w:hAnsi="Calibri"/>
          <w:sz w:val="22"/>
        </w:rPr>
        <w:t xml:space="preserve">To determine if you’re </w:t>
      </w:r>
      <w:r w:rsidR="007F23DE">
        <w:rPr>
          <w:rFonts w:ascii="Calibri" w:hAnsi="Calibri"/>
          <w:sz w:val="22"/>
        </w:rPr>
        <w:t>eligible</w:t>
      </w:r>
      <w:r w:rsidR="004D7111">
        <w:rPr>
          <w:rFonts w:ascii="Calibri" w:hAnsi="Calibri"/>
          <w:sz w:val="22"/>
        </w:rPr>
        <w:t xml:space="preserve"> for this study, you will be asked if you’re currently using opioids legally</w:t>
      </w:r>
      <w:bookmarkEnd w:id="1"/>
      <w:r w:rsidR="004D7111">
        <w:rPr>
          <w:rFonts w:ascii="Calibri" w:hAnsi="Calibri"/>
          <w:sz w:val="22"/>
        </w:rPr>
        <w:t xml:space="preserve">. </w:t>
      </w:r>
      <w:r w:rsidR="00D91C70">
        <w:rPr>
          <w:rFonts w:ascii="Calibri" w:hAnsi="Calibri"/>
          <w:sz w:val="22"/>
        </w:rPr>
        <w:t xml:space="preserve">If you’re using opioids illegally, you will not be eligible for this study and your data will not be stored. </w:t>
      </w:r>
      <w:r w:rsidRPr="00D85ED5">
        <w:rPr>
          <w:rFonts w:ascii="Calibri" w:hAnsi="Calibri"/>
          <w:sz w:val="22"/>
        </w:rPr>
        <w:t xml:space="preserve">Your participation in the study is voluntary, and you may choose to </w:t>
      </w:r>
      <w:r w:rsidR="00082CB6">
        <w:rPr>
          <w:rFonts w:ascii="Calibri" w:hAnsi="Calibri"/>
          <w:sz w:val="22"/>
        </w:rPr>
        <w:t>stop at any time.</w:t>
      </w:r>
      <w:r w:rsidR="00795462">
        <w:rPr>
          <w:rFonts w:ascii="Calibri" w:hAnsi="Calibri"/>
          <w:sz w:val="22"/>
        </w:rPr>
        <w:t xml:space="preserve"> Any incomplete responses will be submitted and</w:t>
      </w:r>
      <w:r w:rsidR="00082CB6">
        <w:rPr>
          <w:rFonts w:ascii="Calibri" w:hAnsi="Calibri"/>
          <w:sz w:val="22"/>
        </w:rPr>
        <w:t xml:space="preserve"> </w:t>
      </w:r>
      <w:r w:rsidRPr="00D85ED5">
        <w:rPr>
          <w:rFonts w:ascii="Calibri" w:hAnsi="Calibri"/>
          <w:sz w:val="22"/>
        </w:rPr>
        <w:t>we would not be able to tell your response apart from others.</w:t>
      </w:r>
    </w:p>
    <w:p w14:paraId="0AF27FBC" w14:textId="77777777" w:rsidR="00D85ED5" w:rsidRPr="00D85ED5" w:rsidRDefault="00D85ED5" w:rsidP="00D85ED5">
      <w:pPr>
        <w:jc w:val="both"/>
        <w:rPr>
          <w:rFonts w:ascii="Calibri" w:hAnsi="Calibri"/>
          <w:sz w:val="22"/>
        </w:rPr>
      </w:pPr>
    </w:p>
    <w:p w14:paraId="6988ABA5" w14:textId="016C3069" w:rsidR="00D85ED5" w:rsidRDefault="00D85ED5" w:rsidP="00D85ED5">
      <w:pPr>
        <w:jc w:val="both"/>
        <w:rPr>
          <w:rFonts w:ascii="Calibri" w:hAnsi="Calibri"/>
          <w:sz w:val="22"/>
          <w:lang w:val="en-US"/>
        </w:rPr>
      </w:pPr>
      <w:r w:rsidRPr="00D85ED5">
        <w:rPr>
          <w:rFonts w:ascii="Calibri" w:hAnsi="Calibri"/>
          <w:sz w:val="22"/>
        </w:rPr>
        <w:t xml:space="preserve">The survey will take approximately 10 minutes to complete. Your participation in this study is confidential and completely anonymous, with no identifiable information being asked. All data collected will be kept secure and will only be accessible to the research team. </w:t>
      </w:r>
      <w:r w:rsidR="00082CB6" w:rsidRPr="00082CB6">
        <w:rPr>
          <w:rFonts w:ascii="Calibri" w:hAnsi="Calibri"/>
          <w:sz w:val="22"/>
          <w:lang w:val="en-US"/>
        </w:rPr>
        <w:t>Pressing next to continue to the screening questions will be taken as consent to participate in the research. </w:t>
      </w:r>
    </w:p>
    <w:p w14:paraId="201AED9D" w14:textId="77777777" w:rsidR="00082CB6" w:rsidRDefault="00082CB6" w:rsidP="00D85ED5">
      <w:pPr>
        <w:jc w:val="both"/>
        <w:rPr>
          <w:rFonts w:ascii="Calibri" w:hAnsi="Calibri"/>
          <w:sz w:val="22"/>
          <w:lang w:val="en-US"/>
        </w:rPr>
      </w:pPr>
    </w:p>
    <w:p w14:paraId="7A85863C" w14:textId="77777777" w:rsidR="00082CB6" w:rsidRPr="00D85ED5" w:rsidRDefault="00082CB6" w:rsidP="00D85ED5">
      <w:pPr>
        <w:jc w:val="both"/>
        <w:rPr>
          <w:rFonts w:ascii="Calibri" w:hAnsi="Calibri"/>
          <w:sz w:val="22"/>
        </w:rPr>
      </w:pPr>
    </w:p>
    <w:p w14:paraId="3B2DCB48" w14:textId="77777777" w:rsidR="00D85ED5" w:rsidRPr="00D85ED5" w:rsidRDefault="00D85ED5" w:rsidP="00D85ED5">
      <w:pPr>
        <w:jc w:val="both"/>
        <w:rPr>
          <w:rFonts w:ascii="Calibri" w:hAnsi="Calibri"/>
          <w:sz w:val="22"/>
        </w:rPr>
      </w:pPr>
      <w:r w:rsidRPr="00D85ED5">
        <w:rPr>
          <w:rFonts w:ascii="Calibri" w:hAnsi="Calibri"/>
          <w:sz w:val="22"/>
        </w:rPr>
        <w:lastRenderedPageBreak/>
        <w:t xml:space="preserve">For the survey, your data will be analysed together with the data of other participants, so we won't be able to identify your response personally. The information will be summarised in a written report. </w:t>
      </w:r>
    </w:p>
    <w:p w14:paraId="66DC6A09" w14:textId="77777777" w:rsidR="00D85ED5" w:rsidRPr="00D85ED5" w:rsidRDefault="00D85ED5" w:rsidP="00D85ED5">
      <w:pPr>
        <w:jc w:val="both"/>
        <w:rPr>
          <w:rFonts w:ascii="Calibri" w:hAnsi="Calibri"/>
          <w:sz w:val="22"/>
        </w:rPr>
      </w:pPr>
    </w:p>
    <w:p w14:paraId="30DCD627" w14:textId="00C71EAC" w:rsidR="00D85ED5" w:rsidRPr="00D85ED5" w:rsidRDefault="00D85ED5" w:rsidP="00D85ED5">
      <w:pPr>
        <w:jc w:val="both"/>
        <w:rPr>
          <w:rFonts w:ascii="Calibri" w:hAnsi="Calibri"/>
          <w:sz w:val="22"/>
        </w:rPr>
      </w:pPr>
      <w:r w:rsidRPr="00D85ED5">
        <w:rPr>
          <w:rFonts w:ascii="Calibri" w:hAnsi="Calibri"/>
          <w:sz w:val="22"/>
        </w:rPr>
        <w:t>The anonymised data we collect will be stored for a period of 6 year</w:t>
      </w:r>
      <w:r w:rsidR="00082CB6">
        <w:rPr>
          <w:rFonts w:ascii="Calibri" w:hAnsi="Calibri"/>
          <w:sz w:val="22"/>
        </w:rPr>
        <w:t>s</w:t>
      </w:r>
      <w:bookmarkStart w:id="2" w:name="_Hlk164764313"/>
      <w:r w:rsidRPr="00D85ED5">
        <w:rPr>
          <w:rFonts w:ascii="Calibri" w:hAnsi="Calibri"/>
          <w:sz w:val="22"/>
        </w:rPr>
        <w:t>.</w:t>
      </w:r>
      <w:bookmarkEnd w:id="2"/>
      <w:r w:rsidRPr="00D85ED5">
        <w:rPr>
          <w:rFonts w:ascii="Calibri" w:hAnsi="Calibri"/>
          <w:sz w:val="22"/>
        </w:rPr>
        <w:t xml:space="preserve"> </w:t>
      </w:r>
    </w:p>
    <w:p w14:paraId="23106BD0" w14:textId="77777777" w:rsidR="00D85ED5" w:rsidRPr="00D85ED5" w:rsidRDefault="00D85ED5" w:rsidP="00D85ED5">
      <w:pPr>
        <w:jc w:val="both"/>
        <w:rPr>
          <w:rFonts w:ascii="Calibri" w:hAnsi="Calibri"/>
          <w:sz w:val="22"/>
        </w:rPr>
      </w:pPr>
    </w:p>
    <w:p w14:paraId="5FD58397" w14:textId="4804D5A4" w:rsidR="00BC1793" w:rsidRDefault="00D85ED5" w:rsidP="00D85ED5">
      <w:pPr>
        <w:jc w:val="both"/>
        <w:rPr>
          <w:rFonts w:ascii="Calibri" w:hAnsi="Calibri"/>
          <w:sz w:val="22"/>
        </w:rPr>
      </w:pPr>
      <w:r w:rsidRPr="00D85ED5">
        <w:rPr>
          <w:rFonts w:ascii="Calibri" w:hAnsi="Calibri"/>
          <w:sz w:val="22"/>
        </w:rPr>
        <w:t>At the completion of the survey, you will be asked if you wish to receive a summary of the findings or be in the draw to win 1 of 4 $50 online shopping vouchers. If you agree, you will be redirected to a separate survey link to provide your email address. This is to ensure your anonymity, so that we can keep your survey response and contact details separate</w:t>
      </w:r>
      <w:r w:rsidR="00993020">
        <w:rPr>
          <w:rFonts w:ascii="Calibri" w:hAnsi="Calibri"/>
          <w:sz w:val="22"/>
        </w:rPr>
        <w:t>.</w:t>
      </w:r>
    </w:p>
    <w:p w14:paraId="45FB0818" w14:textId="77777777" w:rsidR="00BC1793" w:rsidRDefault="00BC1793" w:rsidP="00AF7435">
      <w:pPr>
        <w:spacing w:line="300" w:lineRule="auto"/>
        <w:jc w:val="both"/>
        <w:rPr>
          <w:rFonts w:ascii="Calibri" w:hAnsi="Calibri"/>
          <w:sz w:val="22"/>
        </w:rPr>
      </w:pPr>
    </w:p>
    <w:p w14:paraId="6CF0C33A" w14:textId="77777777" w:rsidR="00BC1793" w:rsidRDefault="00494E35">
      <w:pPr>
        <w:pStyle w:val="Heading2"/>
        <w:jc w:val="both"/>
        <w:rPr>
          <w:rFonts w:ascii="Calibri" w:eastAsia="Calibri" w:hAnsi="Calibri"/>
        </w:rPr>
      </w:pPr>
      <w:r>
        <w:rPr>
          <w:rFonts w:ascii="Calibri" w:eastAsia="Calibri" w:hAnsi="Calibri"/>
        </w:rPr>
        <w:t>Who do I contact for more information or if I have concerns?</w:t>
      </w:r>
    </w:p>
    <w:p w14:paraId="2D9B4858" w14:textId="77777777" w:rsidR="00BC1793" w:rsidRDefault="00494E35" w:rsidP="00AF7435">
      <w:pPr>
        <w:spacing w:line="300" w:lineRule="auto"/>
        <w:rPr>
          <w:rFonts w:ascii="Calibri" w:hAnsi="Calibri"/>
          <w:sz w:val="22"/>
        </w:rPr>
      </w:pPr>
      <w:r>
        <w:rPr>
          <w:rFonts w:ascii="Calibri" w:hAnsi="Calibri"/>
          <w:sz w:val="22"/>
        </w:rPr>
        <w:t xml:space="preserve">If you have any questions, concerns or complaints about the study at any stage, you can contact: </w:t>
      </w:r>
    </w:p>
    <w:p w14:paraId="29D6B04F" w14:textId="77777777" w:rsidR="00BC1793" w:rsidRDefault="00494E35" w:rsidP="00AF7435">
      <w:pPr>
        <w:spacing w:line="300" w:lineRule="auto"/>
        <w:rPr>
          <w:rFonts w:ascii="Calibri" w:hAnsi="Calibri"/>
          <w:sz w:val="22"/>
        </w:rPr>
      </w:pPr>
      <w:r>
        <w:rPr>
          <w:rFonts w:ascii="Calibri" w:hAnsi="Calibri"/>
          <w:sz w:val="22"/>
        </w:rPr>
        <w:t xml:space="preserve"> </w:t>
      </w:r>
    </w:p>
    <w:tbl>
      <w:tblPr>
        <w:tblStyle w:val="TableGrid"/>
        <w:tblW w:w="0" w:type="auto"/>
        <w:tblLook w:val="04A0" w:firstRow="1" w:lastRow="0" w:firstColumn="1" w:lastColumn="0" w:noHBand="0" w:noVBand="1"/>
      </w:tblPr>
      <w:tblGrid>
        <w:gridCol w:w="4474"/>
        <w:gridCol w:w="4474"/>
      </w:tblGrid>
      <w:tr w:rsidR="00D85ED5" w14:paraId="6234463C" w14:textId="77777777" w:rsidTr="00D85ED5">
        <w:tc>
          <w:tcPr>
            <w:tcW w:w="4474" w:type="dxa"/>
          </w:tcPr>
          <w:p w14:paraId="18F5944D" w14:textId="2B247AA6" w:rsidR="00D85ED5" w:rsidRDefault="00D85ED5" w:rsidP="00AF7435">
            <w:pPr>
              <w:spacing w:line="300" w:lineRule="auto"/>
              <w:rPr>
                <w:rFonts w:ascii="Calibri" w:hAnsi="Calibri"/>
                <w:sz w:val="22"/>
              </w:rPr>
            </w:pPr>
            <w:r w:rsidRPr="00D85ED5">
              <w:rPr>
                <w:rFonts w:ascii="Calibri" w:hAnsi="Calibri"/>
                <w:sz w:val="22"/>
              </w:rPr>
              <w:t>Mr Jay Gong</w:t>
            </w:r>
            <w:r w:rsidRPr="00D85ED5">
              <w:rPr>
                <w:rFonts w:ascii="Calibri" w:hAnsi="Calibri"/>
                <w:sz w:val="22"/>
              </w:rPr>
              <w:br/>
              <w:t>Lecturer- School of Pharmacy,</w:t>
            </w:r>
            <w:r w:rsidRPr="00D85ED5">
              <w:rPr>
                <w:rFonts w:ascii="Calibri" w:hAnsi="Calibri"/>
                <w:sz w:val="22"/>
              </w:rPr>
              <w:br/>
              <w:t>University of Auckland</w:t>
            </w:r>
            <w:r w:rsidRPr="00D85ED5">
              <w:rPr>
                <w:rFonts w:ascii="Calibri" w:hAnsi="Calibri"/>
                <w:sz w:val="22"/>
              </w:rPr>
              <w:br/>
            </w:r>
            <w:r w:rsidRPr="00D85ED5">
              <w:rPr>
                <w:rFonts w:ascii="Calibri" w:hAnsi="Calibri"/>
                <w:sz w:val="22"/>
                <w:u w:val="single"/>
              </w:rPr>
              <w:t>Jay.gong@auckland.ac.nz</w:t>
            </w:r>
            <w:r w:rsidRPr="00D85ED5">
              <w:rPr>
                <w:rFonts w:ascii="Calibri" w:hAnsi="Calibri"/>
                <w:sz w:val="22"/>
              </w:rPr>
              <w:br/>
              <w:t>Phone: 09 373 7599  ext 89220</w:t>
            </w:r>
          </w:p>
        </w:tc>
        <w:tc>
          <w:tcPr>
            <w:tcW w:w="4474" w:type="dxa"/>
          </w:tcPr>
          <w:p w14:paraId="2B6A0CA4" w14:textId="4DE7E0C4" w:rsidR="00D85ED5" w:rsidRDefault="00D85ED5" w:rsidP="00AF7435">
            <w:pPr>
              <w:spacing w:line="300" w:lineRule="auto"/>
              <w:rPr>
                <w:rFonts w:ascii="Calibri" w:hAnsi="Calibri"/>
                <w:sz w:val="22"/>
              </w:rPr>
            </w:pPr>
            <w:r w:rsidRPr="00D85ED5">
              <w:rPr>
                <w:rFonts w:ascii="Calibri" w:hAnsi="Calibri"/>
                <w:sz w:val="22"/>
              </w:rPr>
              <w:t>Miss Rose Akkerman</w:t>
            </w:r>
            <w:r w:rsidRPr="00D85ED5">
              <w:rPr>
                <w:rFonts w:ascii="Calibri" w:hAnsi="Calibri"/>
                <w:sz w:val="22"/>
              </w:rPr>
              <w:br/>
              <w:t>Bachelor of Pharmacy Honours Student</w:t>
            </w:r>
            <w:r w:rsidRPr="00D85ED5">
              <w:rPr>
                <w:rFonts w:ascii="Calibri" w:hAnsi="Calibri"/>
                <w:sz w:val="22"/>
              </w:rPr>
              <w:br/>
              <w:t>School of Pharmacy, University of Auckland</w:t>
            </w:r>
            <w:r w:rsidRPr="00D85ED5">
              <w:rPr>
                <w:rFonts w:ascii="Calibri" w:hAnsi="Calibri"/>
                <w:sz w:val="22"/>
              </w:rPr>
              <w:br/>
            </w:r>
            <w:hyperlink r:id="rId9" w:history="1">
              <w:r w:rsidRPr="00D85ED5">
                <w:rPr>
                  <w:rStyle w:val="Hyperlink"/>
                  <w:rFonts w:ascii="Calibri" w:hAnsi="Calibri" w:cs="Cambria"/>
                  <w:sz w:val="22"/>
                </w:rPr>
                <w:t>rakk748@aucklanduni.ac.nz</w:t>
              </w:r>
            </w:hyperlink>
          </w:p>
          <w:p w14:paraId="2047166E" w14:textId="0E121904" w:rsidR="00D85ED5" w:rsidRDefault="00D85ED5" w:rsidP="00AF7435">
            <w:pPr>
              <w:spacing w:line="300" w:lineRule="auto"/>
              <w:rPr>
                <w:rFonts w:ascii="Calibri" w:hAnsi="Calibri"/>
                <w:sz w:val="22"/>
              </w:rPr>
            </w:pPr>
          </w:p>
        </w:tc>
      </w:tr>
      <w:tr w:rsidR="00D85ED5" w14:paraId="7BAD51E6" w14:textId="77777777" w:rsidTr="00D85ED5">
        <w:tc>
          <w:tcPr>
            <w:tcW w:w="4474" w:type="dxa"/>
          </w:tcPr>
          <w:p w14:paraId="2DB87D0C" w14:textId="79DD414F" w:rsidR="00D85ED5" w:rsidRDefault="00D85ED5" w:rsidP="00AF7435">
            <w:pPr>
              <w:spacing w:line="300" w:lineRule="auto"/>
              <w:rPr>
                <w:rFonts w:ascii="Calibri" w:hAnsi="Calibri"/>
                <w:sz w:val="22"/>
              </w:rPr>
            </w:pPr>
            <w:r w:rsidRPr="00D85ED5">
              <w:rPr>
                <w:rFonts w:ascii="Calibri" w:hAnsi="Calibri"/>
                <w:sz w:val="22"/>
              </w:rPr>
              <w:t>Miss Hoda Fahmy</w:t>
            </w:r>
            <w:r w:rsidRPr="00D85ED5">
              <w:rPr>
                <w:rFonts w:ascii="Calibri" w:hAnsi="Calibri"/>
                <w:sz w:val="22"/>
              </w:rPr>
              <w:br/>
              <w:t>Professional teaching fellow</w:t>
            </w:r>
            <w:r w:rsidRPr="00D85ED5">
              <w:rPr>
                <w:rFonts w:ascii="Calibri" w:hAnsi="Calibri"/>
                <w:sz w:val="22"/>
              </w:rPr>
              <w:br/>
              <w:t>School of Pharmacy</w:t>
            </w:r>
          </w:p>
          <w:p w14:paraId="0A77688E" w14:textId="0496F16C" w:rsidR="00D85ED5" w:rsidRDefault="00D85ED5" w:rsidP="00AF7435">
            <w:pPr>
              <w:spacing w:line="300" w:lineRule="auto"/>
              <w:rPr>
                <w:rFonts w:ascii="Calibri" w:hAnsi="Calibri"/>
                <w:sz w:val="22"/>
              </w:rPr>
            </w:pPr>
            <w:r w:rsidRPr="00D85ED5">
              <w:rPr>
                <w:rFonts w:ascii="Calibri" w:hAnsi="Calibri"/>
                <w:sz w:val="22"/>
              </w:rPr>
              <w:t>University of Auckland</w:t>
            </w:r>
            <w:r w:rsidRPr="00D85ED5">
              <w:rPr>
                <w:rFonts w:ascii="Calibri" w:hAnsi="Calibri"/>
                <w:sz w:val="22"/>
              </w:rPr>
              <w:br/>
            </w:r>
            <w:hyperlink r:id="rId10" w:history="1">
              <w:r w:rsidRPr="00D85ED5">
                <w:rPr>
                  <w:rStyle w:val="Hyperlink"/>
                  <w:rFonts w:ascii="Calibri" w:hAnsi="Calibri" w:cs="Cambria"/>
                  <w:sz w:val="22"/>
                </w:rPr>
                <w:t>hoda.fahmy@auckland.ac.nz</w:t>
              </w:r>
            </w:hyperlink>
          </w:p>
        </w:tc>
        <w:tc>
          <w:tcPr>
            <w:tcW w:w="4474" w:type="dxa"/>
          </w:tcPr>
          <w:p w14:paraId="266F7C1E" w14:textId="0022404C" w:rsidR="00D85ED5" w:rsidRDefault="00D85ED5" w:rsidP="00AF7435">
            <w:pPr>
              <w:spacing w:line="300" w:lineRule="auto"/>
              <w:rPr>
                <w:rFonts w:ascii="Calibri" w:hAnsi="Calibri"/>
                <w:sz w:val="22"/>
              </w:rPr>
            </w:pPr>
            <w:r w:rsidRPr="00D85ED5">
              <w:rPr>
                <w:rFonts w:ascii="Calibri" w:hAnsi="Calibri"/>
                <w:sz w:val="22"/>
              </w:rPr>
              <w:t>A/Prof David Newcombe</w:t>
            </w:r>
            <w:r w:rsidRPr="00D85ED5">
              <w:rPr>
                <w:rFonts w:ascii="Calibri" w:hAnsi="Calibri"/>
                <w:sz w:val="22"/>
              </w:rPr>
              <w:br/>
              <w:t>Head of Department</w:t>
            </w:r>
          </w:p>
          <w:p w14:paraId="21F2D39F" w14:textId="381F5E40" w:rsidR="00D85ED5" w:rsidRDefault="00D85ED5" w:rsidP="00AF7435">
            <w:pPr>
              <w:spacing w:line="300" w:lineRule="auto"/>
              <w:rPr>
                <w:rFonts w:ascii="Calibri" w:hAnsi="Calibri"/>
                <w:sz w:val="22"/>
              </w:rPr>
            </w:pPr>
            <w:r w:rsidRPr="00D85ED5">
              <w:rPr>
                <w:rFonts w:ascii="Calibri" w:hAnsi="Calibri"/>
                <w:sz w:val="22"/>
              </w:rPr>
              <w:t>Social and Community Health</w:t>
            </w:r>
            <w:r w:rsidRPr="00D85ED5">
              <w:rPr>
                <w:rFonts w:ascii="Calibri" w:hAnsi="Calibri"/>
                <w:sz w:val="22"/>
              </w:rPr>
              <w:br/>
              <w:t>University of Auckland</w:t>
            </w:r>
            <w:r w:rsidRPr="00D85ED5">
              <w:rPr>
                <w:rFonts w:ascii="Calibri" w:hAnsi="Calibri"/>
                <w:sz w:val="22"/>
              </w:rPr>
              <w:br/>
            </w:r>
            <w:hyperlink r:id="rId11" w:history="1">
              <w:r w:rsidRPr="00D85ED5">
                <w:rPr>
                  <w:rStyle w:val="Hyperlink"/>
                  <w:rFonts w:ascii="Calibri" w:hAnsi="Calibri" w:cs="Cambria"/>
                  <w:sz w:val="22"/>
                </w:rPr>
                <w:t>d.newcombe@auckland.ac.nz</w:t>
              </w:r>
            </w:hyperlink>
          </w:p>
        </w:tc>
      </w:tr>
      <w:tr w:rsidR="00D85ED5" w14:paraId="46F6D973" w14:textId="77777777" w:rsidTr="00D85ED5">
        <w:tc>
          <w:tcPr>
            <w:tcW w:w="4474" w:type="dxa"/>
          </w:tcPr>
          <w:p w14:paraId="4E1F5E50" w14:textId="57B4B230" w:rsidR="00D85ED5" w:rsidRPr="00D85ED5" w:rsidRDefault="00D85ED5" w:rsidP="00AF7435">
            <w:pPr>
              <w:spacing w:line="300" w:lineRule="auto"/>
              <w:rPr>
                <w:rFonts w:ascii="Calibri" w:hAnsi="Calibri"/>
                <w:sz w:val="22"/>
              </w:rPr>
            </w:pPr>
            <w:r w:rsidRPr="00D85ED5">
              <w:rPr>
                <w:rFonts w:ascii="Calibri" w:hAnsi="Calibri"/>
                <w:sz w:val="22"/>
              </w:rPr>
              <w:t>A/Prof Amy Hai Yan Chan</w:t>
            </w:r>
            <w:r w:rsidRPr="00D85ED5">
              <w:rPr>
                <w:rFonts w:ascii="Calibri" w:hAnsi="Calibri"/>
                <w:sz w:val="22"/>
              </w:rPr>
              <w:br/>
              <w:t>School of Pharmacy</w:t>
            </w:r>
            <w:r w:rsidRPr="00D85ED5">
              <w:rPr>
                <w:rFonts w:ascii="Calibri" w:hAnsi="Calibri"/>
                <w:sz w:val="22"/>
              </w:rPr>
              <w:br/>
              <w:t>University of Auckland</w:t>
            </w:r>
            <w:r w:rsidRPr="00D85ED5">
              <w:rPr>
                <w:rFonts w:ascii="Calibri" w:hAnsi="Calibri"/>
                <w:sz w:val="22"/>
              </w:rPr>
              <w:br/>
            </w:r>
            <w:hyperlink r:id="rId12" w:history="1">
              <w:r w:rsidRPr="00D85ED5">
                <w:rPr>
                  <w:rStyle w:val="Hyperlink"/>
                  <w:rFonts w:ascii="Calibri" w:hAnsi="Calibri" w:cs="Cambria"/>
                  <w:sz w:val="22"/>
                </w:rPr>
                <w:t>a.chan@auckland.ac.nz</w:t>
              </w:r>
            </w:hyperlink>
          </w:p>
        </w:tc>
        <w:tc>
          <w:tcPr>
            <w:tcW w:w="4474" w:type="dxa"/>
          </w:tcPr>
          <w:p w14:paraId="69AD7351" w14:textId="77777777" w:rsidR="00D85ED5" w:rsidRDefault="00D85ED5" w:rsidP="00AF7435">
            <w:pPr>
              <w:spacing w:line="300" w:lineRule="auto"/>
              <w:rPr>
                <w:rFonts w:ascii="Calibri" w:hAnsi="Calibri"/>
                <w:sz w:val="22"/>
              </w:rPr>
            </w:pPr>
            <w:r w:rsidRPr="00D85ED5">
              <w:rPr>
                <w:rFonts w:ascii="Calibri" w:hAnsi="Calibri"/>
                <w:sz w:val="22"/>
              </w:rPr>
              <w:t>A/Prof Shane Scahill</w:t>
            </w:r>
          </w:p>
          <w:p w14:paraId="4B2EAC7F" w14:textId="589C708F" w:rsidR="00D85ED5" w:rsidRDefault="00D85ED5" w:rsidP="00AF7435">
            <w:pPr>
              <w:spacing w:line="300" w:lineRule="auto"/>
              <w:rPr>
                <w:rFonts w:ascii="Calibri" w:hAnsi="Calibri"/>
                <w:sz w:val="22"/>
              </w:rPr>
            </w:pPr>
            <w:r w:rsidRPr="00D85ED5">
              <w:rPr>
                <w:rFonts w:ascii="Calibri" w:hAnsi="Calibri"/>
                <w:sz w:val="22"/>
              </w:rPr>
              <w:t>Head of School</w:t>
            </w:r>
            <w:r>
              <w:rPr>
                <w:rFonts w:ascii="Calibri" w:hAnsi="Calibri"/>
                <w:sz w:val="22"/>
              </w:rPr>
              <w:t xml:space="preserve">- </w:t>
            </w:r>
            <w:r w:rsidRPr="00D85ED5">
              <w:rPr>
                <w:rFonts w:ascii="Calibri" w:hAnsi="Calibri"/>
                <w:sz w:val="22"/>
              </w:rPr>
              <w:t xml:space="preserve">School of Pharmacy </w:t>
            </w:r>
          </w:p>
          <w:p w14:paraId="247210AF" w14:textId="63C8683E" w:rsidR="00D85ED5" w:rsidRDefault="00D85ED5" w:rsidP="00AF7435">
            <w:pPr>
              <w:spacing w:line="300" w:lineRule="auto"/>
              <w:rPr>
                <w:rFonts w:ascii="Calibri" w:hAnsi="Calibri"/>
                <w:sz w:val="22"/>
              </w:rPr>
            </w:pPr>
            <w:r w:rsidRPr="00D85ED5">
              <w:rPr>
                <w:rFonts w:ascii="Calibri" w:hAnsi="Calibri"/>
                <w:sz w:val="22"/>
              </w:rPr>
              <w:t>University of Auckland</w:t>
            </w:r>
            <w:r w:rsidRPr="00D85ED5">
              <w:rPr>
                <w:rFonts w:ascii="Calibri" w:hAnsi="Calibri"/>
                <w:sz w:val="22"/>
              </w:rPr>
              <w:br/>
            </w:r>
            <w:r w:rsidRPr="00D85ED5">
              <w:rPr>
                <w:rFonts w:ascii="Calibri" w:hAnsi="Calibri"/>
                <w:sz w:val="22"/>
                <w:u w:val="single"/>
              </w:rPr>
              <w:t>S.Scahill@auckland.ac.nz</w:t>
            </w:r>
            <w:r w:rsidRPr="00D85ED5">
              <w:rPr>
                <w:rFonts w:ascii="Calibri" w:hAnsi="Calibri"/>
                <w:sz w:val="22"/>
              </w:rPr>
              <w:br/>
              <w:t>Phone: 09 373 7599  ext 85226</w:t>
            </w:r>
          </w:p>
        </w:tc>
      </w:tr>
    </w:tbl>
    <w:p w14:paraId="448814C6" w14:textId="77777777" w:rsidR="00D85ED5" w:rsidRDefault="00D85ED5" w:rsidP="00AF7435">
      <w:pPr>
        <w:spacing w:line="300" w:lineRule="auto"/>
        <w:rPr>
          <w:rFonts w:ascii="Calibri" w:hAnsi="Calibri"/>
          <w:sz w:val="22"/>
        </w:rPr>
      </w:pPr>
    </w:p>
    <w:p w14:paraId="62284DE0" w14:textId="013CA415" w:rsidR="004839A4" w:rsidRDefault="004839A4" w:rsidP="004839A4">
      <w:pPr>
        <w:spacing w:line="300" w:lineRule="auto"/>
        <w:rPr>
          <w:rFonts w:ascii="Calibri" w:hAnsi="Calibri"/>
          <w:sz w:val="22"/>
        </w:rPr>
      </w:pPr>
      <w:r>
        <w:rPr>
          <w:rFonts w:ascii="Calibri" w:hAnsi="Calibri"/>
          <w:sz w:val="22"/>
        </w:rPr>
        <w:t xml:space="preserve">For cultural support, please consider discussing with your </w:t>
      </w:r>
      <w:r w:rsidRPr="004839A4">
        <w:rPr>
          <w:rFonts w:ascii="Calibri" w:hAnsi="Calibri"/>
          <w:sz w:val="22"/>
        </w:rPr>
        <w:t>whānau and</w:t>
      </w:r>
      <w:r>
        <w:rPr>
          <w:rFonts w:ascii="Calibri" w:hAnsi="Calibri"/>
          <w:sz w:val="22"/>
        </w:rPr>
        <w:t xml:space="preserve"> personal</w:t>
      </w:r>
      <w:r w:rsidRPr="004839A4">
        <w:rPr>
          <w:rFonts w:ascii="Calibri" w:hAnsi="Calibri"/>
          <w:sz w:val="22"/>
        </w:rPr>
        <w:t xml:space="preserve"> networks</w:t>
      </w:r>
      <w:r w:rsidR="00E04385">
        <w:rPr>
          <w:rFonts w:ascii="Calibri" w:hAnsi="Calibri"/>
          <w:sz w:val="22"/>
        </w:rPr>
        <w:t xml:space="preserve"> in the first instance</w:t>
      </w:r>
      <w:r w:rsidR="00494E35">
        <w:rPr>
          <w:rFonts w:ascii="Calibri" w:hAnsi="Calibri"/>
          <w:sz w:val="22"/>
        </w:rPr>
        <w:t>.</w:t>
      </w:r>
      <w:r>
        <w:rPr>
          <w:rFonts w:ascii="Calibri" w:hAnsi="Calibri"/>
          <w:sz w:val="22"/>
        </w:rPr>
        <w:t xml:space="preserve"> </w:t>
      </w:r>
    </w:p>
    <w:p w14:paraId="25D29253" w14:textId="77777777" w:rsidR="004839A4" w:rsidRDefault="004839A4" w:rsidP="004839A4">
      <w:pPr>
        <w:spacing w:line="300" w:lineRule="auto"/>
        <w:rPr>
          <w:rFonts w:ascii="Calibri" w:hAnsi="Calibri"/>
          <w:sz w:val="22"/>
        </w:rPr>
      </w:pPr>
    </w:p>
    <w:p w14:paraId="3A27A454" w14:textId="3F406E41" w:rsidR="00BC1793" w:rsidRDefault="00494E35" w:rsidP="004839A4">
      <w:pPr>
        <w:spacing w:line="300" w:lineRule="auto"/>
        <w:rPr>
          <w:rFonts w:ascii="Calibri" w:hAnsi="Calibri"/>
          <w:sz w:val="22"/>
        </w:rPr>
      </w:pPr>
      <w:r>
        <w:rPr>
          <w:rFonts w:ascii="Calibri" w:hAnsi="Calibri"/>
          <w:sz w:val="22"/>
        </w:rPr>
        <w:t>For concerns of an ethical nature, you can contact the Chair of the Auckland Health Research Ethics Committee at ahrec@auckland.ac.nz or at 373 7599 ext 83711, or at Auckland Health Research Ethics Committee, The University of Auckland, Private Bag 92019, Auckland 1142.</w:t>
      </w:r>
      <w:r>
        <w:rPr>
          <w:rFonts w:ascii="Calibri" w:hAnsi="Calibri"/>
          <w:sz w:val="22"/>
        </w:rPr>
        <w:tab/>
      </w:r>
    </w:p>
    <w:p w14:paraId="53128261" w14:textId="77777777" w:rsidR="00BC1793" w:rsidRDefault="00BC1793">
      <w:pPr>
        <w:rPr>
          <w:rFonts w:ascii="Calibri" w:hAnsi="Calibri"/>
          <w:sz w:val="22"/>
        </w:rPr>
      </w:pPr>
    </w:p>
    <w:p w14:paraId="28B88BF0" w14:textId="153DDB6F" w:rsidR="00BC1793" w:rsidRDefault="00494E35">
      <w:pPr>
        <w:rPr>
          <w:rFonts w:ascii="Calibri" w:hAnsi="Calibri"/>
          <w:sz w:val="22"/>
        </w:rPr>
      </w:pPr>
      <w:r>
        <w:rPr>
          <w:rFonts w:ascii="Calibri" w:hAnsi="Calibri"/>
          <w:sz w:val="22"/>
        </w:rPr>
        <w:t xml:space="preserve">Approved by the Auckland Health Research Ethics Committee on </w:t>
      </w:r>
      <w:r w:rsidR="00082CB6">
        <w:rPr>
          <w:rFonts w:ascii="Calibri" w:hAnsi="Calibri"/>
          <w:sz w:val="22"/>
        </w:rPr>
        <w:t xml:space="preserve">03/05/2024 </w:t>
      </w:r>
      <w:r>
        <w:rPr>
          <w:rFonts w:ascii="Calibri" w:hAnsi="Calibri"/>
          <w:sz w:val="22"/>
        </w:rPr>
        <w:t xml:space="preserve">for three years. Reference number </w:t>
      </w:r>
      <w:r w:rsidR="00082CB6">
        <w:rPr>
          <w:rFonts w:ascii="Calibri" w:hAnsi="Calibri"/>
          <w:sz w:val="22"/>
        </w:rPr>
        <w:t>AH26698</w:t>
      </w:r>
      <w:r>
        <w:rPr>
          <w:rFonts w:ascii="Calibri" w:hAnsi="Calibri"/>
          <w:sz w:val="22"/>
        </w:rPr>
        <w:t>.</w:t>
      </w:r>
    </w:p>
    <w:p w14:paraId="62486C05" w14:textId="77777777" w:rsidR="00BC1793" w:rsidRDefault="00BC1793">
      <w:pPr>
        <w:rPr>
          <w:rFonts w:ascii="Calibri" w:hAnsi="Calibri"/>
          <w:sz w:val="22"/>
        </w:rPr>
      </w:pPr>
    </w:p>
    <w:p w14:paraId="7E1938C5" w14:textId="4189D008" w:rsidR="00BC1793" w:rsidRPr="00AF7435" w:rsidRDefault="00494E35">
      <w:pPr>
        <w:rPr>
          <w:rFonts w:ascii="Calibri" w:hAnsi="Calibri"/>
          <w:sz w:val="22"/>
          <w:lang w:val="en-US"/>
        </w:rPr>
      </w:pPr>
      <w:r>
        <w:rPr>
          <w:rFonts w:ascii="Calibri" w:hAnsi="Calibri"/>
          <w:b/>
          <w:sz w:val="22"/>
        </w:rPr>
        <w:t>Thank you</w:t>
      </w:r>
      <w:r>
        <w:rPr>
          <w:rFonts w:ascii="Calibri" w:hAnsi="Calibri"/>
          <w:sz w:val="22"/>
        </w:rPr>
        <w:t xml:space="preserve"> for reading this and considering participati</w:t>
      </w:r>
      <w:r w:rsidR="00143151">
        <w:rPr>
          <w:rFonts w:ascii="Calibri" w:hAnsi="Calibri"/>
          <w:sz w:val="22"/>
        </w:rPr>
        <w:t>on</w:t>
      </w:r>
      <w:r>
        <w:rPr>
          <w:rFonts w:ascii="Calibri" w:hAnsi="Calibri"/>
          <w:sz w:val="22"/>
        </w:rPr>
        <w:t xml:space="preserve">. </w:t>
      </w:r>
    </w:p>
    <w:p w14:paraId="4101652C" w14:textId="77777777" w:rsidR="00BC1793" w:rsidRDefault="00BC1793"/>
    <w:sectPr w:rsidR="00BC1793" w:rsidSect="00B17F26">
      <w:footerReference w:type="even" r:id="rId13"/>
      <w:footerReference w:type="default" r:id="rId14"/>
      <w:footerReference w:type="first" r:id="rId15"/>
      <w:pgSz w:w="11900" w:h="16840"/>
      <w:pgMar w:top="1077" w:right="1100" w:bottom="1079" w:left="1842" w:header="709"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FF803" w14:textId="77777777" w:rsidR="00150F06" w:rsidRDefault="00150F06">
      <w:r>
        <w:separator/>
      </w:r>
    </w:p>
  </w:endnote>
  <w:endnote w:type="continuationSeparator" w:id="0">
    <w:p w14:paraId="7F33675A" w14:textId="77777777" w:rsidR="00150F06" w:rsidRDefault="00150F06">
      <w:r>
        <w:continuationSeparator/>
      </w:r>
    </w:p>
  </w:endnote>
  <w:endnote w:type="continuationNotice" w:id="1">
    <w:p w14:paraId="0CCB5DD2" w14:textId="77777777" w:rsidR="00150F06" w:rsidRDefault="00150F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EDD17" w14:textId="7605A96A" w:rsidR="00BC1793" w:rsidRPr="00AF7435" w:rsidRDefault="00494E35" w:rsidP="00AF7435">
    <w:pPr>
      <w:pBdr>
        <w:top w:val="nil"/>
        <w:left w:val="nil"/>
        <w:bottom w:val="nil"/>
        <w:right w:val="nil"/>
        <w:between w:val="nil"/>
      </w:pBdr>
      <w:tabs>
        <w:tab w:val="center" w:pos="4320"/>
        <w:tab w:val="right" w:pos="8640"/>
      </w:tabs>
      <w:jc w:val="right"/>
      <w:rPr>
        <w:color w:val="000000"/>
      </w:rPr>
    </w:pPr>
    <w:r w:rsidRPr="00AF7435">
      <w:rPr>
        <w:color w:val="000000"/>
      </w:rPr>
      <w:fldChar w:fldCharType="begin"/>
    </w:r>
    <w:r>
      <w:rPr>
        <w:color w:val="000000"/>
      </w:rPr>
      <w:instrText>PAGE</w:instrText>
    </w:r>
    <w:r w:rsidRPr="00AF7435">
      <w:rPr>
        <w:color w:val="000000"/>
      </w:rPr>
      <w:fldChar w:fldCharType="separate"/>
    </w:r>
    <w:r w:rsidR="00AF7435">
      <w:rPr>
        <w:noProof/>
        <w:color w:val="000000"/>
      </w:rPr>
      <w:t>1</w:t>
    </w:r>
    <w:r w:rsidRPr="00AF7435">
      <w:rPr>
        <w:color w:val="000000"/>
      </w:rPr>
      <w:fldChar w:fldCharType="end"/>
    </w:r>
  </w:p>
  <w:p w14:paraId="2946DB82" w14:textId="77777777" w:rsidR="00BC1793" w:rsidRPr="00AF7435" w:rsidRDefault="00BC1793" w:rsidP="00AF7435">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BF3C5" w14:textId="77777777" w:rsidR="00BC1793" w:rsidRDefault="00BC1793">
    <w:pPr>
      <w:widowControl w:val="0"/>
      <w:pBdr>
        <w:top w:val="nil"/>
        <w:left w:val="nil"/>
        <w:bottom w:val="nil"/>
        <w:right w:val="nil"/>
        <w:between w:val="nil"/>
      </w:pBdr>
      <w:spacing w:line="276" w:lineRule="auto"/>
    </w:pPr>
  </w:p>
  <w:tbl>
    <w:tblPr>
      <w:tblStyle w:val="a0"/>
      <w:tblW w:w="9108" w:type="dxa"/>
      <w:tblBorders>
        <w:top w:val="single" w:sz="4" w:space="0" w:color="999999"/>
      </w:tblBorders>
      <w:tblLayout w:type="fixed"/>
      <w:tblLook w:val="0000" w:firstRow="0" w:lastRow="0" w:firstColumn="0" w:lastColumn="0" w:noHBand="0" w:noVBand="0"/>
    </w:tblPr>
    <w:tblGrid>
      <w:gridCol w:w="1906"/>
      <w:gridCol w:w="2878"/>
      <w:gridCol w:w="720"/>
      <w:gridCol w:w="2158"/>
      <w:gridCol w:w="1439"/>
      <w:gridCol w:w="7"/>
    </w:tblGrid>
    <w:tr w:rsidR="00BC1793" w14:paraId="5EEE37F3" w14:textId="77777777" w:rsidTr="00AF7435">
      <w:tc>
        <w:tcPr>
          <w:tcW w:w="1908" w:type="dxa"/>
          <w:tcBorders>
            <w:top w:val="single" w:sz="4" w:space="0" w:color="999999"/>
          </w:tcBorders>
        </w:tcPr>
        <w:p w14:paraId="77088A65" w14:textId="77777777" w:rsidR="00BC1793" w:rsidRPr="00792D9B" w:rsidRDefault="00494E35" w:rsidP="00AF7435">
          <w:pPr>
            <w:pBdr>
              <w:top w:val="nil"/>
              <w:left w:val="nil"/>
              <w:bottom w:val="nil"/>
              <w:right w:val="nil"/>
              <w:between w:val="nil"/>
            </w:pBdr>
            <w:tabs>
              <w:tab w:val="center" w:pos="4320"/>
              <w:tab w:val="right" w:pos="8640"/>
            </w:tabs>
            <w:spacing w:before="40" w:after="40"/>
            <w:rPr>
              <w:rFonts w:ascii="Arial" w:hAnsi="Arial"/>
              <w:color w:val="999999"/>
              <w:sz w:val="16"/>
            </w:rPr>
          </w:pPr>
          <w:r w:rsidRPr="00792D9B">
            <w:rPr>
              <w:rFonts w:ascii="Arial" w:hAnsi="Arial"/>
              <w:color w:val="999999"/>
              <w:sz w:val="16"/>
            </w:rPr>
            <w:t>Lay study title:</w:t>
          </w:r>
        </w:p>
      </w:tc>
      <w:tc>
        <w:tcPr>
          <w:tcW w:w="5760" w:type="dxa"/>
          <w:gridSpan w:val="3"/>
          <w:tcBorders>
            <w:top w:val="single" w:sz="4" w:space="0" w:color="999999"/>
          </w:tcBorders>
        </w:tcPr>
        <w:p w14:paraId="3396703E" w14:textId="47AD44D3" w:rsidR="00BC1793" w:rsidRPr="00792D9B" w:rsidRDefault="004839A4">
          <w:pPr>
            <w:rPr>
              <w:rFonts w:ascii="Arial" w:hAnsi="Arial"/>
              <w:color w:val="999999"/>
              <w:sz w:val="16"/>
            </w:rPr>
          </w:pPr>
          <w:r>
            <w:rPr>
              <w:rFonts w:ascii="Calibri" w:eastAsia="Calibri" w:hAnsi="Calibri" w:cs="Calibri"/>
              <w:sz w:val="18"/>
              <w:szCs w:val="18"/>
            </w:rPr>
            <w:t>Experiences of opioid use</w:t>
          </w:r>
        </w:p>
      </w:tc>
      <w:tc>
        <w:tcPr>
          <w:tcW w:w="1440" w:type="dxa"/>
          <w:gridSpan w:val="2"/>
          <w:tcBorders>
            <w:top w:val="single" w:sz="4" w:space="0" w:color="999999"/>
          </w:tcBorders>
        </w:tcPr>
        <w:p w14:paraId="5D45FCE7" w14:textId="3A2BB38E" w:rsidR="00BC1793" w:rsidRDefault="00494E35" w:rsidP="00AF7435">
          <w:pPr>
            <w:pBdr>
              <w:top w:val="nil"/>
              <w:left w:val="nil"/>
              <w:bottom w:val="nil"/>
              <w:right w:val="nil"/>
              <w:between w:val="nil"/>
            </w:pBdr>
            <w:tabs>
              <w:tab w:val="center" w:pos="4320"/>
              <w:tab w:val="right" w:pos="8640"/>
            </w:tabs>
            <w:spacing w:before="40" w:after="40"/>
            <w:jc w:val="right"/>
            <w:rPr>
              <w:rFonts w:ascii="Arial" w:hAnsi="Arial"/>
              <w:color w:val="999999"/>
              <w:sz w:val="16"/>
            </w:rPr>
          </w:pPr>
          <w:r w:rsidRPr="00792D9B">
            <w:rPr>
              <w:rFonts w:ascii="Arial" w:hAnsi="Arial"/>
              <w:color w:val="999999"/>
              <w:sz w:val="16"/>
            </w:rPr>
            <w:t xml:space="preserve">Page </w:t>
          </w:r>
          <w:r w:rsidRPr="00314A71">
            <w:rPr>
              <w:rFonts w:ascii="Arial" w:hAnsi="Arial"/>
              <w:color w:val="999999"/>
              <w:sz w:val="16"/>
            </w:rPr>
            <w:fldChar w:fldCharType="begin"/>
          </w:r>
          <w:r>
            <w:rPr>
              <w:rFonts w:ascii="Arial" w:eastAsia="Arial" w:hAnsi="Arial" w:cs="Arial"/>
              <w:color w:val="999999"/>
              <w:sz w:val="16"/>
              <w:szCs w:val="16"/>
            </w:rPr>
            <w:instrText>PAGE</w:instrText>
          </w:r>
          <w:r w:rsidRPr="00314A71">
            <w:rPr>
              <w:rFonts w:ascii="Arial" w:hAnsi="Arial"/>
              <w:color w:val="999999"/>
              <w:sz w:val="16"/>
            </w:rPr>
            <w:fldChar w:fldCharType="separate"/>
          </w:r>
          <w:r w:rsidR="00792D9B">
            <w:rPr>
              <w:rFonts w:ascii="Arial" w:eastAsia="Arial" w:hAnsi="Arial" w:cs="Arial"/>
              <w:noProof/>
              <w:color w:val="999999"/>
              <w:sz w:val="16"/>
              <w:szCs w:val="16"/>
            </w:rPr>
            <w:t>1</w:t>
          </w:r>
          <w:r w:rsidRPr="00314A71">
            <w:rPr>
              <w:rFonts w:ascii="Arial" w:hAnsi="Arial"/>
              <w:color w:val="999999"/>
              <w:sz w:val="16"/>
            </w:rPr>
            <w:fldChar w:fldCharType="end"/>
          </w:r>
          <w:r>
            <w:rPr>
              <w:rFonts w:ascii="Arial" w:hAnsi="Arial"/>
              <w:color w:val="999999"/>
              <w:sz w:val="16"/>
            </w:rPr>
            <w:t xml:space="preserve"> of </w:t>
          </w:r>
          <w:r w:rsidRPr="00314A71">
            <w:rPr>
              <w:rFonts w:ascii="Arial" w:hAnsi="Arial"/>
              <w:color w:val="999999"/>
              <w:sz w:val="16"/>
            </w:rPr>
            <w:fldChar w:fldCharType="begin"/>
          </w:r>
          <w:r>
            <w:rPr>
              <w:rFonts w:ascii="Arial" w:eastAsia="Arial" w:hAnsi="Arial" w:cs="Arial"/>
              <w:color w:val="999999"/>
              <w:sz w:val="16"/>
              <w:szCs w:val="16"/>
            </w:rPr>
            <w:instrText>NUMPAGES</w:instrText>
          </w:r>
          <w:r w:rsidRPr="00314A71">
            <w:rPr>
              <w:rFonts w:ascii="Arial" w:hAnsi="Arial"/>
              <w:color w:val="999999"/>
              <w:sz w:val="16"/>
            </w:rPr>
            <w:fldChar w:fldCharType="separate"/>
          </w:r>
          <w:r w:rsidR="00AF7435">
            <w:rPr>
              <w:rFonts w:ascii="Arial" w:eastAsia="Arial" w:hAnsi="Arial" w:cs="Arial"/>
              <w:noProof/>
              <w:color w:val="999999"/>
              <w:sz w:val="16"/>
              <w:szCs w:val="16"/>
            </w:rPr>
            <w:t>2</w:t>
          </w:r>
          <w:r w:rsidRPr="00314A71">
            <w:rPr>
              <w:rFonts w:ascii="Arial" w:hAnsi="Arial"/>
              <w:color w:val="999999"/>
              <w:sz w:val="16"/>
            </w:rPr>
            <w:fldChar w:fldCharType="end"/>
          </w:r>
        </w:p>
      </w:tc>
    </w:tr>
    <w:tr w:rsidR="00BC1793" w14:paraId="53524DEF" w14:textId="77777777" w:rsidTr="00AF7435">
      <w:trPr>
        <w:gridAfter w:val="1"/>
        <w:wAfter w:w="7" w:type="dxa"/>
      </w:trPr>
      <w:tc>
        <w:tcPr>
          <w:tcW w:w="1908" w:type="dxa"/>
        </w:tcPr>
        <w:p w14:paraId="2FAFF133" w14:textId="77777777" w:rsidR="00BC1793" w:rsidRPr="00792D9B" w:rsidRDefault="00494E35" w:rsidP="00AF7435">
          <w:pPr>
            <w:pBdr>
              <w:top w:val="nil"/>
              <w:left w:val="nil"/>
              <w:bottom w:val="nil"/>
              <w:right w:val="nil"/>
              <w:between w:val="nil"/>
            </w:pBdr>
            <w:tabs>
              <w:tab w:val="center" w:pos="4320"/>
              <w:tab w:val="right" w:pos="8640"/>
            </w:tabs>
            <w:spacing w:before="40" w:after="40"/>
            <w:rPr>
              <w:rFonts w:ascii="Arial" w:hAnsi="Arial"/>
              <w:color w:val="999999"/>
              <w:sz w:val="16"/>
            </w:rPr>
          </w:pPr>
          <w:r w:rsidRPr="00792D9B">
            <w:rPr>
              <w:rFonts w:ascii="Arial" w:hAnsi="Arial"/>
              <w:color w:val="999999"/>
              <w:sz w:val="16"/>
            </w:rPr>
            <w:t>PIS/CF version no.:</w:t>
          </w:r>
        </w:p>
      </w:tc>
      <w:tc>
        <w:tcPr>
          <w:tcW w:w="2880" w:type="dxa"/>
        </w:tcPr>
        <w:p w14:paraId="1BBBA235" w14:textId="75B038C5" w:rsidR="00BC1793" w:rsidRPr="00792D9B" w:rsidRDefault="00694699" w:rsidP="00AF7435">
          <w:pPr>
            <w:pBdr>
              <w:top w:val="nil"/>
              <w:left w:val="nil"/>
              <w:bottom w:val="nil"/>
              <w:right w:val="nil"/>
              <w:between w:val="nil"/>
            </w:pBdr>
            <w:tabs>
              <w:tab w:val="center" w:pos="4320"/>
              <w:tab w:val="right" w:pos="8640"/>
            </w:tabs>
            <w:spacing w:before="40" w:after="40"/>
            <w:rPr>
              <w:rFonts w:ascii="Arial" w:hAnsi="Arial"/>
              <w:color w:val="999999"/>
              <w:sz w:val="16"/>
            </w:rPr>
          </w:pPr>
          <w:r>
            <w:rPr>
              <w:rFonts w:ascii="Arial" w:hAnsi="Arial"/>
              <w:color w:val="999999"/>
              <w:sz w:val="16"/>
            </w:rPr>
            <w:t>Opioid use</w:t>
          </w:r>
          <w:r w:rsidR="00494E35" w:rsidRPr="00792D9B">
            <w:rPr>
              <w:rFonts w:ascii="Arial" w:hAnsi="Arial"/>
              <w:color w:val="999999"/>
              <w:sz w:val="16"/>
            </w:rPr>
            <w:t xml:space="preserve"> v</w:t>
          </w:r>
          <w:r w:rsidR="00936F94">
            <w:rPr>
              <w:rFonts w:ascii="Arial" w:hAnsi="Arial"/>
              <w:color w:val="999999"/>
              <w:sz w:val="16"/>
            </w:rPr>
            <w:t>7</w:t>
          </w:r>
        </w:p>
      </w:tc>
      <w:tc>
        <w:tcPr>
          <w:tcW w:w="720" w:type="dxa"/>
        </w:tcPr>
        <w:p w14:paraId="51B3A7D9" w14:textId="77777777" w:rsidR="00BC1793" w:rsidRDefault="00494E35" w:rsidP="00AF7435">
          <w:pPr>
            <w:pBdr>
              <w:top w:val="nil"/>
              <w:left w:val="nil"/>
              <w:bottom w:val="nil"/>
              <w:right w:val="nil"/>
              <w:between w:val="nil"/>
            </w:pBdr>
            <w:tabs>
              <w:tab w:val="center" w:pos="4320"/>
              <w:tab w:val="right" w:pos="8640"/>
            </w:tabs>
            <w:spacing w:before="40" w:after="40"/>
            <w:rPr>
              <w:rFonts w:ascii="Arial" w:hAnsi="Arial"/>
              <w:color w:val="999999"/>
              <w:sz w:val="16"/>
            </w:rPr>
          </w:pPr>
          <w:r>
            <w:rPr>
              <w:rFonts w:ascii="Arial" w:hAnsi="Arial"/>
              <w:color w:val="999999"/>
              <w:sz w:val="16"/>
            </w:rPr>
            <w:t>Dated:</w:t>
          </w:r>
        </w:p>
      </w:tc>
      <w:tc>
        <w:tcPr>
          <w:tcW w:w="3600" w:type="dxa"/>
          <w:gridSpan w:val="2"/>
        </w:tcPr>
        <w:p w14:paraId="2E0F4128" w14:textId="2EF1794C" w:rsidR="00BC1793" w:rsidRDefault="00936F94" w:rsidP="00AF7435">
          <w:pPr>
            <w:pBdr>
              <w:top w:val="nil"/>
              <w:left w:val="nil"/>
              <w:bottom w:val="nil"/>
              <w:right w:val="nil"/>
              <w:between w:val="nil"/>
            </w:pBdr>
            <w:tabs>
              <w:tab w:val="center" w:pos="4320"/>
              <w:tab w:val="right" w:pos="8640"/>
            </w:tabs>
            <w:spacing w:before="40" w:after="40"/>
            <w:rPr>
              <w:rFonts w:ascii="Arial" w:hAnsi="Arial"/>
              <w:color w:val="999999"/>
              <w:sz w:val="16"/>
            </w:rPr>
          </w:pPr>
          <w:r>
            <w:rPr>
              <w:rFonts w:ascii="Arial" w:hAnsi="Arial"/>
              <w:color w:val="999999"/>
              <w:sz w:val="16"/>
            </w:rPr>
            <w:t>08</w:t>
          </w:r>
          <w:r w:rsidR="00D91C70">
            <w:rPr>
              <w:rFonts w:ascii="Arial" w:hAnsi="Arial"/>
              <w:color w:val="999999"/>
              <w:sz w:val="16"/>
            </w:rPr>
            <w:t xml:space="preserve"> </w:t>
          </w:r>
          <w:r>
            <w:rPr>
              <w:rFonts w:ascii="Arial" w:hAnsi="Arial"/>
              <w:color w:val="999999"/>
              <w:sz w:val="16"/>
            </w:rPr>
            <w:t>May</w:t>
          </w:r>
          <w:r w:rsidR="009D0BE9">
            <w:rPr>
              <w:rFonts w:ascii="Arial" w:hAnsi="Arial"/>
              <w:color w:val="999999"/>
              <w:sz w:val="16"/>
            </w:rPr>
            <w:t xml:space="preserve"> 2024</w:t>
          </w:r>
        </w:p>
      </w:tc>
    </w:tr>
  </w:tbl>
  <w:p w14:paraId="6D98A12B" w14:textId="77777777" w:rsidR="00BC1793" w:rsidRPr="00AF7435" w:rsidRDefault="00494E35" w:rsidP="00AF7435">
    <w:pPr>
      <w:pBdr>
        <w:top w:val="nil"/>
        <w:left w:val="nil"/>
        <w:bottom w:val="nil"/>
        <w:right w:val="nil"/>
        <w:between w:val="nil"/>
      </w:pBdr>
      <w:tabs>
        <w:tab w:val="center" w:pos="4320"/>
        <w:tab w:val="right" w:pos="8640"/>
      </w:tabs>
      <w:jc w:val="right"/>
      <w:rPr>
        <w:rFonts w:ascii="Arial" w:hAnsi="Arial"/>
        <w:color w:val="000000"/>
        <w:sz w:val="16"/>
      </w:rPr>
    </w:pPr>
    <w:r w:rsidRPr="00AF7435">
      <w:rPr>
        <w:rFonts w:ascii="Arial" w:hAnsi="Arial"/>
        <w:color w:val="000000"/>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BEF00" w14:textId="77777777" w:rsidR="00BC1793" w:rsidRDefault="00BC1793">
    <w:pPr>
      <w:widowControl w:val="0"/>
      <w:pBdr>
        <w:top w:val="nil"/>
        <w:left w:val="nil"/>
        <w:bottom w:val="nil"/>
        <w:right w:val="nil"/>
        <w:between w:val="nil"/>
      </w:pBdr>
      <w:spacing w:line="276" w:lineRule="auto"/>
      <w:rPr>
        <w:color w:val="000000"/>
      </w:rPr>
    </w:pPr>
  </w:p>
  <w:tbl>
    <w:tblPr>
      <w:tblStyle w:val="a1"/>
      <w:tblW w:w="9108" w:type="dxa"/>
      <w:tblLayout w:type="fixed"/>
      <w:tblLook w:val="0000" w:firstRow="0" w:lastRow="0" w:firstColumn="0" w:lastColumn="0" w:noHBand="0" w:noVBand="0"/>
    </w:tblPr>
    <w:tblGrid>
      <w:gridCol w:w="1548"/>
      <w:gridCol w:w="3240"/>
      <w:gridCol w:w="720"/>
      <w:gridCol w:w="2160"/>
      <w:gridCol w:w="1440"/>
    </w:tblGrid>
    <w:tr w:rsidR="00BC1793" w14:paraId="4DE2097B" w14:textId="77777777" w:rsidTr="00AF7435">
      <w:tc>
        <w:tcPr>
          <w:tcW w:w="1548" w:type="dxa"/>
        </w:tcPr>
        <w:p w14:paraId="0F969E6F" w14:textId="77777777" w:rsidR="00BC1793" w:rsidRPr="00AF7435" w:rsidRDefault="00494E35" w:rsidP="00AF7435">
          <w:pPr>
            <w:pBdr>
              <w:top w:val="nil"/>
              <w:left w:val="nil"/>
              <w:bottom w:val="nil"/>
              <w:right w:val="nil"/>
              <w:between w:val="nil"/>
            </w:pBdr>
            <w:tabs>
              <w:tab w:val="center" w:pos="4320"/>
              <w:tab w:val="right" w:pos="8640"/>
            </w:tabs>
            <w:spacing w:before="40" w:after="40"/>
            <w:rPr>
              <w:rFonts w:ascii="Arial" w:hAnsi="Arial"/>
              <w:color w:val="000000"/>
              <w:sz w:val="16"/>
            </w:rPr>
          </w:pPr>
          <w:r w:rsidRPr="00AF7435">
            <w:rPr>
              <w:rFonts w:ascii="Arial" w:hAnsi="Arial"/>
              <w:color w:val="000000"/>
              <w:sz w:val="16"/>
            </w:rPr>
            <w:t>Lay study title:</w:t>
          </w:r>
        </w:p>
      </w:tc>
      <w:tc>
        <w:tcPr>
          <w:tcW w:w="6120" w:type="dxa"/>
          <w:gridSpan w:val="3"/>
        </w:tcPr>
        <w:p w14:paraId="3461D779" w14:textId="77777777" w:rsidR="00BC1793" w:rsidRPr="00AF7435" w:rsidRDefault="00BC1793" w:rsidP="00AF7435">
          <w:pPr>
            <w:pBdr>
              <w:top w:val="nil"/>
              <w:left w:val="nil"/>
              <w:bottom w:val="nil"/>
              <w:right w:val="nil"/>
              <w:between w:val="nil"/>
            </w:pBdr>
            <w:tabs>
              <w:tab w:val="center" w:pos="4320"/>
              <w:tab w:val="right" w:pos="8640"/>
            </w:tabs>
            <w:spacing w:before="40" w:after="40"/>
            <w:rPr>
              <w:rFonts w:ascii="Arial" w:hAnsi="Arial"/>
              <w:color w:val="000000"/>
              <w:sz w:val="16"/>
            </w:rPr>
          </w:pPr>
        </w:p>
      </w:tc>
      <w:tc>
        <w:tcPr>
          <w:tcW w:w="1440" w:type="dxa"/>
        </w:tcPr>
        <w:p w14:paraId="00FDC5BB" w14:textId="516C4E7C" w:rsidR="00BC1793" w:rsidRPr="00AF7435" w:rsidRDefault="00494E35" w:rsidP="00AF7435">
          <w:pPr>
            <w:pBdr>
              <w:top w:val="nil"/>
              <w:left w:val="nil"/>
              <w:bottom w:val="nil"/>
              <w:right w:val="nil"/>
              <w:between w:val="nil"/>
            </w:pBdr>
            <w:tabs>
              <w:tab w:val="center" w:pos="4320"/>
              <w:tab w:val="right" w:pos="8640"/>
            </w:tabs>
            <w:spacing w:before="40" w:after="40"/>
            <w:jc w:val="right"/>
            <w:rPr>
              <w:rFonts w:ascii="Arial" w:hAnsi="Arial"/>
              <w:color w:val="000000"/>
              <w:sz w:val="16"/>
            </w:rPr>
          </w:pPr>
          <w:r w:rsidRPr="00AF7435">
            <w:rPr>
              <w:rFonts w:ascii="Arial" w:hAnsi="Arial"/>
              <w:color w:val="000000"/>
              <w:sz w:val="16"/>
            </w:rPr>
            <w:t xml:space="preserve">Page </w:t>
          </w:r>
          <w:r w:rsidRPr="00AF7435">
            <w:rPr>
              <w:rFonts w:ascii="Arial" w:hAnsi="Arial"/>
              <w:color w:val="000000"/>
              <w:sz w:val="16"/>
            </w:rPr>
            <w:fldChar w:fldCharType="begin"/>
          </w:r>
          <w:r>
            <w:rPr>
              <w:rFonts w:ascii="Arial" w:eastAsia="Arial" w:hAnsi="Arial" w:cs="Arial"/>
              <w:color w:val="000000"/>
              <w:sz w:val="16"/>
              <w:szCs w:val="16"/>
            </w:rPr>
            <w:instrText>PAGE</w:instrText>
          </w:r>
          <w:r w:rsidR="00000000">
            <w:rPr>
              <w:rFonts w:ascii="Arial" w:hAnsi="Arial"/>
              <w:color w:val="000000"/>
              <w:sz w:val="16"/>
            </w:rPr>
            <w:fldChar w:fldCharType="separate"/>
          </w:r>
          <w:r w:rsidRPr="00AF7435">
            <w:rPr>
              <w:rFonts w:ascii="Arial" w:hAnsi="Arial"/>
              <w:color w:val="000000"/>
              <w:sz w:val="16"/>
            </w:rPr>
            <w:fldChar w:fldCharType="end"/>
          </w:r>
          <w:r w:rsidRPr="00AF7435">
            <w:rPr>
              <w:rFonts w:ascii="Arial" w:hAnsi="Arial"/>
              <w:color w:val="000000"/>
              <w:sz w:val="16"/>
            </w:rPr>
            <w:t xml:space="preserve"> of </w:t>
          </w:r>
          <w:r w:rsidRPr="00AF7435">
            <w:rPr>
              <w:rFonts w:ascii="Arial" w:hAnsi="Arial"/>
              <w:color w:val="000000"/>
              <w:sz w:val="16"/>
            </w:rPr>
            <w:fldChar w:fldCharType="begin"/>
          </w:r>
          <w:r>
            <w:rPr>
              <w:rFonts w:ascii="Arial" w:eastAsia="Arial" w:hAnsi="Arial" w:cs="Arial"/>
              <w:color w:val="000000"/>
              <w:sz w:val="16"/>
              <w:szCs w:val="16"/>
            </w:rPr>
            <w:instrText>NUMPAGES</w:instrText>
          </w:r>
          <w:r w:rsidRPr="00AF7435">
            <w:rPr>
              <w:rFonts w:ascii="Arial" w:hAnsi="Arial"/>
              <w:color w:val="000000"/>
              <w:sz w:val="16"/>
            </w:rPr>
            <w:fldChar w:fldCharType="separate"/>
          </w:r>
          <w:r w:rsidR="00724D71">
            <w:rPr>
              <w:rFonts w:ascii="Arial" w:eastAsia="Arial" w:hAnsi="Arial" w:cs="Arial"/>
              <w:noProof/>
              <w:color w:val="000000"/>
              <w:sz w:val="16"/>
              <w:szCs w:val="16"/>
            </w:rPr>
            <w:t>2</w:t>
          </w:r>
          <w:r w:rsidRPr="00AF7435">
            <w:rPr>
              <w:rFonts w:ascii="Arial" w:hAnsi="Arial"/>
              <w:color w:val="000000"/>
              <w:sz w:val="16"/>
            </w:rPr>
            <w:fldChar w:fldCharType="end"/>
          </w:r>
        </w:p>
      </w:tc>
    </w:tr>
    <w:tr w:rsidR="00BC1793" w14:paraId="079963F0" w14:textId="77777777" w:rsidTr="00AF7435">
      <w:tc>
        <w:tcPr>
          <w:tcW w:w="1548" w:type="dxa"/>
        </w:tcPr>
        <w:p w14:paraId="6A269D36" w14:textId="77777777" w:rsidR="00BC1793" w:rsidRPr="00AF7435" w:rsidRDefault="00494E35" w:rsidP="00AF7435">
          <w:pPr>
            <w:pBdr>
              <w:top w:val="nil"/>
              <w:left w:val="nil"/>
              <w:bottom w:val="nil"/>
              <w:right w:val="nil"/>
              <w:between w:val="nil"/>
            </w:pBdr>
            <w:tabs>
              <w:tab w:val="center" w:pos="4320"/>
              <w:tab w:val="right" w:pos="8640"/>
            </w:tabs>
            <w:spacing w:before="40" w:after="40"/>
            <w:rPr>
              <w:rFonts w:ascii="Arial" w:hAnsi="Arial"/>
              <w:color w:val="000000"/>
              <w:sz w:val="16"/>
            </w:rPr>
          </w:pPr>
          <w:r w:rsidRPr="00AF7435">
            <w:rPr>
              <w:rFonts w:ascii="Arial" w:hAnsi="Arial"/>
              <w:color w:val="000000"/>
              <w:sz w:val="16"/>
            </w:rPr>
            <w:t>PIS version no.:</w:t>
          </w:r>
        </w:p>
      </w:tc>
      <w:tc>
        <w:tcPr>
          <w:tcW w:w="3240" w:type="dxa"/>
        </w:tcPr>
        <w:p w14:paraId="3CF2D8B6" w14:textId="77777777" w:rsidR="00BC1793" w:rsidRPr="00AF7435" w:rsidRDefault="00BC1793" w:rsidP="00AF7435">
          <w:pPr>
            <w:pBdr>
              <w:top w:val="nil"/>
              <w:left w:val="nil"/>
              <w:bottom w:val="nil"/>
              <w:right w:val="nil"/>
              <w:between w:val="nil"/>
            </w:pBdr>
            <w:tabs>
              <w:tab w:val="center" w:pos="4320"/>
              <w:tab w:val="right" w:pos="8640"/>
            </w:tabs>
            <w:spacing w:before="40" w:after="40"/>
            <w:rPr>
              <w:rFonts w:ascii="Arial" w:hAnsi="Arial"/>
              <w:color w:val="000000"/>
              <w:sz w:val="16"/>
            </w:rPr>
          </w:pPr>
        </w:p>
      </w:tc>
      <w:tc>
        <w:tcPr>
          <w:tcW w:w="720" w:type="dxa"/>
        </w:tcPr>
        <w:p w14:paraId="532EB8A1" w14:textId="77777777" w:rsidR="00BC1793" w:rsidRPr="00AF7435" w:rsidRDefault="00494E35" w:rsidP="00AF7435">
          <w:pPr>
            <w:pBdr>
              <w:top w:val="nil"/>
              <w:left w:val="nil"/>
              <w:bottom w:val="nil"/>
              <w:right w:val="nil"/>
              <w:between w:val="nil"/>
            </w:pBdr>
            <w:tabs>
              <w:tab w:val="center" w:pos="4320"/>
              <w:tab w:val="right" w:pos="8640"/>
            </w:tabs>
            <w:spacing w:before="40" w:after="40"/>
            <w:rPr>
              <w:rFonts w:ascii="Arial" w:hAnsi="Arial"/>
              <w:color w:val="000000"/>
              <w:sz w:val="16"/>
            </w:rPr>
          </w:pPr>
          <w:r w:rsidRPr="00AF7435">
            <w:rPr>
              <w:rFonts w:ascii="Arial" w:hAnsi="Arial"/>
              <w:color w:val="000000"/>
              <w:sz w:val="16"/>
            </w:rPr>
            <w:t>Dated:</w:t>
          </w:r>
        </w:p>
      </w:tc>
      <w:tc>
        <w:tcPr>
          <w:tcW w:w="3600" w:type="dxa"/>
          <w:gridSpan w:val="2"/>
        </w:tcPr>
        <w:p w14:paraId="0FB78278" w14:textId="77777777" w:rsidR="00BC1793" w:rsidRPr="00AF7435" w:rsidRDefault="00BC1793" w:rsidP="00AF7435">
          <w:pPr>
            <w:pBdr>
              <w:top w:val="nil"/>
              <w:left w:val="nil"/>
              <w:bottom w:val="nil"/>
              <w:right w:val="nil"/>
              <w:between w:val="nil"/>
            </w:pBdr>
            <w:tabs>
              <w:tab w:val="center" w:pos="4320"/>
              <w:tab w:val="right" w:pos="8640"/>
            </w:tabs>
            <w:spacing w:before="40" w:after="40"/>
            <w:rPr>
              <w:rFonts w:ascii="Arial" w:hAnsi="Arial"/>
              <w:color w:val="000000"/>
              <w:sz w:val="16"/>
            </w:rPr>
          </w:pPr>
        </w:p>
      </w:tc>
    </w:tr>
  </w:tbl>
  <w:p w14:paraId="1FC39945" w14:textId="77777777" w:rsidR="00BC1793" w:rsidRPr="00AF7435" w:rsidRDefault="00BC1793" w:rsidP="00AF7435">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DACF0" w14:textId="77777777" w:rsidR="00150F06" w:rsidRDefault="00150F06">
      <w:r>
        <w:separator/>
      </w:r>
    </w:p>
  </w:footnote>
  <w:footnote w:type="continuationSeparator" w:id="0">
    <w:p w14:paraId="758326EF" w14:textId="77777777" w:rsidR="00150F06" w:rsidRDefault="00150F06">
      <w:r>
        <w:continuationSeparator/>
      </w:r>
    </w:p>
  </w:footnote>
  <w:footnote w:type="continuationNotice" w:id="1">
    <w:p w14:paraId="29B199EB" w14:textId="77777777" w:rsidR="00150F06" w:rsidRDefault="00150F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847B2"/>
    <w:multiLevelType w:val="hybridMultilevel"/>
    <w:tmpl w:val="30EC350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Times New Roman"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Times New Roman"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Times New Roman" w:hint="default"/>
      </w:rPr>
    </w:lvl>
    <w:lvl w:ilvl="8" w:tplc="14090005">
      <w:start w:val="1"/>
      <w:numFmt w:val="bullet"/>
      <w:lvlText w:val=""/>
      <w:lvlJc w:val="left"/>
      <w:pPr>
        <w:ind w:left="6480" w:hanging="360"/>
      </w:pPr>
      <w:rPr>
        <w:rFonts w:ascii="Wingdings" w:hAnsi="Wingdings" w:hint="default"/>
      </w:rPr>
    </w:lvl>
  </w:abstractNum>
  <w:abstractNum w:abstractNumId="1" w15:restartNumberingAfterBreak="0">
    <w:nsid w:val="055E2523"/>
    <w:multiLevelType w:val="hybridMultilevel"/>
    <w:tmpl w:val="4B2C40CA"/>
    <w:lvl w:ilvl="0" w:tplc="4AF64B8A">
      <w:start w:val="53"/>
      <w:numFmt w:val="bullet"/>
      <w:lvlText w:val="-"/>
      <w:lvlJc w:val="left"/>
      <w:pPr>
        <w:ind w:left="720" w:hanging="360"/>
      </w:pPr>
      <w:rPr>
        <w:rFonts w:ascii="Calibri" w:eastAsia="Cambria" w:hAnsi="Calibri"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7184844"/>
    <w:multiLevelType w:val="multilevel"/>
    <w:tmpl w:val="1BE6B9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CD74C74"/>
    <w:multiLevelType w:val="hybridMultilevel"/>
    <w:tmpl w:val="71147AF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2F410E63"/>
    <w:multiLevelType w:val="hybridMultilevel"/>
    <w:tmpl w:val="6BBEB398"/>
    <w:lvl w:ilvl="0" w:tplc="40D0EFC2">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DB76416"/>
    <w:multiLevelType w:val="hybridMultilevel"/>
    <w:tmpl w:val="B8EA82B4"/>
    <w:lvl w:ilvl="0" w:tplc="40D0EFC2">
      <w:start w:val="1"/>
      <w:numFmt w:val="bullet"/>
      <w:lvlText w:val=""/>
      <w:lvlJc w:val="left"/>
      <w:pPr>
        <w:tabs>
          <w:tab w:val="num" w:pos="3247"/>
        </w:tabs>
        <w:ind w:left="3247" w:hanging="39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6F503B"/>
    <w:multiLevelType w:val="hybridMultilevel"/>
    <w:tmpl w:val="79B81F46"/>
    <w:lvl w:ilvl="0" w:tplc="14090005">
      <w:start w:val="1"/>
      <w:numFmt w:val="bullet"/>
      <w:lvlText w:val=""/>
      <w:lvlJc w:val="left"/>
      <w:pPr>
        <w:ind w:left="360" w:hanging="360"/>
      </w:pPr>
      <w:rPr>
        <w:rFonts w:ascii="Wingdings" w:hAnsi="Wingdings"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5D8B6026"/>
    <w:multiLevelType w:val="hybridMultilevel"/>
    <w:tmpl w:val="B28C4C08"/>
    <w:lvl w:ilvl="0" w:tplc="4A8C6E94">
      <w:start w:val="1"/>
      <w:numFmt w:val="bullet"/>
      <w:lvlText w:val=""/>
      <w:lvlJc w:val="left"/>
      <w:pPr>
        <w:ind w:left="720" w:hanging="360"/>
      </w:pPr>
      <w:rPr>
        <w:rFonts w:ascii="Symbol" w:hAnsi="Symbol" w:hint="default"/>
      </w:rPr>
    </w:lvl>
    <w:lvl w:ilvl="1" w:tplc="4A8C6E94">
      <w:start w:val="1"/>
      <w:numFmt w:val="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316182809">
    <w:abstractNumId w:val="5"/>
  </w:num>
  <w:num w:numId="2" w16cid:durableId="89087195">
    <w:abstractNumId w:val="3"/>
  </w:num>
  <w:num w:numId="3" w16cid:durableId="117258909">
    <w:abstractNumId w:val="2"/>
  </w:num>
  <w:num w:numId="4" w16cid:durableId="1292832151">
    <w:abstractNumId w:val="4"/>
  </w:num>
  <w:num w:numId="5" w16cid:durableId="191187250">
    <w:abstractNumId w:val="6"/>
  </w:num>
  <w:num w:numId="6" w16cid:durableId="1229265833">
    <w:abstractNumId w:val="7"/>
  </w:num>
  <w:num w:numId="7" w16cid:durableId="57555083">
    <w:abstractNumId w:val="0"/>
  </w:num>
  <w:num w:numId="8" w16cid:durableId="1765303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Y2MDEAAgtDAyNDSyUdpeDU4uLM/DyQAtNaACcGrDcsAAAA"/>
  </w:docVars>
  <w:rsids>
    <w:rsidRoot w:val="00BC1793"/>
    <w:rsid w:val="00016064"/>
    <w:rsid w:val="00025343"/>
    <w:rsid w:val="00043B89"/>
    <w:rsid w:val="00055A55"/>
    <w:rsid w:val="0005700A"/>
    <w:rsid w:val="0007060B"/>
    <w:rsid w:val="000717ED"/>
    <w:rsid w:val="000723E7"/>
    <w:rsid w:val="00073977"/>
    <w:rsid w:val="00082CB6"/>
    <w:rsid w:val="00082EE5"/>
    <w:rsid w:val="00092559"/>
    <w:rsid w:val="000A39F7"/>
    <w:rsid w:val="000B4738"/>
    <w:rsid w:val="000B6F50"/>
    <w:rsid w:val="000C65EB"/>
    <w:rsid w:val="000C7522"/>
    <w:rsid w:val="000D5682"/>
    <w:rsid w:val="000F7364"/>
    <w:rsid w:val="00103DA7"/>
    <w:rsid w:val="0011744C"/>
    <w:rsid w:val="0012151E"/>
    <w:rsid w:val="0013667B"/>
    <w:rsid w:val="00143151"/>
    <w:rsid w:val="00150F06"/>
    <w:rsid w:val="0015109D"/>
    <w:rsid w:val="001538E5"/>
    <w:rsid w:val="001616AE"/>
    <w:rsid w:val="00166C88"/>
    <w:rsid w:val="00175BB0"/>
    <w:rsid w:val="00175F9D"/>
    <w:rsid w:val="00177922"/>
    <w:rsid w:val="001839A0"/>
    <w:rsid w:val="00195218"/>
    <w:rsid w:val="001A0CB4"/>
    <w:rsid w:val="001A6021"/>
    <w:rsid w:val="001C605D"/>
    <w:rsid w:val="001D1F6A"/>
    <w:rsid w:val="001E236E"/>
    <w:rsid w:val="001E3BC8"/>
    <w:rsid w:val="001E3CF8"/>
    <w:rsid w:val="001F46C5"/>
    <w:rsid w:val="001F71EE"/>
    <w:rsid w:val="00203182"/>
    <w:rsid w:val="002037CF"/>
    <w:rsid w:val="00211FA7"/>
    <w:rsid w:val="00212650"/>
    <w:rsid w:val="00212B47"/>
    <w:rsid w:val="00220C7A"/>
    <w:rsid w:val="00230321"/>
    <w:rsid w:val="00232CDB"/>
    <w:rsid w:val="002577AD"/>
    <w:rsid w:val="00263670"/>
    <w:rsid w:val="002855C6"/>
    <w:rsid w:val="002933AC"/>
    <w:rsid w:val="002A4281"/>
    <w:rsid w:val="002B175C"/>
    <w:rsid w:val="002B2A16"/>
    <w:rsid w:val="002C2D59"/>
    <w:rsid w:val="002C3947"/>
    <w:rsid w:val="002E548E"/>
    <w:rsid w:val="002E71FF"/>
    <w:rsid w:val="002E7497"/>
    <w:rsid w:val="002F39AC"/>
    <w:rsid w:val="002F4166"/>
    <w:rsid w:val="00302AB5"/>
    <w:rsid w:val="00302BB4"/>
    <w:rsid w:val="0030306C"/>
    <w:rsid w:val="00311C86"/>
    <w:rsid w:val="00314A71"/>
    <w:rsid w:val="0032159E"/>
    <w:rsid w:val="0032518E"/>
    <w:rsid w:val="00340CD9"/>
    <w:rsid w:val="003630FA"/>
    <w:rsid w:val="003719BD"/>
    <w:rsid w:val="00372505"/>
    <w:rsid w:val="00397DB2"/>
    <w:rsid w:val="003A57F3"/>
    <w:rsid w:val="003B18AD"/>
    <w:rsid w:val="003B31FC"/>
    <w:rsid w:val="003D06C7"/>
    <w:rsid w:val="003D0E08"/>
    <w:rsid w:val="003D563A"/>
    <w:rsid w:val="003D5D4F"/>
    <w:rsid w:val="003E34EC"/>
    <w:rsid w:val="003E7067"/>
    <w:rsid w:val="0043229D"/>
    <w:rsid w:val="00440D71"/>
    <w:rsid w:val="00443092"/>
    <w:rsid w:val="0045211A"/>
    <w:rsid w:val="00457904"/>
    <w:rsid w:val="00460FDC"/>
    <w:rsid w:val="00465AAB"/>
    <w:rsid w:val="004732BF"/>
    <w:rsid w:val="004839A4"/>
    <w:rsid w:val="0048667E"/>
    <w:rsid w:val="00490B66"/>
    <w:rsid w:val="00494E35"/>
    <w:rsid w:val="004B4A5C"/>
    <w:rsid w:val="004B7507"/>
    <w:rsid w:val="004C75A9"/>
    <w:rsid w:val="004D7111"/>
    <w:rsid w:val="004E23DD"/>
    <w:rsid w:val="004E296F"/>
    <w:rsid w:val="004E3844"/>
    <w:rsid w:val="005213B2"/>
    <w:rsid w:val="00522D8D"/>
    <w:rsid w:val="00535DD8"/>
    <w:rsid w:val="00546278"/>
    <w:rsid w:val="00557BF8"/>
    <w:rsid w:val="0057180E"/>
    <w:rsid w:val="005728EA"/>
    <w:rsid w:val="0057689B"/>
    <w:rsid w:val="00586DD7"/>
    <w:rsid w:val="005A1C97"/>
    <w:rsid w:val="005A5975"/>
    <w:rsid w:val="005A6FDD"/>
    <w:rsid w:val="005B4DC1"/>
    <w:rsid w:val="005C0AEF"/>
    <w:rsid w:val="005C68A1"/>
    <w:rsid w:val="005D7EAA"/>
    <w:rsid w:val="00614CA2"/>
    <w:rsid w:val="006160C6"/>
    <w:rsid w:val="00630FD0"/>
    <w:rsid w:val="00634662"/>
    <w:rsid w:val="00643873"/>
    <w:rsid w:val="00651645"/>
    <w:rsid w:val="00665770"/>
    <w:rsid w:val="0066723E"/>
    <w:rsid w:val="00671473"/>
    <w:rsid w:val="00681552"/>
    <w:rsid w:val="00693C01"/>
    <w:rsid w:val="00694699"/>
    <w:rsid w:val="00694A8C"/>
    <w:rsid w:val="006975F9"/>
    <w:rsid w:val="006A1106"/>
    <w:rsid w:val="006C2404"/>
    <w:rsid w:val="006D479A"/>
    <w:rsid w:val="006E3E17"/>
    <w:rsid w:val="007030C5"/>
    <w:rsid w:val="00704AEE"/>
    <w:rsid w:val="00707709"/>
    <w:rsid w:val="007124F4"/>
    <w:rsid w:val="00724D71"/>
    <w:rsid w:val="00736425"/>
    <w:rsid w:val="0074451C"/>
    <w:rsid w:val="00752C5F"/>
    <w:rsid w:val="007617D1"/>
    <w:rsid w:val="00780AE4"/>
    <w:rsid w:val="00792D9B"/>
    <w:rsid w:val="00795462"/>
    <w:rsid w:val="00795AF8"/>
    <w:rsid w:val="007962B2"/>
    <w:rsid w:val="007A79FE"/>
    <w:rsid w:val="007C0DF6"/>
    <w:rsid w:val="007E48C0"/>
    <w:rsid w:val="007E53D8"/>
    <w:rsid w:val="007E7084"/>
    <w:rsid w:val="007F23DE"/>
    <w:rsid w:val="007F75CB"/>
    <w:rsid w:val="00817F01"/>
    <w:rsid w:val="00844BD5"/>
    <w:rsid w:val="008548BD"/>
    <w:rsid w:val="00880AAE"/>
    <w:rsid w:val="00880BB4"/>
    <w:rsid w:val="00894B62"/>
    <w:rsid w:val="00896957"/>
    <w:rsid w:val="008A6C85"/>
    <w:rsid w:val="008B1346"/>
    <w:rsid w:val="008B2CE2"/>
    <w:rsid w:val="008C0F12"/>
    <w:rsid w:val="008D304B"/>
    <w:rsid w:val="008E2ADE"/>
    <w:rsid w:val="008E6FB1"/>
    <w:rsid w:val="008F0ABD"/>
    <w:rsid w:val="008F5EEE"/>
    <w:rsid w:val="00903DC3"/>
    <w:rsid w:val="009138C8"/>
    <w:rsid w:val="00924525"/>
    <w:rsid w:val="00933B0E"/>
    <w:rsid w:val="00936F94"/>
    <w:rsid w:val="00940E02"/>
    <w:rsid w:val="0095262B"/>
    <w:rsid w:val="00965C92"/>
    <w:rsid w:val="00983A56"/>
    <w:rsid w:val="009866A2"/>
    <w:rsid w:val="009866FE"/>
    <w:rsid w:val="00993020"/>
    <w:rsid w:val="00997A8E"/>
    <w:rsid w:val="00997B7C"/>
    <w:rsid w:val="009A2860"/>
    <w:rsid w:val="009A6792"/>
    <w:rsid w:val="009B58A8"/>
    <w:rsid w:val="009C0A07"/>
    <w:rsid w:val="009C2A7C"/>
    <w:rsid w:val="009D0BE9"/>
    <w:rsid w:val="009D37BD"/>
    <w:rsid w:val="009F2372"/>
    <w:rsid w:val="00A05284"/>
    <w:rsid w:val="00A16038"/>
    <w:rsid w:val="00A36C9D"/>
    <w:rsid w:val="00A41527"/>
    <w:rsid w:val="00A42D4E"/>
    <w:rsid w:val="00A443EC"/>
    <w:rsid w:val="00A46346"/>
    <w:rsid w:val="00A46835"/>
    <w:rsid w:val="00A46C5E"/>
    <w:rsid w:val="00A572B1"/>
    <w:rsid w:val="00A622CF"/>
    <w:rsid w:val="00A65DFA"/>
    <w:rsid w:val="00A66396"/>
    <w:rsid w:val="00A75C98"/>
    <w:rsid w:val="00A83C38"/>
    <w:rsid w:val="00A850ED"/>
    <w:rsid w:val="00A9374A"/>
    <w:rsid w:val="00A94F3F"/>
    <w:rsid w:val="00A96813"/>
    <w:rsid w:val="00AA26B5"/>
    <w:rsid w:val="00AA7E28"/>
    <w:rsid w:val="00AB650C"/>
    <w:rsid w:val="00AC3F49"/>
    <w:rsid w:val="00AC61A1"/>
    <w:rsid w:val="00AE0F9C"/>
    <w:rsid w:val="00AF3065"/>
    <w:rsid w:val="00AF7435"/>
    <w:rsid w:val="00B025A0"/>
    <w:rsid w:val="00B17F26"/>
    <w:rsid w:val="00B22F17"/>
    <w:rsid w:val="00B23311"/>
    <w:rsid w:val="00B94562"/>
    <w:rsid w:val="00BA57F4"/>
    <w:rsid w:val="00BB1C43"/>
    <w:rsid w:val="00BB7815"/>
    <w:rsid w:val="00BB7981"/>
    <w:rsid w:val="00BC1793"/>
    <w:rsid w:val="00BE2229"/>
    <w:rsid w:val="00BF4D6F"/>
    <w:rsid w:val="00C00260"/>
    <w:rsid w:val="00C11EBA"/>
    <w:rsid w:val="00C162B3"/>
    <w:rsid w:val="00C305FF"/>
    <w:rsid w:val="00C35060"/>
    <w:rsid w:val="00C406B4"/>
    <w:rsid w:val="00C66654"/>
    <w:rsid w:val="00C775D3"/>
    <w:rsid w:val="00C85DAD"/>
    <w:rsid w:val="00CA2749"/>
    <w:rsid w:val="00CD5F58"/>
    <w:rsid w:val="00CE0126"/>
    <w:rsid w:val="00D002B7"/>
    <w:rsid w:val="00D038A9"/>
    <w:rsid w:val="00D03CE2"/>
    <w:rsid w:val="00D04F40"/>
    <w:rsid w:val="00D0665B"/>
    <w:rsid w:val="00D403F8"/>
    <w:rsid w:val="00D5146B"/>
    <w:rsid w:val="00D72461"/>
    <w:rsid w:val="00D73ECD"/>
    <w:rsid w:val="00D85ED5"/>
    <w:rsid w:val="00D91C70"/>
    <w:rsid w:val="00D9642E"/>
    <w:rsid w:val="00DA06A3"/>
    <w:rsid w:val="00DA2F77"/>
    <w:rsid w:val="00DC39C7"/>
    <w:rsid w:val="00DC7BB2"/>
    <w:rsid w:val="00DD69A8"/>
    <w:rsid w:val="00DF0405"/>
    <w:rsid w:val="00DF0A20"/>
    <w:rsid w:val="00E04385"/>
    <w:rsid w:val="00E14140"/>
    <w:rsid w:val="00E252C2"/>
    <w:rsid w:val="00E3395C"/>
    <w:rsid w:val="00E3707C"/>
    <w:rsid w:val="00E61335"/>
    <w:rsid w:val="00E7203B"/>
    <w:rsid w:val="00E806C9"/>
    <w:rsid w:val="00E85AC1"/>
    <w:rsid w:val="00EB09F7"/>
    <w:rsid w:val="00EC06A4"/>
    <w:rsid w:val="00EE1C74"/>
    <w:rsid w:val="00EE4D87"/>
    <w:rsid w:val="00EE7009"/>
    <w:rsid w:val="00EF1DF9"/>
    <w:rsid w:val="00F10E9D"/>
    <w:rsid w:val="00F1611F"/>
    <w:rsid w:val="00F21804"/>
    <w:rsid w:val="00F25A6D"/>
    <w:rsid w:val="00F322DE"/>
    <w:rsid w:val="00F37FEB"/>
    <w:rsid w:val="00F40B76"/>
    <w:rsid w:val="00F51C22"/>
    <w:rsid w:val="00F54F25"/>
    <w:rsid w:val="00F61F51"/>
    <w:rsid w:val="00F62CBA"/>
    <w:rsid w:val="00F649F7"/>
    <w:rsid w:val="00F75F24"/>
    <w:rsid w:val="00F805BD"/>
    <w:rsid w:val="00F830FB"/>
    <w:rsid w:val="00FD6B07"/>
    <w:rsid w:val="00FE08DA"/>
    <w:rsid w:val="00FF6E2F"/>
    <w:rsid w:val="07CFC62D"/>
    <w:rsid w:val="25A1B13A"/>
    <w:rsid w:val="290439E3"/>
    <w:rsid w:val="2BAC3666"/>
    <w:rsid w:val="62FD1A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48AD92"/>
  <w15:docId w15:val="{3B19E8FA-6A8A-4225-878D-CF4313A8B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NZ"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D9B"/>
    <w:rPr>
      <w:lang w:eastAsia="en-US"/>
    </w:rPr>
  </w:style>
  <w:style w:type="paragraph" w:styleId="Heading1">
    <w:name w:val="heading 1"/>
    <w:basedOn w:val="Normal"/>
    <w:next w:val="Normal"/>
    <w:link w:val="Heading1Char"/>
    <w:uiPriority w:val="9"/>
    <w:qFormat/>
    <w:rsid w:val="00A41527"/>
    <w:pPr>
      <w:spacing w:line="300" w:lineRule="exact"/>
      <w:outlineLvl w:val="0"/>
    </w:pPr>
    <w:rPr>
      <w:rFonts w:ascii="Arial" w:hAnsi="Arial" w:cs="Arial"/>
      <w:b/>
      <w:bCs/>
      <w:sz w:val="36"/>
      <w:szCs w:val="36"/>
    </w:rPr>
  </w:style>
  <w:style w:type="paragraph" w:styleId="Heading2">
    <w:name w:val="heading 2"/>
    <w:basedOn w:val="ICFHeading"/>
    <w:next w:val="Normal"/>
    <w:link w:val="Heading2Char"/>
    <w:unhideWhenUsed/>
    <w:qFormat/>
    <w:rsid w:val="00792D9B"/>
    <w:pPr>
      <w:outlineLvl w:val="1"/>
    </w:pPr>
    <w:rPr>
      <w:rFonts w:ascii="Century Gothic" w:hAnsi="Century Gothic"/>
      <w:smallCaps w:val="0"/>
      <w:sz w:val="22"/>
    </w:rPr>
  </w:style>
  <w:style w:type="paragraph" w:styleId="Heading3">
    <w:name w:val="heading 3"/>
    <w:basedOn w:val="Normal"/>
    <w:next w:val="Normal"/>
    <w:link w:val="Heading3Char"/>
    <w:uiPriority w:val="9"/>
    <w:unhideWhenUsed/>
    <w:qFormat/>
    <w:rsid w:val="00792D9B"/>
    <w:pPr>
      <w:keepNext/>
      <w:keepLines/>
      <w:spacing w:before="200"/>
      <w:outlineLvl w:val="2"/>
    </w:pPr>
    <w:rPr>
      <w:rFonts w:eastAsia="Times New Roman" w:cs="Times New Roman"/>
      <w:b/>
      <w:bCs/>
      <w:color w:val="4F81BD"/>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link w:val="Heading2"/>
    <w:rsid w:val="001D1F6A"/>
    <w:rPr>
      <w:rFonts w:ascii="Century Gothic" w:eastAsia="Times New Roman" w:hAnsi="Century Gothic"/>
      <w:b/>
      <w:sz w:val="22"/>
      <w:shd w:val="clear" w:color="auto" w:fill="000080"/>
      <w:lang w:eastAsia="en-US"/>
    </w:rPr>
  </w:style>
  <w:style w:type="paragraph" w:styleId="Footer">
    <w:name w:val="footer"/>
    <w:basedOn w:val="Normal"/>
    <w:link w:val="FooterChar"/>
    <w:uiPriority w:val="99"/>
    <w:semiHidden/>
    <w:rsid w:val="00EE7009"/>
    <w:pPr>
      <w:tabs>
        <w:tab w:val="center" w:pos="4320"/>
        <w:tab w:val="right" w:pos="8640"/>
      </w:tabs>
    </w:pPr>
  </w:style>
  <w:style w:type="character" w:customStyle="1" w:styleId="FooterChar">
    <w:name w:val="Footer Char"/>
    <w:link w:val="Footer"/>
    <w:uiPriority w:val="99"/>
    <w:semiHidden/>
    <w:rsid w:val="00EE7009"/>
    <w:rPr>
      <w:rFonts w:ascii="Cambria" w:eastAsia="Cambria" w:hAnsi="Cambria" w:cs="Cambria"/>
      <w:szCs w:val="24"/>
      <w:lang w:val="en-US"/>
    </w:rPr>
  </w:style>
  <w:style w:type="character" w:styleId="PageNumber">
    <w:name w:val="page number"/>
    <w:uiPriority w:val="99"/>
    <w:rsid w:val="00EE7009"/>
    <w:rPr>
      <w:rFonts w:cs="Times New Roman"/>
    </w:rPr>
  </w:style>
  <w:style w:type="character" w:styleId="Hyperlink">
    <w:name w:val="Hyperlink"/>
    <w:uiPriority w:val="99"/>
    <w:rsid w:val="00EE7009"/>
    <w:rPr>
      <w:rFonts w:cs="Times New Roman"/>
      <w:color w:val="auto"/>
      <w:u w:val="single"/>
    </w:rPr>
  </w:style>
  <w:style w:type="paragraph" w:customStyle="1" w:styleId="StyleLatinArial11pt">
    <w:name w:val="Style (Latin) Arial 11 pt"/>
    <w:basedOn w:val="Normal"/>
    <w:link w:val="StyleLatinArial11ptChar"/>
    <w:uiPriority w:val="99"/>
    <w:rsid w:val="00EE7009"/>
    <w:pPr>
      <w:spacing w:before="40" w:after="40"/>
    </w:pPr>
    <w:rPr>
      <w:rFonts w:ascii="Arial" w:hAnsi="Arial" w:cs="Arial"/>
      <w:sz w:val="22"/>
      <w:szCs w:val="22"/>
    </w:rPr>
  </w:style>
  <w:style w:type="character" w:customStyle="1" w:styleId="StyleLatinArial11ptChar">
    <w:name w:val="Style (Latin) Arial 11 pt Char"/>
    <w:link w:val="StyleLatinArial11pt"/>
    <w:uiPriority w:val="99"/>
    <w:locked/>
    <w:rsid w:val="00EE7009"/>
    <w:rPr>
      <w:rFonts w:eastAsia="Cambria" w:cs="Arial"/>
      <w:sz w:val="22"/>
      <w:lang w:val="en-US"/>
    </w:rPr>
  </w:style>
  <w:style w:type="paragraph" w:customStyle="1" w:styleId="listssp">
    <w:name w:val="list:ssp"/>
    <w:basedOn w:val="Normal"/>
    <w:rsid w:val="00EE7009"/>
    <w:rPr>
      <w:rFonts w:ascii="Times New Roman" w:eastAsia="Times New Roman" w:hAnsi="Times New Roman" w:cs="Times New Roman"/>
      <w:szCs w:val="20"/>
      <w:lang w:val="en-GB" w:eastAsia="en-GB"/>
    </w:rPr>
  </w:style>
  <w:style w:type="paragraph" w:styleId="BalloonText">
    <w:name w:val="Balloon Text"/>
    <w:basedOn w:val="Normal"/>
    <w:link w:val="BalloonTextChar"/>
    <w:uiPriority w:val="99"/>
    <w:semiHidden/>
    <w:unhideWhenUsed/>
    <w:rsid w:val="00EE7009"/>
    <w:rPr>
      <w:rFonts w:ascii="Tahoma" w:hAnsi="Tahoma" w:cs="Tahoma"/>
      <w:sz w:val="16"/>
      <w:szCs w:val="16"/>
    </w:rPr>
  </w:style>
  <w:style w:type="character" w:customStyle="1" w:styleId="BalloonTextChar">
    <w:name w:val="Balloon Text Char"/>
    <w:link w:val="BalloonText"/>
    <w:uiPriority w:val="99"/>
    <w:semiHidden/>
    <w:rsid w:val="00EE7009"/>
    <w:rPr>
      <w:rFonts w:ascii="Tahoma" w:eastAsia="Cambria" w:hAnsi="Tahoma" w:cs="Tahoma"/>
      <w:sz w:val="16"/>
      <w:szCs w:val="16"/>
      <w:lang w:val="en-US"/>
    </w:rPr>
  </w:style>
  <w:style w:type="paragraph" w:styleId="Revision">
    <w:name w:val="Revision"/>
    <w:hidden/>
    <w:uiPriority w:val="99"/>
    <w:semiHidden/>
    <w:rsid w:val="00792D9B"/>
    <w:rPr>
      <w:lang w:eastAsia="en-US"/>
    </w:rPr>
  </w:style>
  <w:style w:type="paragraph" w:customStyle="1" w:styleId="ICFHeading">
    <w:name w:val="ICF Heading"/>
    <w:next w:val="ICFBodyText"/>
    <w:rsid w:val="00792D9B"/>
    <w:pPr>
      <w:keepNext/>
      <w:pBdr>
        <w:top w:val="single" w:sz="4" w:space="1" w:color="auto"/>
        <w:left w:val="single" w:sz="4" w:space="4" w:color="auto"/>
        <w:bottom w:val="single" w:sz="4" w:space="1" w:color="auto"/>
        <w:right w:val="single" w:sz="4" w:space="4" w:color="auto"/>
      </w:pBdr>
      <w:shd w:val="clear" w:color="auto" w:fill="000080"/>
      <w:spacing w:after="200"/>
    </w:pPr>
    <w:rPr>
      <w:rFonts w:eastAsia="Times New Roman"/>
      <w:b/>
      <w:smallCaps/>
      <w:lang w:eastAsia="en-US"/>
    </w:rPr>
  </w:style>
  <w:style w:type="paragraph" w:customStyle="1" w:styleId="ICFBodyText">
    <w:name w:val="ICF BodyText"/>
    <w:rsid w:val="000B6F50"/>
    <w:pPr>
      <w:spacing w:after="200"/>
    </w:pPr>
    <w:rPr>
      <w:rFonts w:eastAsia="Times New Roman"/>
      <w:sz w:val="22"/>
      <w:lang w:eastAsia="en-US"/>
    </w:rPr>
  </w:style>
  <w:style w:type="character" w:customStyle="1" w:styleId="Heading3Char">
    <w:name w:val="Heading 3 Char"/>
    <w:link w:val="Heading3"/>
    <w:uiPriority w:val="9"/>
    <w:rsid w:val="004732BF"/>
    <w:rPr>
      <w:rFonts w:eastAsia="Times New Roman" w:cs="Times New Roman"/>
      <w:b/>
      <w:bCs/>
      <w:color w:val="4F81BD"/>
      <w:lang w:eastAsia="en-US"/>
    </w:rPr>
  </w:style>
  <w:style w:type="character" w:styleId="Strong">
    <w:name w:val="Strong"/>
    <w:qFormat/>
    <w:rsid w:val="003B18AD"/>
    <w:rPr>
      <w:b/>
      <w:bCs/>
    </w:rPr>
  </w:style>
  <w:style w:type="character" w:customStyle="1" w:styleId="Heading1Char">
    <w:name w:val="Heading 1 Char"/>
    <w:link w:val="Heading1"/>
    <w:uiPriority w:val="9"/>
    <w:rsid w:val="00A41527"/>
    <w:rPr>
      <w:rFonts w:eastAsia="Cambria" w:cs="Arial"/>
      <w:b/>
      <w:bCs/>
      <w:sz w:val="36"/>
      <w:szCs w:val="36"/>
      <w:lang w:val="en-US" w:eastAsia="en-US"/>
    </w:rPr>
  </w:style>
  <w:style w:type="paragraph" w:styleId="ListParagraph">
    <w:name w:val="List Paragraph"/>
    <w:basedOn w:val="Normal"/>
    <w:uiPriority w:val="34"/>
    <w:qFormat/>
    <w:rsid w:val="00D9642E"/>
    <w:pPr>
      <w:ind w:left="720"/>
      <w:contextualSpacing/>
    </w:pPr>
    <w:rPr>
      <w:rFonts w:ascii="Arial" w:eastAsia="Times New Roman" w:hAnsi="Arial" w:cs="Times New Roman"/>
      <w:sz w:val="20"/>
      <w:szCs w:val="20"/>
      <w:lang w:val="en-GB"/>
    </w:rPr>
  </w:style>
  <w:style w:type="character" w:styleId="CommentReference">
    <w:name w:val="annotation reference"/>
    <w:uiPriority w:val="99"/>
    <w:semiHidden/>
    <w:unhideWhenUsed/>
    <w:rsid w:val="00F51C22"/>
    <w:rPr>
      <w:sz w:val="16"/>
      <w:szCs w:val="16"/>
    </w:rPr>
  </w:style>
  <w:style w:type="paragraph" w:styleId="CommentText">
    <w:name w:val="annotation text"/>
    <w:basedOn w:val="Normal"/>
    <w:link w:val="CommentTextChar"/>
    <w:uiPriority w:val="99"/>
    <w:unhideWhenUsed/>
    <w:rsid w:val="00F51C22"/>
    <w:pPr>
      <w:spacing w:after="120"/>
    </w:pPr>
    <w:rPr>
      <w:rFonts w:ascii="Calibri" w:eastAsia="Calibri" w:hAnsi="Calibri" w:cs="Times New Roman"/>
      <w:sz w:val="20"/>
      <w:szCs w:val="20"/>
    </w:rPr>
  </w:style>
  <w:style w:type="character" w:customStyle="1" w:styleId="CommentTextChar">
    <w:name w:val="Comment Text Char"/>
    <w:link w:val="CommentText"/>
    <w:uiPriority w:val="99"/>
    <w:rsid w:val="00F51C22"/>
    <w:rPr>
      <w:rFonts w:ascii="Calibri" w:hAnsi="Calibri"/>
      <w:lang w:eastAsia="en-US"/>
    </w:rPr>
  </w:style>
  <w:style w:type="paragraph" w:styleId="CommentSubject">
    <w:name w:val="annotation subject"/>
    <w:basedOn w:val="CommentText"/>
    <w:next w:val="CommentText"/>
    <w:link w:val="CommentSubjectChar"/>
    <w:uiPriority w:val="99"/>
    <w:semiHidden/>
    <w:unhideWhenUsed/>
    <w:rsid w:val="00BB7815"/>
    <w:pPr>
      <w:spacing w:after="0"/>
    </w:pPr>
    <w:rPr>
      <w:rFonts w:ascii="Cambria" w:eastAsia="Cambria" w:hAnsi="Cambria" w:cs="Cambria"/>
      <w:b/>
      <w:bCs/>
      <w:lang w:val="en-US"/>
    </w:rPr>
  </w:style>
  <w:style w:type="character" w:customStyle="1" w:styleId="CommentSubjectChar">
    <w:name w:val="Comment Subject Char"/>
    <w:link w:val="CommentSubject"/>
    <w:uiPriority w:val="99"/>
    <w:semiHidden/>
    <w:rsid w:val="00BB7815"/>
    <w:rPr>
      <w:rFonts w:ascii="Cambria" w:eastAsia="Cambria" w:hAnsi="Cambria" w:cs="Cambria"/>
      <w:b/>
      <w:bCs/>
      <w:lang w:val="en-US" w:eastAsia="en-US"/>
    </w:rPr>
  </w:style>
  <w:style w:type="paragraph" w:styleId="Header">
    <w:name w:val="header"/>
    <w:basedOn w:val="Normal"/>
    <w:link w:val="HeaderChar"/>
    <w:uiPriority w:val="99"/>
    <w:unhideWhenUsed/>
    <w:rsid w:val="002577AD"/>
    <w:pPr>
      <w:tabs>
        <w:tab w:val="center" w:pos="4513"/>
        <w:tab w:val="right" w:pos="9026"/>
      </w:tabs>
    </w:pPr>
  </w:style>
  <w:style w:type="character" w:customStyle="1" w:styleId="HeaderChar">
    <w:name w:val="Header Char"/>
    <w:link w:val="Header"/>
    <w:uiPriority w:val="99"/>
    <w:rsid w:val="002577AD"/>
    <w:rPr>
      <w:rFonts w:ascii="Cambria" w:eastAsia="Cambria" w:hAnsi="Cambria" w:cs="Cambria"/>
      <w:sz w:val="24"/>
      <w:szCs w:val="24"/>
      <w:lang w:val="en-US"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143151"/>
    <w:pPr>
      <w:spacing w:before="100" w:beforeAutospacing="1" w:after="100" w:afterAutospacing="1"/>
    </w:pPr>
    <w:rPr>
      <w:rFonts w:ascii="Times New Roman" w:eastAsia="Times New Roman" w:hAnsi="Times New Roman" w:cs="Times New Roman"/>
      <w:lang w:eastAsia="zh-CN"/>
    </w:rPr>
  </w:style>
  <w:style w:type="character" w:styleId="UnresolvedMention">
    <w:name w:val="Unresolved Mention"/>
    <w:basedOn w:val="DefaultParagraphFont"/>
    <w:uiPriority w:val="99"/>
    <w:semiHidden/>
    <w:unhideWhenUsed/>
    <w:rsid w:val="00143151"/>
    <w:rPr>
      <w:color w:val="605E5C"/>
      <w:shd w:val="clear" w:color="auto" w:fill="E1DFDD"/>
    </w:rPr>
  </w:style>
  <w:style w:type="table" w:styleId="TableGrid">
    <w:name w:val="Table Grid"/>
    <w:basedOn w:val="TableNormal"/>
    <w:uiPriority w:val="39"/>
    <w:rsid w:val="00D85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141740">
      <w:bodyDiv w:val="1"/>
      <w:marLeft w:val="0"/>
      <w:marRight w:val="0"/>
      <w:marTop w:val="0"/>
      <w:marBottom w:val="0"/>
      <w:divBdr>
        <w:top w:val="none" w:sz="0" w:space="0" w:color="auto"/>
        <w:left w:val="none" w:sz="0" w:space="0" w:color="auto"/>
        <w:bottom w:val="none" w:sz="0" w:space="0" w:color="auto"/>
        <w:right w:val="none" w:sz="0" w:space="0" w:color="auto"/>
      </w:divBdr>
    </w:div>
    <w:div w:id="911306166">
      <w:bodyDiv w:val="1"/>
      <w:marLeft w:val="0"/>
      <w:marRight w:val="0"/>
      <w:marTop w:val="0"/>
      <w:marBottom w:val="0"/>
      <w:divBdr>
        <w:top w:val="none" w:sz="0" w:space="0" w:color="auto"/>
        <w:left w:val="none" w:sz="0" w:space="0" w:color="auto"/>
        <w:bottom w:val="none" w:sz="0" w:space="0" w:color="auto"/>
        <w:right w:val="none" w:sz="0" w:space="0" w:color="auto"/>
      </w:divBdr>
    </w:div>
    <w:div w:id="1509711231">
      <w:bodyDiv w:val="1"/>
      <w:marLeft w:val="0"/>
      <w:marRight w:val="0"/>
      <w:marTop w:val="0"/>
      <w:marBottom w:val="0"/>
      <w:divBdr>
        <w:top w:val="none" w:sz="0" w:space="0" w:color="auto"/>
        <w:left w:val="none" w:sz="0" w:space="0" w:color="auto"/>
        <w:bottom w:val="none" w:sz="0" w:space="0" w:color="auto"/>
        <w:right w:val="none" w:sz="0" w:space="0" w:color="auto"/>
      </w:divBdr>
    </w:div>
    <w:div w:id="2042507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chan@auckland.ac.n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newcombe@auckland.ac.n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hoda.fahmy@auckland.ac.nz" TargetMode="External"/><Relationship Id="rId4" Type="http://schemas.openxmlformats.org/officeDocument/2006/relationships/settings" Target="settings.xml"/><Relationship Id="rId9" Type="http://schemas.openxmlformats.org/officeDocument/2006/relationships/hyperlink" Target="mailto:rakk748@aucklanduni.ac.nz"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iwSwirw/SuTXatUwY/3JU/7keg==">CgMxLjAyCGguZ2pkZ3hzMgloLjMwajB6bGw4AHIhMTdtZTlZZkFaOGpXRXVwb3FuNUt4SEQtcmVIRFBLeGZM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738</Words>
  <Characters>3903</Characters>
  <Application>Microsoft Office Word</Application>
  <DocSecurity>0</DocSecurity>
  <Lines>102</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Ashmore-Price (ADHB)</dc:creator>
  <cp:lastModifiedBy>Jay Gong</cp:lastModifiedBy>
  <cp:revision>5</cp:revision>
  <cp:lastPrinted>2023-08-23T08:21:00Z</cp:lastPrinted>
  <dcterms:created xsi:type="dcterms:W3CDTF">2024-05-07T03:48:00Z</dcterms:created>
  <dcterms:modified xsi:type="dcterms:W3CDTF">2024-05-31T01:54:00Z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2109b9fc71aab7e3bd33ecddaf4ada7ef95ff2f24feaf7c933ffc3b242cc32ed</vt:lpwstr>
  </property>
</Properties>
</file>