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E1336" w14:textId="157D18DE" w:rsidR="00165E5B" w:rsidRPr="002B73E9" w:rsidRDefault="00165E5B" w:rsidP="00165E5B">
      <w:pPr>
        <w:rPr>
          <w:rFonts w:asciiTheme="minorHAnsi" w:hAnsiTheme="minorHAnsi" w:cs="Times New Roman"/>
          <w:b/>
          <w:sz w:val="20"/>
          <w:szCs w:val="20"/>
        </w:rPr>
      </w:pPr>
      <w:r w:rsidRPr="002B73E9">
        <w:rPr>
          <w:rFonts w:asciiTheme="minorHAnsi" w:hAnsiTheme="minorHAnsi"/>
          <w:noProof/>
          <w:lang w:eastAsia="en-NZ"/>
        </w:rPr>
        <w:drawing>
          <wp:anchor distT="0" distB="0" distL="0" distR="0" simplePos="0" relativeHeight="251659264" behindDoc="0" locked="0" layoutInCell="1" hidden="0" allowOverlap="1" wp14:anchorId="7B2FB477" wp14:editId="09E93C8F">
            <wp:simplePos x="0" y="0"/>
            <wp:positionH relativeFrom="margin">
              <wp:posOffset>0</wp:posOffset>
            </wp:positionH>
            <wp:positionV relativeFrom="paragraph">
              <wp:posOffset>0</wp:posOffset>
            </wp:positionV>
            <wp:extent cx="2346325" cy="695325"/>
            <wp:effectExtent l="0" t="0" r="0" b="9525"/>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46325" cy="695325"/>
                    </a:xfrm>
                    <a:prstGeom prst="rect">
                      <a:avLst/>
                    </a:prstGeom>
                    <a:ln/>
                  </pic:spPr>
                </pic:pic>
              </a:graphicData>
            </a:graphic>
            <wp14:sizeRelH relativeFrom="margin">
              <wp14:pctWidth>0</wp14:pctWidth>
            </wp14:sizeRelH>
            <wp14:sizeRelV relativeFrom="margin">
              <wp14:pctHeight>0</wp14:pctHeight>
            </wp14:sizeRelV>
          </wp:anchor>
        </w:drawing>
      </w:r>
    </w:p>
    <w:p w14:paraId="5A4319BB" w14:textId="1643A3DA" w:rsidR="00165E5B" w:rsidRPr="002B73E9" w:rsidRDefault="00165E5B" w:rsidP="00BD21C0">
      <w:pPr>
        <w:jc w:val="center"/>
        <w:rPr>
          <w:rFonts w:asciiTheme="minorHAnsi" w:hAnsiTheme="minorHAnsi" w:cs="Times New Roman"/>
          <w:b/>
          <w:sz w:val="20"/>
          <w:szCs w:val="20"/>
        </w:rPr>
      </w:pPr>
    </w:p>
    <w:p w14:paraId="3BF18D6E" w14:textId="3CCB8762" w:rsidR="00165E5B" w:rsidRPr="002B73E9" w:rsidRDefault="00165E5B" w:rsidP="00BD21C0">
      <w:pPr>
        <w:jc w:val="center"/>
        <w:rPr>
          <w:rFonts w:asciiTheme="minorHAnsi" w:hAnsiTheme="minorHAnsi" w:cs="Times New Roman"/>
          <w:b/>
          <w:sz w:val="20"/>
          <w:szCs w:val="20"/>
        </w:rPr>
      </w:pPr>
    </w:p>
    <w:p w14:paraId="40CD11A8" w14:textId="77777777" w:rsidR="00165E5B" w:rsidRPr="002B73E9" w:rsidRDefault="00165E5B" w:rsidP="00165E5B">
      <w:pPr>
        <w:spacing w:after="0"/>
        <w:textDirection w:val="btLr"/>
        <w:rPr>
          <w:rFonts w:asciiTheme="minorHAnsi" w:hAnsiTheme="minorHAnsi"/>
        </w:rPr>
      </w:pPr>
      <w:r w:rsidRPr="002B73E9">
        <w:rPr>
          <w:rFonts w:asciiTheme="minorHAnsi" w:hAnsiTheme="minorHAnsi"/>
          <w:b/>
          <w:color w:val="000000"/>
          <w:sz w:val="16"/>
          <w:highlight w:val="white"/>
        </w:rPr>
        <w:t>Faculty of Medical and Health Sciences </w:t>
      </w:r>
      <w:r w:rsidRPr="002B73E9">
        <w:rPr>
          <w:rFonts w:asciiTheme="minorHAnsi" w:hAnsiTheme="minorHAnsi"/>
          <w:b/>
          <w:color w:val="000000"/>
          <w:sz w:val="16"/>
          <w:highlight w:val="white"/>
        </w:rPr>
        <w:br/>
      </w:r>
      <w:r w:rsidRPr="002B73E9">
        <w:rPr>
          <w:rFonts w:asciiTheme="minorHAnsi" w:hAnsiTheme="minorHAnsi"/>
          <w:color w:val="000000"/>
          <w:sz w:val="16"/>
          <w:highlight w:val="white"/>
        </w:rPr>
        <w:t>The University of Auckland</w:t>
      </w:r>
      <w:r w:rsidRPr="002B73E9">
        <w:rPr>
          <w:rFonts w:asciiTheme="minorHAnsi" w:hAnsiTheme="minorHAnsi"/>
          <w:color w:val="000000"/>
          <w:sz w:val="16"/>
          <w:highlight w:val="white"/>
        </w:rPr>
        <w:br/>
        <w:t>Private Bag 92019</w:t>
      </w:r>
      <w:r w:rsidRPr="002B73E9">
        <w:rPr>
          <w:rFonts w:asciiTheme="minorHAnsi" w:hAnsiTheme="minorHAnsi"/>
          <w:color w:val="000000"/>
          <w:sz w:val="16"/>
          <w:highlight w:val="white"/>
        </w:rPr>
        <w:br/>
        <w:t>Auckland 1142</w:t>
      </w:r>
      <w:r w:rsidRPr="002B73E9">
        <w:rPr>
          <w:rFonts w:asciiTheme="minorHAnsi" w:hAnsiTheme="minorHAnsi"/>
          <w:color w:val="000000"/>
          <w:sz w:val="16"/>
          <w:highlight w:val="white"/>
        </w:rPr>
        <w:br/>
        <w:t>New Zealand</w:t>
      </w:r>
    </w:p>
    <w:p w14:paraId="71EC421B" w14:textId="05D840B9" w:rsidR="00BD21C0" w:rsidRPr="002B73E9" w:rsidRDefault="00BD21C0" w:rsidP="00165E5B">
      <w:pPr>
        <w:jc w:val="center"/>
        <w:rPr>
          <w:rFonts w:asciiTheme="minorHAnsi" w:hAnsiTheme="minorHAnsi" w:cs="Times New Roman"/>
          <w:b/>
          <w:sz w:val="20"/>
          <w:szCs w:val="20"/>
        </w:rPr>
      </w:pPr>
      <w:r w:rsidRPr="002B73E9">
        <w:rPr>
          <w:rFonts w:asciiTheme="minorHAnsi" w:hAnsiTheme="minorHAnsi" w:cs="Times New Roman"/>
          <w:b/>
          <w:sz w:val="20"/>
          <w:szCs w:val="20"/>
        </w:rPr>
        <w:t>PARTICIPANT INFORMATION SHEET</w:t>
      </w:r>
      <w:r w:rsidR="00316956">
        <w:rPr>
          <w:rFonts w:asciiTheme="minorHAnsi" w:hAnsiTheme="minorHAnsi" w:cs="Times New Roman"/>
          <w:b/>
          <w:sz w:val="20"/>
          <w:szCs w:val="20"/>
        </w:rPr>
        <w:t xml:space="preserve"> – Focus Groups</w:t>
      </w:r>
    </w:p>
    <w:p w14:paraId="21F7D707" w14:textId="77777777" w:rsidR="00CF7ADE" w:rsidRPr="002B73E9" w:rsidRDefault="00CF7ADE" w:rsidP="00CF7ADE">
      <w:pPr>
        <w:pStyle w:val="Default"/>
        <w:rPr>
          <w:rFonts w:asciiTheme="minorHAnsi" w:hAnsiTheme="minorHAnsi"/>
          <w:b/>
          <w:bCs/>
          <w:sz w:val="20"/>
          <w:szCs w:val="20"/>
        </w:rPr>
      </w:pPr>
    </w:p>
    <w:p w14:paraId="3C00FEAF" w14:textId="55C3A172" w:rsidR="00CF7ADE" w:rsidRPr="002B73E9" w:rsidRDefault="00CF7ADE" w:rsidP="00CF7ADE">
      <w:pPr>
        <w:pStyle w:val="Default"/>
        <w:spacing w:after="120"/>
        <w:rPr>
          <w:rFonts w:asciiTheme="minorHAnsi" w:hAnsiTheme="minorHAnsi"/>
          <w:sz w:val="20"/>
          <w:szCs w:val="20"/>
        </w:rPr>
      </w:pPr>
      <w:r w:rsidRPr="002B73E9">
        <w:rPr>
          <w:rFonts w:asciiTheme="minorHAnsi" w:hAnsiTheme="minorHAnsi"/>
          <w:b/>
          <w:sz w:val="20"/>
          <w:szCs w:val="20"/>
        </w:rPr>
        <w:t>Project title:</w:t>
      </w:r>
      <w:r w:rsidRPr="002B73E9">
        <w:rPr>
          <w:rFonts w:asciiTheme="minorHAnsi" w:hAnsiTheme="minorHAnsi"/>
          <w:sz w:val="20"/>
          <w:szCs w:val="20"/>
        </w:rPr>
        <w:t xml:space="preserve"> </w:t>
      </w:r>
      <w:r w:rsidR="0046375D" w:rsidRPr="002B73E9">
        <w:rPr>
          <w:rFonts w:asciiTheme="minorHAnsi" w:hAnsiTheme="minorHAnsi"/>
          <w:sz w:val="20"/>
          <w:szCs w:val="20"/>
        </w:rPr>
        <w:t>A Qualitative Exploration of Long-Term Condition Patients with Lived Experience of Depression/Anxiety Views on a Pharmacist-Led Mental Health and Well-being Intervention</w:t>
      </w:r>
    </w:p>
    <w:p w14:paraId="0D3762EF" w14:textId="77777777" w:rsidR="00CF7ADE" w:rsidRPr="002B73E9" w:rsidRDefault="00CF7ADE" w:rsidP="00CF7ADE">
      <w:pPr>
        <w:pStyle w:val="Default"/>
        <w:rPr>
          <w:rFonts w:asciiTheme="minorHAnsi" w:hAnsiTheme="minorHAnsi"/>
          <w:sz w:val="20"/>
          <w:szCs w:val="20"/>
        </w:rPr>
      </w:pPr>
      <w:r w:rsidRPr="002B73E9">
        <w:rPr>
          <w:rFonts w:asciiTheme="minorHAnsi" w:hAnsiTheme="minorHAnsi"/>
          <w:b/>
          <w:sz w:val="20"/>
          <w:szCs w:val="20"/>
        </w:rPr>
        <w:t>Name of Principal Investigator/Supervisor (PI):</w:t>
      </w:r>
      <w:r w:rsidRPr="002B73E9">
        <w:rPr>
          <w:rFonts w:asciiTheme="minorHAnsi" w:hAnsiTheme="minorHAnsi"/>
          <w:sz w:val="20"/>
          <w:szCs w:val="20"/>
        </w:rPr>
        <w:t xml:space="preserve"> </w:t>
      </w:r>
    </w:p>
    <w:p w14:paraId="20DB18C2" w14:textId="77777777" w:rsidR="00CF7ADE" w:rsidRPr="002B73E9" w:rsidRDefault="00CF7ADE" w:rsidP="00CF7ADE">
      <w:pPr>
        <w:pStyle w:val="Default"/>
        <w:spacing w:after="120"/>
        <w:rPr>
          <w:rFonts w:asciiTheme="minorHAnsi" w:hAnsiTheme="minorHAnsi"/>
          <w:sz w:val="20"/>
          <w:szCs w:val="20"/>
        </w:rPr>
      </w:pPr>
      <w:r w:rsidRPr="002B73E9">
        <w:rPr>
          <w:rFonts w:asciiTheme="minorHAnsi" w:hAnsiTheme="minorHAnsi"/>
          <w:sz w:val="20"/>
          <w:szCs w:val="20"/>
        </w:rPr>
        <w:t>Professor Jeff Harrison, School of Pharmacy, University of Auckland</w:t>
      </w:r>
    </w:p>
    <w:p w14:paraId="10518B38" w14:textId="77777777" w:rsidR="00CF7ADE" w:rsidRPr="002B73E9" w:rsidRDefault="00CF7ADE" w:rsidP="00CF7ADE">
      <w:pPr>
        <w:pStyle w:val="Default"/>
        <w:rPr>
          <w:rFonts w:asciiTheme="minorHAnsi" w:hAnsiTheme="minorHAnsi"/>
          <w:sz w:val="20"/>
          <w:szCs w:val="20"/>
        </w:rPr>
      </w:pPr>
      <w:r w:rsidRPr="002B73E9">
        <w:rPr>
          <w:rFonts w:asciiTheme="minorHAnsi" w:hAnsiTheme="minorHAnsi"/>
          <w:b/>
          <w:sz w:val="20"/>
          <w:szCs w:val="20"/>
        </w:rPr>
        <w:t>Name of Co-investigator(s):</w:t>
      </w:r>
    </w:p>
    <w:p w14:paraId="2356946D" w14:textId="77777777" w:rsidR="00CF7ADE" w:rsidRPr="002B73E9" w:rsidRDefault="00CF7ADE" w:rsidP="00CF7ADE">
      <w:pPr>
        <w:pStyle w:val="Default"/>
        <w:rPr>
          <w:rFonts w:asciiTheme="minorHAnsi" w:hAnsiTheme="minorHAnsi"/>
          <w:sz w:val="20"/>
          <w:szCs w:val="20"/>
        </w:rPr>
      </w:pPr>
      <w:r w:rsidRPr="002B73E9">
        <w:rPr>
          <w:rFonts w:asciiTheme="minorHAnsi" w:hAnsiTheme="minorHAnsi"/>
          <w:sz w:val="20"/>
          <w:szCs w:val="20"/>
        </w:rPr>
        <w:t>Dr Amy Chan, School of Pharmacy, University of Auckland</w:t>
      </w:r>
    </w:p>
    <w:p w14:paraId="4B88CC19" w14:textId="38D0B8D4" w:rsidR="00CF7ADE" w:rsidRPr="002B73E9" w:rsidRDefault="00C71265" w:rsidP="00CF7ADE">
      <w:pPr>
        <w:pStyle w:val="Default"/>
        <w:spacing w:after="120"/>
        <w:rPr>
          <w:rFonts w:asciiTheme="minorHAnsi" w:hAnsiTheme="minorHAnsi"/>
          <w:sz w:val="20"/>
          <w:szCs w:val="20"/>
        </w:rPr>
      </w:pPr>
      <w:r w:rsidRPr="002B73E9">
        <w:rPr>
          <w:rFonts w:asciiTheme="minorHAnsi" w:hAnsiTheme="minorHAnsi"/>
          <w:sz w:val="20"/>
          <w:szCs w:val="20"/>
        </w:rPr>
        <w:t>A/Prof</w:t>
      </w:r>
      <w:r w:rsidR="00CF7ADE" w:rsidRPr="002B73E9">
        <w:rPr>
          <w:rFonts w:asciiTheme="minorHAnsi" w:hAnsiTheme="minorHAnsi"/>
          <w:sz w:val="20"/>
          <w:szCs w:val="20"/>
        </w:rPr>
        <w:t xml:space="preserve"> Frederick Sundram, Department of Psychological Medicine, University of Auckland</w:t>
      </w:r>
    </w:p>
    <w:p w14:paraId="5A0AC541" w14:textId="77777777" w:rsidR="00CF7ADE" w:rsidRPr="002B73E9" w:rsidRDefault="00CF7ADE" w:rsidP="00CF7ADE">
      <w:pPr>
        <w:pStyle w:val="Default"/>
        <w:rPr>
          <w:rFonts w:asciiTheme="minorHAnsi" w:hAnsiTheme="minorHAnsi"/>
          <w:b/>
          <w:bCs/>
          <w:sz w:val="20"/>
          <w:szCs w:val="20"/>
        </w:rPr>
      </w:pPr>
      <w:r w:rsidRPr="002B73E9">
        <w:rPr>
          <w:rFonts w:asciiTheme="minorHAnsi" w:hAnsiTheme="minorHAnsi"/>
          <w:b/>
          <w:bCs/>
          <w:sz w:val="20"/>
          <w:szCs w:val="20"/>
        </w:rPr>
        <w:t>Name of Advisor(s)</w:t>
      </w:r>
    </w:p>
    <w:p w14:paraId="6A3E3736" w14:textId="77777777" w:rsidR="00CF7ADE" w:rsidRPr="002B73E9" w:rsidRDefault="00CF7ADE" w:rsidP="00CF7ADE">
      <w:pPr>
        <w:pStyle w:val="Default"/>
        <w:spacing w:after="120"/>
        <w:rPr>
          <w:rFonts w:asciiTheme="minorHAnsi" w:hAnsiTheme="minorHAnsi"/>
          <w:sz w:val="20"/>
          <w:szCs w:val="20"/>
        </w:rPr>
      </w:pPr>
      <w:r w:rsidRPr="002B73E9">
        <w:rPr>
          <w:rFonts w:asciiTheme="minorHAnsi" w:hAnsiTheme="minorHAnsi"/>
          <w:sz w:val="20"/>
          <w:szCs w:val="20"/>
        </w:rPr>
        <w:t>Dr Kebede Beyene, School of Pharmacy, University of Auckland</w:t>
      </w:r>
    </w:p>
    <w:p w14:paraId="6FD90255" w14:textId="77777777" w:rsidR="00CF7ADE" w:rsidRPr="002B73E9" w:rsidRDefault="00CF7ADE" w:rsidP="00CF7ADE">
      <w:pPr>
        <w:pStyle w:val="Default"/>
        <w:rPr>
          <w:rFonts w:asciiTheme="minorHAnsi" w:hAnsiTheme="minorHAnsi"/>
          <w:sz w:val="20"/>
          <w:szCs w:val="20"/>
        </w:rPr>
      </w:pPr>
      <w:r w:rsidRPr="002B73E9">
        <w:rPr>
          <w:rFonts w:asciiTheme="minorHAnsi" w:hAnsiTheme="minorHAnsi"/>
          <w:b/>
          <w:sz w:val="20"/>
          <w:szCs w:val="20"/>
        </w:rPr>
        <w:t>Name of Student Researcher(s):</w:t>
      </w:r>
      <w:r w:rsidRPr="002B73E9">
        <w:rPr>
          <w:rFonts w:asciiTheme="minorHAnsi" w:hAnsiTheme="minorHAnsi"/>
          <w:sz w:val="20"/>
          <w:szCs w:val="20"/>
        </w:rPr>
        <w:t xml:space="preserve"> </w:t>
      </w:r>
    </w:p>
    <w:p w14:paraId="352D1230" w14:textId="30E235D0" w:rsidR="00CF7ADE" w:rsidRPr="002B73E9" w:rsidRDefault="00CF7ADE" w:rsidP="00864793">
      <w:pPr>
        <w:pStyle w:val="Default"/>
        <w:rPr>
          <w:rFonts w:asciiTheme="minorHAnsi" w:hAnsiTheme="minorHAnsi"/>
          <w:sz w:val="20"/>
          <w:szCs w:val="20"/>
        </w:rPr>
      </w:pPr>
      <w:r w:rsidRPr="002B73E9">
        <w:rPr>
          <w:rFonts w:asciiTheme="minorHAnsi" w:hAnsiTheme="minorHAnsi"/>
          <w:sz w:val="20"/>
          <w:szCs w:val="20"/>
        </w:rPr>
        <w:t>Patrick Cabasag, School of Pharmacy, University of Auckland</w:t>
      </w:r>
    </w:p>
    <w:p w14:paraId="71374427" w14:textId="77777777" w:rsidR="00864793" w:rsidRPr="002B73E9" w:rsidRDefault="00864793" w:rsidP="00864793">
      <w:pPr>
        <w:pStyle w:val="Default"/>
        <w:rPr>
          <w:rFonts w:asciiTheme="minorHAnsi" w:hAnsiTheme="minorHAnsi"/>
          <w:sz w:val="20"/>
          <w:szCs w:val="20"/>
        </w:rPr>
      </w:pPr>
    </w:p>
    <w:p w14:paraId="589C6124" w14:textId="52B80466" w:rsidR="00BD21C0" w:rsidRPr="002B73E9" w:rsidRDefault="00BD21C0" w:rsidP="00BD21C0">
      <w:pPr>
        <w:rPr>
          <w:rFonts w:asciiTheme="minorHAnsi" w:hAnsiTheme="minorHAnsi" w:cs="Times New Roman"/>
          <w:sz w:val="20"/>
          <w:szCs w:val="20"/>
        </w:rPr>
      </w:pPr>
      <w:r w:rsidRPr="002B73E9">
        <w:rPr>
          <w:rFonts w:asciiTheme="minorHAnsi" w:hAnsiTheme="minorHAnsi" w:cs="Times New Roman"/>
          <w:sz w:val="20"/>
          <w:szCs w:val="20"/>
        </w:rPr>
        <w:t xml:space="preserve">This research project is being conducted by </w:t>
      </w:r>
      <w:r w:rsidR="00C71265" w:rsidRPr="002B73E9">
        <w:rPr>
          <w:rFonts w:asciiTheme="minorHAnsi" w:hAnsiTheme="minorHAnsi"/>
          <w:sz w:val="20"/>
          <w:szCs w:val="20"/>
        </w:rPr>
        <w:t>Patrick Cabasag</w:t>
      </w:r>
      <w:r w:rsidR="00C71265" w:rsidRPr="002B73E9">
        <w:rPr>
          <w:rFonts w:asciiTheme="minorHAnsi" w:hAnsiTheme="minorHAnsi" w:cs="Times New Roman"/>
          <w:sz w:val="20"/>
          <w:szCs w:val="20"/>
        </w:rPr>
        <w:t xml:space="preserve"> </w:t>
      </w:r>
      <w:r w:rsidRPr="002B73E9">
        <w:rPr>
          <w:rFonts w:asciiTheme="minorHAnsi" w:hAnsiTheme="minorHAnsi" w:cs="Times New Roman"/>
          <w:sz w:val="20"/>
          <w:szCs w:val="20"/>
        </w:rPr>
        <w:t xml:space="preserve">as part of </w:t>
      </w:r>
      <w:r w:rsidR="00C71265" w:rsidRPr="002B73E9">
        <w:rPr>
          <w:rFonts w:asciiTheme="minorHAnsi" w:hAnsiTheme="minorHAnsi" w:cs="Times New Roman"/>
          <w:sz w:val="20"/>
          <w:szCs w:val="20"/>
        </w:rPr>
        <w:t xml:space="preserve">a programme of </w:t>
      </w:r>
      <w:r w:rsidRPr="002B73E9">
        <w:rPr>
          <w:rFonts w:asciiTheme="minorHAnsi" w:hAnsiTheme="minorHAnsi" w:cs="Times New Roman"/>
          <w:sz w:val="20"/>
          <w:szCs w:val="20"/>
        </w:rPr>
        <w:t xml:space="preserve">PhD </w:t>
      </w:r>
      <w:r w:rsidR="00C71265" w:rsidRPr="002B73E9">
        <w:rPr>
          <w:rFonts w:asciiTheme="minorHAnsi" w:hAnsiTheme="minorHAnsi" w:cs="Times New Roman"/>
          <w:sz w:val="20"/>
          <w:szCs w:val="20"/>
        </w:rPr>
        <w:t>research</w:t>
      </w:r>
      <w:r w:rsidR="00FE2438" w:rsidRPr="002B73E9">
        <w:rPr>
          <w:rFonts w:asciiTheme="minorHAnsi" w:hAnsiTheme="minorHAnsi" w:cs="Times New Roman"/>
          <w:sz w:val="20"/>
          <w:szCs w:val="20"/>
        </w:rPr>
        <w:t xml:space="preserve">. </w:t>
      </w:r>
      <w:r w:rsidR="00FE2438" w:rsidRPr="002B73E9">
        <w:rPr>
          <w:rFonts w:asciiTheme="minorHAnsi" w:hAnsiTheme="minorHAnsi"/>
          <w:sz w:val="20"/>
          <w:szCs w:val="20"/>
        </w:rPr>
        <w:t>He is</w:t>
      </w:r>
      <w:r w:rsidR="00C71265" w:rsidRPr="002B73E9">
        <w:rPr>
          <w:rFonts w:asciiTheme="minorHAnsi" w:hAnsiTheme="minorHAnsi"/>
          <w:sz w:val="20"/>
          <w:szCs w:val="20"/>
        </w:rPr>
        <w:t xml:space="preserve"> </w:t>
      </w:r>
      <w:r w:rsidRPr="002B73E9">
        <w:rPr>
          <w:rFonts w:asciiTheme="minorHAnsi" w:hAnsiTheme="minorHAnsi" w:cs="Times New Roman"/>
          <w:sz w:val="20"/>
          <w:szCs w:val="20"/>
        </w:rPr>
        <w:t>under the supervision of Professor Jeff Harrison.</w:t>
      </w:r>
    </w:p>
    <w:p w14:paraId="0C0AB0CE" w14:textId="77777777"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Background</w:t>
      </w:r>
    </w:p>
    <w:p w14:paraId="59D93BB3" w14:textId="33874DA3" w:rsidR="002802C0" w:rsidRPr="002B73E9" w:rsidRDefault="00C06405" w:rsidP="00C06405">
      <w:pPr>
        <w:jc w:val="both"/>
        <w:rPr>
          <w:rFonts w:asciiTheme="minorHAnsi" w:hAnsiTheme="minorHAnsi" w:cs="Times New Roman"/>
          <w:sz w:val="20"/>
          <w:szCs w:val="20"/>
        </w:rPr>
      </w:pPr>
      <w:r w:rsidRPr="002B73E9">
        <w:rPr>
          <w:rFonts w:asciiTheme="minorHAnsi" w:hAnsiTheme="minorHAnsi" w:cs="Times New Roman"/>
          <w:sz w:val="20"/>
          <w:szCs w:val="20"/>
        </w:rPr>
        <w:t xml:space="preserve">A large proportion of </w:t>
      </w:r>
      <w:r w:rsidR="002802C0" w:rsidRPr="002B73E9">
        <w:rPr>
          <w:rFonts w:asciiTheme="minorHAnsi" w:hAnsiTheme="minorHAnsi" w:cs="Times New Roman"/>
          <w:sz w:val="20"/>
          <w:szCs w:val="20"/>
        </w:rPr>
        <w:t>the adult population</w:t>
      </w:r>
      <w:r w:rsidRPr="002B73E9">
        <w:rPr>
          <w:rFonts w:asciiTheme="minorHAnsi" w:hAnsiTheme="minorHAnsi" w:cs="Times New Roman"/>
          <w:sz w:val="20"/>
          <w:szCs w:val="20"/>
        </w:rPr>
        <w:t xml:space="preserve"> report </w:t>
      </w:r>
      <w:r w:rsidR="002802C0" w:rsidRPr="002B73E9">
        <w:rPr>
          <w:rFonts w:asciiTheme="minorHAnsi" w:hAnsiTheme="minorHAnsi" w:cs="Times New Roman"/>
          <w:sz w:val="20"/>
          <w:szCs w:val="20"/>
        </w:rPr>
        <w:t>having</w:t>
      </w:r>
      <w:r w:rsidRPr="002B73E9">
        <w:rPr>
          <w:rFonts w:asciiTheme="minorHAnsi" w:hAnsiTheme="minorHAnsi" w:cs="Times New Roman"/>
          <w:sz w:val="20"/>
          <w:szCs w:val="20"/>
        </w:rPr>
        <w:t xml:space="preserve"> depressive symptoms that do not meet the criteria for clinical diagnosis of major depression. These are often referred to as subthreshold depression</w:t>
      </w:r>
      <w:r w:rsidR="002802C0" w:rsidRPr="002B73E9">
        <w:rPr>
          <w:rFonts w:asciiTheme="minorHAnsi" w:hAnsiTheme="minorHAnsi" w:cs="Times New Roman"/>
          <w:sz w:val="20"/>
          <w:szCs w:val="20"/>
        </w:rPr>
        <w:t>.</w:t>
      </w:r>
      <w:r w:rsidRPr="002B73E9">
        <w:rPr>
          <w:rFonts w:asciiTheme="minorHAnsi" w:hAnsiTheme="minorHAnsi" w:cs="Times New Roman"/>
          <w:sz w:val="20"/>
          <w:szCs w:val="20"/>
        </w:rPr>
        <w:t xml:space="preserve"> The lifetime prevalence of subthreshold depression (</w:t>
      </w:r>
      <w:proofErr w:type="spellStart"/>
      <w:r w:rsidRPr="002B73E9">
        <w:rPr>
          <w:rFonts w:asciiTheme="minorHAnsi" w:hAnsiTheme="minorHAnsi" w:cs="Times New Roman"/>
          <w:sz w:val="20"/>
          <w:szCs w:val="20"/>
        </w:rPr>
        <w:t>StD</w:t>
      </w:r>
      <w:proofErr w:type="spellEnd"/>
      <w:r w:rsidRPr="002B73E9">
        <w:rPr>
          <w:rFonts w:asciiTheme="minorHAnsi" w:hAnsiTheme="minorHAnsi" w:cs="Times New Roman"/>
          <w:sz w:val="20"/>
          <w:szCs w:val="20"/>
        </w:rPr>
        <w:t xml:space="preserve">) is estimated to be </w:t>
      </w:r>
      <w:r w:rsidR="002802C0" w:rsidRPr="002B73E9">
        <w:rPr>
          <w:rFonts w:asciiTheme="minorHAnsi" w:hAnsiTheme="minorHAnsi" w:cs="Times New Roman"/>
          <w:sz w:val="20"/>
          <w:szCs w:val="20"/>
        </w:rPr>
        <w:t>between</w:t>
      </w:r>
      <w:r w:rsidRPr="002B73E9">
        <w:rPr>
          <w:rFonts w:asciiTheme="minorHAnsi" w:hAnsiTheme="minorHAnsi" w:cs="Times New Roman"/>
          <w:sz w:val="20"/>
          <w:szCs w:val="20"/>
        </w:rPr>
        <w:t xml:space="preserve"> 10% </w:t>
      </w:r>
      <w:r w:rsidR="002802C0" w:rsidRPr="002B73E9">
        <w:rPr>
          <w:rFonts w:asciiTheme="minorHAnsi" w:hAnsiTheme="minorHAnsi" w:cs="Times New Roman"/>
          <w:sz w:val="20"/>
          <w:szCs w:val="20"/>
        </w:rPr>
        <w:t>and</w:t>
      </w:r>
      <w:r w:rsidRPr="002B73E9">
        <w:rPr>
          <w:rFonts w:asciiTheme="minorHAnsi" w:hAnsiTheme="minorHAnsi" w:cs="Times New Roman"/>
          <w:sz w:val="20"/>
          <w:szCs w:val="20"/>
        </w:rPr>
        <w:t xml:space="preserve"> 24%</w:t>
      </w:r>
      <w:r w:rsidR="002802C0" w:rsidRPr="002B73E9">
        <w:rPr>
          <w:rFonts w:asciiTheme="minorHAnsi" w:hAnsiTheme="minorHAnsi" w:cs="Times New Roman"/>
          <w:sz w:val="20"/>
          <w:szCs w:val="20"/>
        </w:rPr>
        <w:t>, with approximately one-third</w:t>
      </w:r>
      <w:r w:rsidRPr="002B73E9">
        <w:rPr>
          <w:rFonts w:asciiTheme="minorHAnsi" w:hAnsiTheme="minorHAnsi" w:cs="Times New Roman"/>
          <w:sz w:val="20"/>
          <w:szCs w:val="20"/>
        </w:rPr>
        <w:t xml:space="preserve"> of patients with long-term conditions </w:t>
      </w:r>
      <w:r w:rsidR="0092701F" w:rsidRPr="002B73E9">
        <w:rPr>
          <w:rFonts w:asciiTheme="minorHAnsi" w:hAnsiTheme="minorHAnsi" w:cs="Times New Roman"/>
          <w:sz w:val="20"/>
          <w:szCs w:val="20"/>
        </w:rPr>
        <w:t xml:space="preserve">(LTCs) </w:t>
      </w:r>
      <w:r w:rsidR="002802C0" w:rsidRPr="002B73E9">
        <w:rPr>
          <w:rFonts w:asciiTheme="minorHAnsi" w:hAnsiTheme="minorHAnsi" w:cs="Times New Roman"/>
          <w:sz w:val="20"/>
          <w:szCs w:val="20"/>
        </w:rPr>
        <w:t>experiencing</w:t>
      </w:r>
      <w:r w:rsidRPr="002B73E9">
        <w:rPr>
          <w:rFonts w:asciiTheme="minorHAnsi" w:hAnsiTheme="minorHAnsi" w:cs="Times New Roman"/>
          <w:sz w:val="20"/>
          <w:szCs w:val="20"/>
        </w:rPr>
        <w:t xml:space="preserve"> symptoms of depression.</w:t>
      </w:r>
    </w:p>
    <w:p w14:paraId="09206756" w14:textId="118531BB" w:rsidR="002802C0" w:rsidRPr="002B73E9" w:rsidRDefault="002802C0" w:rsidP="00C06405">
      <w:pPr>
        <w:jc w:val="both"/>
        <w:rPr>
          <w:rFonts w:asciiTheme="minorHAnsi" w:hAnsiTheme="minorHAnsi" w:cs="Times New Roman"/>
          <w:sz w:val="20"/>
          <w:szCs w:val="20"/>
        </w:rPr>
      </w:pPr>
      <w:r w:rsidRPr="002B73E9">
        <w:rPr>
          <w:rFonts w:asciiTheme="minorHAnsi" w:hAnsiTheme="minorHAnsi" w:cs="Times New Roman"/>
          <w:sz w:val="20"/>
          <w:szCs w:val="20"/>
        </w:rPr>
        <w:t>Several studies have shown that</w:t>
      </w:r>
      <w:r w:rsidR="00C06405" w:rsidRPr="002B73E9">
        <w:rPr>
          <w:rFonts w:asciiTheme="minorHAnsi" w:hAnsiTheme="minorHAnsi" w:cs="Times New Roman"/>
          <w:sz w:val="20"/>
          <w:szCs w:val="20"/>
        </w:rPr>
        <w:t xml:space="preserve"> at least 10% to 20% of participants with </w:t>
      </w:r>
      <w:proofErr w:type="spellStart"/>
      <w:r w:rsidR="00C06405" w:rsidRPr="002B73E9">
        <w:rPr>
          <w:rFonts w:asciiTheme="minorHAnsi" w:hAnsiTheme="minorHAnsi" w:cs="Times New Roman"/>
          <w:sz w:val="20"/>
          <w:szCs w:val="20"/>
        </w:rPr>
        <w:t>StD</w:t>
      </w:r>
      <w:proofErr w:type="spellEnd"/>
      <w:r w:rsidR="00C06405" w:rsidRPr="002B73E9">
        <w:rPr>
          <w:rFonts w:asciiTheme="minorHAnsi" w:hAnsiTheme="minorHAnsi" w:cs="Times New Roman"/>
          <w:sz w:val="20"/>
          <w:szCs w:val="20"/>
        </w:rPr>
        <w:t xml:space="preserve"> </w:t>
      </w:r>
      <w:r w:rsidRPr="002B73E9">
        <w:rPr>
          <w:rFonts w:asciiTheme="minorHAnsi" w:hAnsiTheme="minorHAnsi" w:cs="Times New Roman"/>
          <w:sz w:val="20"/>
          <w:szCs w:val="20"/>
        </w:rPr>
        <w:t>progress</w:t>
      </w:r>
      <w:r w:rsidR="00C06405" w:rsidRPr="002B73E9">
        <w:rPr>
          <w:rFonts w:asciiTheme="minorHAnsi" w:hAnsiTheme="minorHAnsi" w:cs="Times New Roman"/>
          <w:sz w:val="20"/>
          <w:szCs w:val="20"/>
        </w:rPr>
        <w:t xml:space="preserve"> to major depressive disorders during a </w:t>
      </w:r>
      <w:r w:rsidRPr="002B73E9">
        <w:rPr>
          <w:rFonts w:asciiTheme="minorHAnsi" w:hAnsiTheme="minorHAnsi" w:cs="Times New Roman"/>
          <w:sz w:val="20"/>
          <w:szCs w:val="20"/>
        </w:rPr>
        <w:t>12-month</w:t>
      </w:r>
      <w:r w:rsidR="00C06405" w:rsidRPr="002B73E9">
        <w:rPr>
          <w:rFonts w:asciiTheme="minorHAnsi" w:hAnsiTheme="minorHAnsi" w:cs="Times New Roman"/>
          <w:sz w:val="20"/>
          <w:szCs w:val="20"/>
        </w:rPr>
        <w:t xml:space="preserve"> period</w:t>
      </w:r>
      <w:r w:rsidRPr="002B73E9">
        <w:rPr>
          <w:rFonts w:asciiTheme="minorHAnsi" w:hAnsiTheme="minorHAnsi" w:cs="Times New Roman"/>
          <w:sz w:val="20"/>
          <w:szCs w:val="20"/>
        </w:rPr>
        <w:t xml:space="preserve"> of follow-up. O</w:t>
      </w:r>
      <w:r w:rsidR="00C06405" w:rsidRPr="002B73E9">
        <w:rPr>
          <w:rFonts w:asciiTheme="minorHAnsi" w:hAnsiTheme="minorHAnsi" w:cs="Times New Roman"/>
          <w:sz w:val="20"/>
          <w:szCs w:val="20"/>
        </w:rPr>
        <w:t>ne study show</w:t>
      </w:r>
      <w:r w:rsidRPr="002B73E9">
        <w:rPr>
          <w:rFonts w:asciiTheme="minorHAnsi" w:hAnsiTheme="minorHAnsi" w:cs="Times New Roman"/>
          <w:sz w:val="20"/>
          <w:szCs w:val="20"/>
        </w:rPr>
        <w:t>ed a</w:t>
      </w:r>
      <w:r w:rsidR="00C06405" w:rsidRPr="002B73E9">
        <w:rPr>
          <w:rFonts w:asciiTheme="minorHAnsi" w:hAnsiTheme="minorHAnsi" w:cs="Times New Roman"/>
          <w:sz w:val="20"/>
          <w:szCs w:val="20"/>
        </w:rPr>
        <w:t xml:space="preserve"> conversion </w:t>
      </w:r>
      <w:r w:rsidR="00C07A2C">
        <w:rPr>
          <w:rFonts w:asciiTheme="minorHAnsi" w:hAnsiTheme="minorHAnsi" w:cs="Times New Roman"/>
          <w:sz w:val="20"/>
          <w:szCs w:val="20"/>
        </w:rPr>
        <w:t>rate</w:t>
      </w:r>
      <w:r w:rsidR="00C06405" w:rsidRPr="002B73E9">
        <w:rPr>
          <w:rFonts w:asciiTheme="minorHAnsi" w:hAnsiTheme="minorHAnsi" w:cs="Times New Roman"/>
          <w:sz w:val="20"/>
          <w:szCs w:val="20"/>
        </w:rPr>
        <w:t xml:space="preserve"> </w:t>
      </w:r>
      <w:r w:rsidRPr="002B73E9">
        <w:rPr>
          <w:rFonts w:asciiTheme="minorHAnsi" w:hAnsiTheme="minorHAnsi" w:cs="Times New Roman"/>
          <w:sz w:val="20"/>
          <w:szCs w:val="20"/>
        </w:rPr>
        <w:t xml:space="preserve">of </w:t>
      </w:r>
      <w:r w:rsidR="00C06405" w:rsidRPr="002B73E9">
        <w:rPr>
          <w:rFonts w:asciiTheme="minorHAnsi" w:hAnsiTheme="minorHAnsi" w:cs="Times New Roman"/>
          <w:sz w:val="20"/>
          <w:szCs w:val="20"/>
        </w:rPr>
        <w:t>41%</w:t>
      </w:r>
      <w:r w:rsidR="00C07A2C">
        <w:rPr>
          <w:rFonts w:asciiTheme="minorHAnsi" w:hAnsiTheme="minorHAnsi" w:cs="Times New Roman"/>
          <w:sz w:val="20"/>
          <w:szCs w:val="20"/>
        </w:rPr>
        <w:t xml:space="preserve"> from subthreshold depression to major depressive disorder</w:t>
      </w:r>
      <w:r w:rsidR="00C06405" w:rsidRPr="002B73E9">
        <w:rPr>
          <w:rFonts w:asciiTheme="minorHAnsi" w:hAnsiTheme="minorHAnsi" w:cs="Times New Roman"/>
          <w:sz w:val="20"/>
          <w:szCs w:val="20"/>
        </w:rPr>
        <w:t>.</w:t>
      </w:r>
      <w:r w:rsidRPr="002B73E9">
        <w:rPr>
          <w:rFonts w:asciiTheme="minorHAnsi" w:hAnsiTheme="minorHAnsi" w:cs="Times New Roman"/>
          <w:sz w:val="20"/>
          <w:szCs w:val="20"/>
        </w:rPr>
        <w:t xml:space="preserve"> There is evidence showing that </w:t>
      </w:r>
      <w:proofErr w:type="spellStart"/>
      <w:r w:rsidR="00C06405" w:rsidRPr="002B73E9">
        <w:rPr>
          <w:rFonts w:asciiTheme="minorHAnsi" w:hAnsiTheme="minorHAnsi" w:cs="Times New Roman"/>
          <w:sz w:val="20"/>
          <w:szCs w:val="20"/>
        </w:rPr>
        <w:t>StD</w:t>
      </w:r>
      <w:proofErr w:type="spellEnd"/>
      <w:r w:rsidR="00C06405" w:rsidRPr="002B73E9">
        <w:rPr>
          <w:rFonts w:asciiTheme="minorHAnsi" w:hAnsiTheme="minorHAnsi" w:cs="Times New Roman"/>
          <w:sz w:val="20"/>
          <w:szCs w:val="20"/>
        </w:rPr>
        <w:t xml:space="preserve"> </w:t>
      </w:r>
      <w:r w:rsidRPr="002B73E9">
        <w:rPr>
          <w:rFonts w:asciiTheme="minorHAnsi" w:hAnsiTheme="minorHAnsi" w:cs="Times New Roman"/>
          <w:sz w:val="20"/>
          <w:szCs w:val="20"/>
        </w:rPr>
        <w:t>negatively impacts</w:t>
      </w:r>
      <w:r w:rsidR="00C06405" w:rsidRPr="002B73E9">
        <w:rPr>
          <w:rFonts w:asciiTheme="minorHAnsi" w:hAnsiTheme="minorHAnsi" w:cs="Times New Roman"/>
          <w:sz w:val="20"/>
          <w:szCs w:val="20"/>
        </w:rPr>
        <w:t xml:space="preserve"> other LTC’s such as diabetes and cardiovascular disease</w:t>
      </w:r>
      <w:r w:rsidRPr="002B73E9">
        <w:rPr>
          <w:rFonts w:asciiTheme="minorHAnsi" w:hAnsiTheme="minorHAnsi" w:cs="Times New Roman"/>
          <w:sz w:val="20"/>
          <w:szCs w:val="20"/>
        </w:rPr>
        <w:t xml:space="preserve"> to a similar degree as clinical depression.</w:t>
      </w:r>
      <w:r w:rsidR="00C06405" w:rsidRPr="002B73E9">
        <w:rPr>
          <w:rFonts w:asciiTheme="minorHAnsi" w:hAnsiTheme="minorHAnsi" w:cs="Times New Roman"/>
          <w:sz w:val="20"/>
          <w:szCs w:val="20"/>
        </w:rPr>
        <w:t xml:space="preserve"> Individuals with ‘minor’ or mild</w:t>
      </w:r>
      <w:r w:rsidRPr="002B73E9">
        <w:rPr>
          <w:rFonts w:asciiTheme="minorHAnsi" w:hAnsiTheme="minorHAnsi" w:cs="Times New Roman"/>
          <w:sz w:val="20"/>
          <w:szCs w:val="20"/>
        </w:rPr>
        <w:t>-</w:t>
      </w:r>
      <w:r w:rsidR="00C06405" w:rsidRPr="002B73E9">
        <w:rPr>
          <w:rFonts w:asciiTheme="minorHAnsi" w:hAnsiTheme="minorHAnsi" w:cs="Times New Roman"/>
          <w:sz w:val="20"/>
          <w:szCs w:val="20"/>
        </w:rPr>
        <w:t>to</w:t>
      </w:r>
      <w:r w:rsidRPr="002B73E9">
        <w:rPr>
          <w:rFonts w:asciiTheme="minorHAnsi" w:hAnsiTheme="minorHAnsi" w:cs="Times New Roman"/>
          <w:sz w:val="20"/>
          <w:szCs w:val="20"/>
        </w:rPr>
        <w:t>-</w:t>
      </w:r>
      <w:r w:rsidR="00C06405" w:rsidRPr="002B73E9">
        <w:rPr>
          <w:rFonts w:asciiTheme="minorHAnsi" w:hAnsiTheme="minorHAnsi" w:cs="Times New Roman"/>
          <w:sz w:val="20"/>
          <w:szCs w:val="20"/>
        </w:rPr>
        <w:t xml:space="preserve">moderate depressive symptoms can still have similar levels of functional disability </w:t>
      </w:r>
      <w:r w:rsidRPr="002B73E9">
        <w:rPr>
          <w:rFonts w:asciiTheme="minorHAnsi" w:hAnsiTheme="minorHAnsi" w:cs="Times New Roman"/>
          <w:sz w:val="20"/>
          <w:szCs w:val="20"/>
        </w:rPr>
        <w:t>as</w:t>
      </w:r>
      <w:r w:rsidR="00C06405" w:rsidRPr="002B73E9">
        <w:rPr>
          <w:rFonts w:asciiTheme="minorHAnsi" w:hAnsiTheme="minorHAnsi" w:cs="Times New Roman"/>
          <w:sz w:val="20"/>
          <w:szCs w:val="20"/>
        </w:rPr>
        <w:t xml:space="preserve"> those with a major depressive disorder</w:t>
      </w:r>
      <w:r w:rsidRPr="002B73E9">
        <w:rPr>
          <w:rFonts w:asciiTheme="minorHAnsi" w:hAnsiTheme="minorHAnsi" w:cs="Times New Roman"/>
          <w:sz w:val="20"/>
          <w:szCs w:val="20"/>
        </w:rPr>
        <w:t xml:space="preserve"> and i</w:t>
      </w:r>
      <w:r w:rsidR="00C06405" w:rsidRPr="002B73E9">
        <w:rPr>
          <w:rFonts w:asciiTheme="minorHAnsi" w:hAnsiTheme="minorHAnsi" w:cs="Times New Roman"/>
          <w:sz w:val="20"/>
          <w:szCs w:val="20"/>
        </w:rPr>
        <w:t>t is estimated that up to 80% of those affected may warrant intervention and treatment.</w:t>
      </w:r>
    </w:p>
    <w:p w14:paraId="2EF11A12" w14:textId="47272EBC" w:rsidR="00597A54" w:rsidRPr="002B73E9" w:rsidRDefault="002802C0" w:rsidP="00C06405">
      <w:pPr>
        <w:jc w:val="both"/>
        <w:rPr>
          <w:rFonts w:asciiTheme="minorHAnsi" w:hAnsiTheme="minorHAnsi" w:cs="Times New Roman"/>
          <w:sz w:val="20"/>
          <w:szCs w:val="20"/>
        </w:rPr>
      </w:pPr>
      <w:r w:rsidRPr="002B73E9">
        <w:rPr>
          <w:rFonts w:asciiTheme="minorHAnsi" w:hAnsiTheme="minorHAnsi" w:cs="Times New Roman"/>
          <w:sz w:val="20"/>
          <w:szCs w:val="20"/>
        </w:rPr>
        <w:t>T</w:t>
      </w:r>
      <w:r w:rsidR="00C06405" w:rsidRPr="002B73E9">
        <w:rPr>
          <w:rFonts w:asciiTheme="minorHAnsi" w:hAnsiTheme="minorHAnsi" w:cs="Times New Roman"/>
          <w:sz w:val="20"/>
          <w:szCs w:val="20"/>
        </w:rPr>
        <w:t xml:space="preserve">he National Institute for Health and Care Excellence (NICE) recommends early screening and brief psychological intervention to reduce complications related to </w:t>
      </w:r>
      <w:proofErr w:type="spellStart"/>
      <w:r w:rsidR="00C06405" w:rsidRPr="002B73E9">
        <w:rPr>
          <w:rFonts w:asciiTheme="minorHAnsi" w:hAnsiTheme="minorHAnsi" w:cs="Times New Roman"/>
          <w:sz w:val="20"/>
          <w:szCs w:val="20"/>
        </w:rPr>
        <w:t>StD.</w:t>
      </w:r>
      <w:proofErr w:type="spellEnd"/>
      <w:r w:rsidR="00C06405" w:rsidRPr="002B73E9">
        <w:rPr>
          <w:rFonts w:asciiTheme="minorHAnsi" w:hAnsiTheme="minorHAnsi" w:cs="Times New Roman"/>
          <w:sz w:val="20"/>
          <w:szCs w:val="20"/>
        </w:rPr>
        <w:t xml:space="preserve"> </w:t>
      </w:r>
      <w:r w:rsidR="00597A54" w:rsidRPr="002B73E9">
        <w:rPr>
          <w:rFonts w:asciiTheme="minorHAnsi" w:hAnsiTheme="minorHAnsi" w:cs="Times New Roman"/>
          <w:sz w:val="20"/>
          <w:szCs w:val="20"/>
        </w:rPr>
        <w:t>Because of the interrelated nature and frequency of a mixed presentation with anxiety disorders, it is logical to screen for and offer intervention for both sub-threshold anxiety and depression.</w:t>
      </w:r>
    </w:p>
    <w:p w14:paraId="73A63354" w14:textId="55AAB8AD" w:rsidR="00597A54" w:rsidRPr="002B73E9" w:rsidRDefault="00C06405" w:rsidP="00597A54">
      <w:pPr>
        <w:jc w:val="both"/>
        <w:rPr>
          <w:rFonts w:asciiTheme="minorHAnsi" w:hAnsiTheme="minorHAnsi" w:cs="Times New Roman"/>
          <w:sz w:val="20"/>
          <w:szCs w:val="20"/>
        </w:rPr>
      </w:pPr>
      <w:r w:rsidRPr="002B73E9">
        <w:rPr>
          <w:rFonts w:asciiTheme="minorHAnsi" w:hAnsiTheme="minorHAnsi" w:cs="Times New Roman"/>
          <w:sz w:val="20"/>
          <w:szCs w:val="20"/>
        </w:rPr>
        <w:t xml:space="preserve">Focusing on expanding primary care services for depression and early intervention would be </w:t>
      </w:r>
      <w:r w:rsidR="00597A54" w:rsidRPr="002B73E9">
        <w:rPr>
          <w:rFonts w:asciiTheme="minorHAnsi" w:hAnsiTheme="minorHAnsi" w:cs="Times New Roman"/>
          <w:sz w:val="20"/>
          <w:szCs w:val="20"/>
        </w:rPr>
        <w:t>logical. Community pharmacists provide a viable option as primary health care providers who could incorporate this as part of an existing model of care, the Long Term Conditions service.</w:t>
      </w:r>
    </w:p>
    <w:p w14:paraId="786F4444" w14:textId="08B522C3" w:rsidR="00C06405" w:rsidRPr="002B73E9" w:rsidRDefault="00C06405" w:rsidP="00C06405">
      <w:pPr>
        <w:jc w:val="both"/>
        <w:rPr>
          <w:rFonts w:asciiTheme="minorHAnsi" w:hAnsiTheme="minorHAnsi" w:cs="Times New Roman"/>
          <w:sz w:val="20"/>
          <w:szCs w:val="20"/>
        </w:rPr>
      </w:pPr>
      <w:r w:rsidRPr="002B73E9">
        <w:rPr>
          <w:rFonts w:asciiTheme="minorHAnsi" w:hAnsiTheme="minorHAnsi" w:cs="Times New Roman"/>
          <w:sz w:val="20"/>
          <w:szCs w:val="20"/>
        </w:rPr>
        <w:lastRenderedPageBreak/>
        <w:t xml:space="preserve">Community pharmacists are </w:t>
      </w:r>
      <w:r w:rsidR="001B3724" w:rsidRPr="002B73E9">
        <w:rPr>
          <w:rFonts w:asciiTheme="minorHAnsi" w:hAnsiTheme="minorHAnsi" w:cs="Times New Roman"/>
          <w:sz w:val="20"/>
          <w:szCs w:val="20"/>
        </w:rPr>
        <w:t xml:space="preserve">readily accessible and </w:t>
      </w:r>
      <w:r w:rsidRPr="002B73E9">
        <w:rPr>
          <w:rFonts w:asciiTheme="minorHAnsi" w:hAnsiTheme="minorHAnsi" w:cs="Times New Roman"/>
          <w:sz w:val="20"/>
          <w:szCs w:val="20"/>
        </w:rPr>
        <w:t>widely distributed</w:t>
      </w:r>
      <w:r w:rsidR="001B3724" w:rsidRPr="002B73E9">
        <w:rPr>
          <w:rFonts w:asciiTheme="minorHAnsi" w:hAnsiTheme="minorHAnsi" w:cs="Times New Roman"/>
          <w:sz w:val="20"/>
          <w:szCs w:val="20"/>
        </w:rPr>
        <w:t xml:space="preserve">, </w:t>
      </w:r>
      <w:r w:rsidRPr="002B73E9">
        <w:rPr>
          <w:rFonts w:asciiTheme="minorHAnsi" w:hAnsiTheme="minorHAnsi" w:cs="Times New Roman"/>
          <w:sz w:val="20"/>
          <w:szCs w:val="20"/>
        </w:rPr>
        <w:t xml:space="preserve">and the public’s high level of trust in pharmacists puts them in an ideal position to intervene to reduce the gap of the unmet needs of individuals with mental health conditions. </w:t>
      </w:r>
      <w:r w:rsidR="001B3724" w:rsidRPr="002B73E9">
        <w:rPr>
          <w:rFonts w:asciiTheme="minorHAnsi" w:hAnsiTheme="minorHAnsi" w:cs="Times New Roman"/>
          <w:sz w:val="20"/>
          <w:szCs w:val="20"/>
        </w:rPr>
        <w:t>Long-term</w:t>
      </w:r>
      <w:r w:rsidRPr="002B73E9">
        <w:rPr>
          <w:rFonts w:asciiTheme="minorHAnsi" w:hAnsiTheme="minorHAnsi" w:cs="Times New Roman"/>
          <w:sz w:val="20"/>
          <w:szCs w:val="20"/>
        </w:rPr>
        <w:t xml:space="preserve"> condition patients have regular contact with their community pharmacist to collect their medicines and are </w:t>
      </w:r>
      <w:r w:rsidR="001B3724" w:rsidRPr="002B73E9">
        <w:rPr>
          <w:rFonts w:asciiTheme="minorHAnsi" w:hAnsiTheme="minorHAnsi" w:cs="Times New Roman"/>
          <w:sz w:val="20"/>
          <w:szCs w:val="20"/>
        </w:rPr>
        <w:t>well-placed</w:t>
      </w:r>
      <w:r w:rsidRPr="002B73E9">
        <w:rPr>
          <w:rFonts w:asciiTheme="minorHAnsi" w:hAnsiTheme="minorHAnsi" w:cs="Times New Roman"/>
          <w:sz w:val="20"/>
          <w:szCs w:val="20"/>
        </w:rPr>
        <w:t xml:space="preserve"> to intervene and deliver interventions</w:t>
      </w:r>
      <w:r w:rsidR="001B3724" w:rsidRPr="002B73E9">
        <w:rPr>
          <w:rFonts w:asciiTheme="minorHAnsi" w:hAnsiTheme="minorHAnsi" w:cs="Times New Roman"/>
          <w:sz w:val="20"/>
          <w:szCs w:val="20"/>
        </w:rPr>
        <w:t xml:space="preserve"> of this type</w:t>
      </w:r>
      <w:r w:rsidRPr="002B73E9">
        <w:rPr>
          <w:rFonts w:asciiTheme="minorHAnsi" w:hAnsiTheme="minorHAnsi" w:cs="Times New Roman"/>
          <w:sz w:val="20"/>
          <w:szCs w:val="20"/>
        </w:rPr>
        <w:t xml:space="preserve">. Previous research has shown community pharmacist-led interventions to be effective in optimising </w:t>
      </w:r>
      <w:r w:rsidR="00597A54" w:rsidRPr="002B73E9">
        <w:rPr>
          <w:rFonts w:asciiTheme="minorHAnsi" w:hAnsiTheme="minorHAnsi" w:cs="Times New Roman"/>
          <w:sz w:val="20"/>
          <w:szCs w:val="20"/>
        </w:rPr>
        <w:t>medicines use</w:t>
      </w:r>
      <w:r w:rsidRPr="002B73E9">
        <w:rPr>
          <w:rFonts w:asciiTheme="minorHAnsi" w:hAnsiTheme="minorHAnsi" w:cs="Times New Roman"/>
          <w:sz w:val="20"/>
          <w:szCs w:val="20"/>
        </w:rPr>
        <w:t xml:space="preserve"> and improving </w:t>
      </w:r>
      <w:r w:rsidR="00597A54" w:rsidRPr="002B73E9">
        <w:rPr>
          <w:rFonts w:asciiTheme="minorHAnsi" w:hAnsiTheme="minorHAnsi" w:cs="Times New Roman"/>
          <w:sz w:val="20"/>
          <w:szCs w:val="20"/>
        </w:rPr>
        <w:t>patient-reported</w:t>
      </w:r>
      <w:r w:rsidRPr="002B73E9">
        <w:rPr>
          <w:rFonts w:asciiTheme="minorHAnsi" w:hAnsiTheme="minorHAnsi" w:cs="Times New Roman"/>
          <w:sz w:val="20"/>
          <w:szCs w:val="20"/>
        </w:rPr>
        <w:t xml:space="preserve"> outcomes in individuals with mental health conditions.</w:t>
      </w:r>
    </w:p>
    <w:p w14:paraId="090C7381" w14:textId="77777777" w:rsidR="001B3724" w:rsidRPr="002B73E9" w:rsidRDefault="001B3724" w:rsidP="00C06405">
      <w:pPr>
        <w:jc w:val="both"/>
        <w:rPr>
          <w:rFonts w:asciiTheme="minorHAnsi" w:hAnsiTheme="minorHAnsi" w:cs="Times New Roman"/>
          <w:sz w:val="20"/>
          <w:szCs w:val="20"/>
        </w:rPr>
      </w:pPr>
      <w:r w:rsidRPr="002B73E9">
        <w:rPr>
          <w:rFonts w:asciiTheme="minorHAnsi" w:hAnsiTheme="minorHAnsi" w:cs="Times New Roman"/>
          <w:sz w:val="20"/>
          <w:szCs w:val="20"/>
        </w:rPr>
        <w:t>This research programme aims</w:t>
      </w:r>
      <w:r w:rsidR="00C06405" w:rsidRPr="002B73E9">
        <w:rPr>
          <w:rFonts w:asciiTheme="minorHAnsi" w:hAnsiTheme="minorHAnsi" w:cs="Times New Roman"/>
          <w:sz w:val="20"/>
          <w:szCs w:val="20"/>
        </w:rPr>
        <w:t xml:space="preserve"> to </w:t>
      </w:r>
      <w:r w:rsidR="00597A54" w:rsidRPr="002B73E9">
        <w:rPr>
          <w:rFonts w:asciiTheme="minorHAnsi" w:hAnsiTheme="minorHAnsi" w:cs="Times New Roman"/>
          <w:sz w:val="20"/>
          <w:szCs w:val="20"/>
        </w:rPr>
        <w:t xml:space="preserve">develop, </w:t>
      </w:r>
      <w:r w:rsidRPr="002B73E9">
        <w:rPr>
          <w:rFonts w:asciiTheme="minorHAnsi" w:hAnsiTheme="minorHAnsi" w:cs="Times New Roman"/>
          <w:sz w:val="20"/>
          <w:szCs w:val="20"/>
        </w:rPr>
        <w:t>implement,</w:t>
      </w:r>
      <w:r w:rsidR="00597A54" w:rsidRPr="002B73E9">
        <w:rPr>
          <w:rFonts w:asciiTheme="minorHAnsi" w:hAnsiTheme="minorHAnsi" w:cs="Times New Roman"/>
          <w:sz w:val="20"/>
          <w:szCs w:val="20"/>
        </w:rPr>
        <w:t xml:space="preserve"> and evaluate an</w:t>
      </w:r>
      <w:r w:rsidR="00C06405" w:rsidRPr="002B73E9">
        <w:rPr>
          <w:rFonts w:asciiTheme="minorHAnsi" w:hAnsiTheme="minorHAnsi" w:cs="Times New Roman"/>
          <w:sz w:val="20"/>
          <w:szCs w:val="20"/>
        </w:rPr>
        <w:t xml:space="preserve"> intervention to reduce the prevalence of depression and improve the health and </w:t>
      </w:r>
      <w:r w:rsidRPr="002B73E9">
        <w:rPr>
          <w:rFonts w:asciiTheme="minorHAnsi" w:hAnsiTheme="minorHAnsi" w:cs="Times New Roman"/>
          <w:sz w:val="20"/>
          <w:szCs w:val="20"/>
        </w:rPr>
        <w:t>well-being</w:t>
      </w:r>
      <w:r w:rsidR="00C06405" w:rsidRPr="002B73E9">
        <w:rPr>
          <w:rFonts w:asciiTheme="minorHAnsi" w:hAnsiTheme="minorHAnsi" w:cs="Times New Roman"/>
          <w:sz w:val="20"/>
          <w:szCs w:val="20"/>
        </w:rPr>
        <w:t xml:space="preserve"> of people living with </w:t>
      </w:r>
      <w:r w:rsidR="00597A54" w:rsidRPr="002B73E9">
        <w:rPr>
          <w:rFonts w:asciiTheme="minorHAnsi" w:hAnsiTheme="minorHAnsi" w:cs="Times New Roman"/>
          <w:sz w:val="20"/>
          <w:szCs w:val="20"/>
        </w:rPr>
        <w:t>LTCs</w:t>
      </w:r>
      <w:r w:rsidRPr="002B73E9">
        <w:rPr>
          <w:rFonts w:asciiTheme="minorHAnsi" w:hAnsiTheme="minorHAnsi" w:cs="Times New Roman"/>
          <w:sz w:val="20"/>
          <w:szCs w:val="20"/>
        </w:rPr>
        <w:t>.</w:t>
      </w:r>
    </w:p>
    <w:p w14:paraId="6F5B8AA9" w14:textId="16FF3C45" w:rsidR="001A5D9B" w:rsidRPr="002B73E9" w:rsidRDefault="001B3724" w:rsidP="00C06405">
      <w:pPr>
        <w:jc w:val="both"/>
        <w:rPr>
          <w:rFonts w:asciiTheme="minorHAnsi" w:hAnsiTheme="minorHAnsi" w:cs="Times New Roman"/>
          <w:sz w:val="20"/>
          <w:szCs w:val="20"/>
        </w:rPr>
      </w:pPr>
      <w:r w:rsidRPr="002B73E9">
        <w:rPr>
          <w:rFonts w:asciiTheme="minorHAnsi" w:hAnsiTheme="minorHAnsi" w:cs="Times New Roman"/>
          <w:sz w:val="20"/>
          <w:szCs w:val="20"/>
        </w:rPr>
        <w:t xml:space="preserve">In this stage, we are gathering information from </w:t>
      </w:r>
      <w:r w:rsidR="0046375D" w:rsidRPr="002B73E9">
        <w:rPr>
          <w:rFonts w:asciiTheme="minorHAnsi" w:hAnsiTheme="minorHAnsi" w:cs="Times New Roman"/>
          <w:sz w:val="20"/>
          <w:szCs w:val="20"/>
        </w:rPr>
        <w:t>long-term condition patients with lived experience of depression/anxiety</w:t>
      </w:r>
      <w:r w:rsidRPr="002B73E9">
        <w:rPr>
          <w:rFonts w:asciiTheme="minorHAnsi" w:hAnsiTheme="minorHAnsi" w:cs="Times New Roman"/>
          <w:sz w:val="20"/>
          <w:szCs w:val="20"/>
        </w:rPr>
        <w:t xml:space="preserve"> about the factors that need to be considered in the design of an intervention</w:t>
      </w:r>
      <w:r w:rsidR="0046375D" w:rsidRPr="002B73E9">
        <w:rPr>
          <w:rFonts w:asciiTheme="minorHAnsi" w:hAnsiTheme="minorHAnsi" w:cs="Times New Roman"/>
          <w:sz w:val="20"/>
          <w:szCs w:val="20"/>
        </w:rPr>
        <w:t xml:space="preserve"> and the needs and wants of consumers</w:t>
      </w:r>
      <w:r w:rsidRPr="002B73E9">
        <w:rPr>
          <w:rFonts w:asciiTheme="minorHAnsi" w:hAnsiTheme="minorHAnsi" w:cs="Times New Roman"/>
          <w:sz w:val="20"/>
          <w:szCs w:val="20"/>
        </w:rPr>
        <w:t xml:space="preserve">. </w:t>
      </w:r>
      <w:r w:rsidR="009F47DF" w:rsidRPr="002B73E9">
        <w:rPr>
          <w:rFonts w:asciiTheme="minorHAnsi" w:hAnsiTheme="minorHAnsi" w:cs="Times New Roman"/>
          <w:sz w:val="20"/>
          <w:szCs w:val="20"/>
        </w:rPr>
        <w:t xml:space="preserve">In other parts of the research, we will be talking with </w:t>
      </w:r>
      <w:r w:rsidR="0046375D" w:rsidRPr="002B73E9">
        <w:rPr>
          <w:rFonts w:asciiTheme="minorHAnsi" w:hAnsiTheme="minorHAnsi" w:cs="Times New Roman"/>
          <w:sz w:val="20"/>
          <w:szCs w:val="20"/>
        </w:rPr>
        <w:t>community pharmacists</w:t>
      </w:r>
      <w:r w:rsidR="009F47DF" w:rsidRPr="002B73E9">
        <w:rPr>
          <w:rFonts w:asciiTheme="minorHAnsi" w:hAnsiTheme="minorHAnsi" w:cs="Times New Roman"/>
          <w:sz w:val="20"/>
          <w:szCs w:val="20"/>
        </w:rPr>
        <w:t xml:space="preserve"> and other health professionals, professional bodies, funders and policymakers. </w:t>
      </w:r>
      <w:r w:rsidR="00C41ED3" w:rsidRPr="002B73E9">
        <w:rPr>
          <w:rFonts w:asciiTheme="minorHAnsi" w:hAnsiTheme="minorHAnsi" w:cs="Times New Roman"/>
          <w:sz w:val="20"/>
          <w:szCs w:val="20"/>
        </w:rPr>
        <w:t>Ultimately,</w:t>
      </w:r>
      <w:r w:rsidR="009F47DF" w:rsidRPr="002B73E9">
        <w:rPr>
          <w:rFonts w:asciiTheme="minorHAnsi" w:hAnsiTheme="minorHAnsi" w:cs="Times New Roman"/>
          <w:sz w:val="20"/>
          <w:szCs w:val="20"/>
        </w:rPr>
        <w:t xml:space="preserve"> we hope to bring these groups together to help co-design the intervention.</w:t>
      </w:r>
    </w:p>
    <w:p w14:paraId="7F7065CC" w14:textId="74B488FB"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About this study</w:t>
      </w:r>
    </w:p>
    <w:p w14:paraId="44C35844" w14:textId="7B3A37AB" w:rsidR="00B67057"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This study involves </w:t>
      </w:r>
      <w:r w:rsidR="00F5498F" w:rsidRPr="002B73E9">
        <w:rPr>
          <w:rFonts w:asciiTheme="minorHAnsi" w:hAnsiTheme="minorHAnsi" w:cs="Times New Roman"/>
          <w:sz w:val="20"/>
          <w:szCs w:val="20"/>
        </w:rPr>
        <w:t>focus groups</w:t>
      </w:r>
      <w:r w:rsidR="00B67057" w:rsidRPr="002B73E9">
        <w:rPr>
          <w:rFonts w:asciiTheme="minorHAnsi" w:hAnsiTheme="minorHAnsi" w:cs="Times New Roman"/>
          <w:sz w:val="20"/>
          <w:szCs w:val="20"/>
        </w:rPr>
        <w:t xml:space="preserve"> with </w:t>
      </w:r>
      <w:r w:rsidR="00614652" w:rsidRPr="002B73E9">
        <w:rPr>
          <w:rFonts w:asciiTheme="minorHAnsi" w:hAnsiTheme="minorHAnsi" w:cs="Times New Roman"/>
          <w:sz w:val="20"/>
          <w:szCs w:val="20"/>
        </w:rPr>
        <w:t>consumers with a long-term condition</w:t>
      </w:r>
      <w:r w:rsidR="00527925" w:rsidRPr="002B73E9">
        <w:rPr>
          <w:rFonts w:asciiTheme="minorHAnsi" w:hAnsiTheme="minorHAnsi" w:cs="Times New Roman"/>
          <w:sz w:val="20"/>
          <w:szCs w:val="20"/>
        </w:rPr>
        <w:t>/chronic condition</w:t>
      </w:r>
      <w:r w:rsidR="00614652" w:rsidRPr="002B73E9">
        <w:rPr>
          <w:rFonts w:asciiTheme="minorHAnsi" w:hAnsiTheme="minorHAnsi" w:cs="Times New Roman"/>
          <w:sz w:val="20"/>
          <w:szCs w:val="20"/>
        </w:rPr>
        <w:t xml:space="preserve"> and lived experience of depression/anxiety</w:t>
      </w:r>
      <w:r w:rsidR="00B67057" w:rsidRPr="002B73E9">
        <w:rPr>
          <w:rFonts w:asciiTheme="minorHAnsi" w:hAnsiTheme="minorHAnsi" w:cs="Times New Roman"/>
          <w:sz w:val="20"/>
          <w:szCs w:val="20"/>
        </w:rPr>
        <w:t xml:space="preserve">. We refer to this as the </w:t>
      </w:r>
      <w:r w:rsidR="00B67057" w:rsidRPr="002B73E9">
        <w:rPr>
          <w:rFonts w:asciiTheme="minorHAnsi" w:hAnsiTheme="minorHAnsi" w:cs="Times New Roman"/>
          <w:i/>
          <w:iCs/>
          <w:sz w:val="20"/>
          <w:szCs w:val="20"/>
        </w:rPr>
        <w:t>discovery</w:t>
      </w:r>
      <w:r w:rsidR="00B67057" w:rsidRPr="002B73E9">
        <w:rPr>
          <w:rFonts w:asciiTheme="minorHAnsi" w:hAnsiTheme="minorHAnsi" w:cs="Times New Roman"/>
          <w:sz w:val="20"/>
          <w:szCs w:val="20"/>
        </w:rPr>
        <w:t xml:space="preserve"> phase. The purpose of the </w:t>
      </w:r>
      <w:r w:rsidR="00F5498F" w:rsidRPr="002B73E9">
        <w:rPr>
          <w:rFonts w:asciiTheme="minorHAnsi" w:hAnsiTheme="minorHAnsi" w:cs="Times New Roman"/>
          <w:sz w:val="20"/>
          <w:szCs w:val="20"/>
        </w:rPr>
        <w:t>focus group</w:t>
      </w:r>
      <w:r w:rsidR="00B67057" w:rsidRPr="002B73E9">
        <w:rPr>
          <w:rFonts w:asciiTheme="minorHAnsi" w:hAnsiTheme="minorHAnsi" w:cs="Times New Roman"/>
          <w:sz w:val="20"/>
          <w:szCs w:val="20"/>
        </w:rPr>
        <w:t xml:space="preserve"> is to gather as much information about </w:t>
      </w:r>
      <w:r w:rsidR="00614652" w:rsidRPr="002B73E9">
        <w:rPr>
          <w:rFonts w:asciiTheme="minorHAnsi" w:hAnsiTheme="minorHAnsi" w:cs="Times New Roman"/>
          <w:sz w:val="20"/>
          <w:szCs w:val="20"/>
        </w:rPr>
        <w:t>consumer</w:t>
      </w:r>
      <w:r w:rsidR="00B67057" w:rsidRPr="002B73E9">
        <w:rPr>
          <w:rFonts w:asciiTheme="minorHAnsi" w:hAnsiTheme="minorHAnsi" w:cs="Times New Roman"/>
          <w:sz w:val="20"/>
          <w:szCs w:val="20"/>
        </w:rPr>
        <w:t xml:space="preserve"> views on the proposal as possible to identify the things that need to be paid attention to, from the </w:t>
      </w:r>
      <w:r w:rsidR="00614652" w:rsidRPr="002B73E9">
        <w:rPr>
          <w:rFonts w:asciiTheme="minorHAnsi" w:hAnsiTheme="minorHAnsi" w:cs="Times New Roman"/>
          <w:sz w:val="20"/>
          <w:szCs w:val="20"/>
        </w:rPr>
        <w:t>consumer</w:t>
      </w:r>
      <w:r w:rsidR="00B67057" w:rsidRPr="002B73E9">
        <w:rPr>
          <w:rFonts w:asciiTheme="minorHAnsi" w:hAnsiTheme="minorHAnsi" w:cs="Times New Roman"/>
          <w:sz w:val="20"/>
          <w:szCs w:val="20"/>
        </w:rPr>
        <w:t xml:space="preserve"> perspective, during the intervention design phase.</w:t>
      </w:r>
    </w:p>
    <w:p w14:paraId="753D3811" w14:textId="49769193" w:rsidR="00B67057" w:rsidRPr="002B73E9" w:rsidRDefault="00631F43" w:rsidP="00BD21C0">
      <w:pPr>
        <w:jc w:val="both"/>
        <w:rPr>
          <w:rFonts w:asciiTheme="minorHAnsi" w:hAnsiTheme="minorHAnsi" w:cs="Times New Roman"/>
          <w:sz w:val="20"/>
          <w:szCs w:val="20"/>
        </w:rPr>
      </w:pPr>
      <w:r w:rsidRPr="002B73E9">
        <w:rPr>
          <w:rFonts w:asciiTheme="minorHAnsi" w:hAnsiTheme="minorHAnsi" w:cs="Times New Roman"/>
          <w:sz w:val="20"/>
          <w:szCs w:val="20"/>
        </w:rPr>
        <w:t>The</w:t>
      </w:r>
      <w:r w:rsidR="00F5498F" w:rsidRPr="002B73E9">
        <w:rPr>
          <w:rFonts w:asciiTheme="minorHAnsi" w:hAnsiTheme="minorHAnsi" w:cs="Times New Roman"/>
          <w:sz w:val="20"/>
          <w:szCs w:val="20"/>
        </w:rPr>
        <w:t xml:space="preserve"> focus group </w:t>
      </w:r>
      <w:r w:rsidRPr="002B73E9">
        <w:rPr>
          <w:rFonts w:asciiTheme="minorHAnsi" w:hAnsiTheme="minorHAnsi" w:cs="Times New Roman"/>
          <w:sz w:val="20"/>
          <w:szCs w:val="20"/>
        </w:rPr>
        <w:t xml:space="preserve">is designed to allow the </w:t>
      </w:r>
      <w:r w:rsidR="00F5498F" w:rsidRPr="002B73E9">
        <w:rPr>
          <w:rFonts w:asciiTheme="minorHAnsi" w:hAnsiTheme="minorHAnsi" w:cs="Times New Roman"/>
          <w:sz w:val="20"/>
          <w:szCs w:val="20"/>
        </w:rPr>
        <w:t>participant</w:t>
      </w:r>
      <w:r w:rsidRPr="002B73E9">
        <w:rPr>
          <w:rFonts w:asciiTheme="minorHAnsi" w:hAnsiTheme="minorHAnsi" w:cs="Times New Roman"/>
          <w:sz w:val="20"/>
          <w:szCs w:val="20"/>
        </w:rPr>
        <w:t xml:space="preserve"> to speak openly</w:t>
      </w:r>
      <w:r w:rsidR="00C41ED3" w:rsidRPr="002B73E9">
        <w:rPr>
          <w:rFonts w:asciiTheme="minorHAnsi" w:hAnsiTheme="minorHAnsi" w:cs="Times New Roman"/>
          <w:sz w:val="20"/>
          <w:szCs w:val="20"/>
        </w:rPr>
        <w:t xml:space="preserve"> about their thoughts and suggestions on the proposal</w:t>
      </w:r>
      <w:r w:rsidRPr="002B73E9">
        <w:rPr>
          <w:rFonts w:asciiTheme="minorHAnsi" w:hAnsiTheme="minorHAnsi" w:cs="Times New Roman"/>
          <w:sz w:val="20"/>
          <w:szCs w:val="20"/>
        </w:rPr>
        <w:t xml:space="preserve"> </w:t>
      </w:r>
      <w:r w:rsidR="00C41ED3" w:rsidRPr="002B73E9">
        <w:rPr>
          <w:rFonts w:asciiTheme="minorHAnsi" w:hAnsiTheme="minorHAnsi" w:cs="Times New Roman"/>
          <w:sz w:val="20"/>
          <w:szCs w:val="20"/>
        </w:rPr>
        <w:t>in a group setting</w:t>
      </w:r>
      <w:r w:rsidRPr="002B73E9">
        <w:rPr>
          <w:rFonts w:asciiTheme="minorHAnsi" w:hAnsiTheme="minorHAnsi" w:cs="Times New Roman"/>
          <w:sz w:val="20"/>
          <w:szCs w:val="20"/>
        </w:rPr>
        <w:t xml:space="preserve">. However, to provide some structure for discussion, we feel the following topics are useful to </w:t>
      </w:r>
      <w:r w:rsidR="00971C16" w:rsidRPr="002B73E9">
        <w:rPr>
          <w:rFonts w:asciiTheme="minorHAnsi" w:hAnsiTheme="minorHAnsi" w:cs="Times New Roman"/>
          <w:sz w:val="20"/>
          <w:szCs w:val="20"/>
        </w:rPr>
        <w:t>cover:</w:t>
      </w:r>
    </w:p>
    <w:p w14:paraId="3895E3BE"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Segoe UI"/>
          <w:sz w:val="20"/>
          <w:szCs w:val="20"/>
        </w:rPr>
      </w:pPr>
      <w:r w:rsidRPr="002B73E9">
        <w:rPr>
          <w:rFonts w:asciiTheme="minorHAnsi" w:hAnsiTheme="minorHAnsi" w:cstheme="minorHAnsi"/>
          <w:sz w:val="20"/>
          <w:szCs w:val="20"/>
        </w:rPr>
        <w:t>Experiences with mental health services</w:t>
      </w:r>
    </w:p>
    <w:p w14:paraId="694EBC99"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B73E9">
        <w:rPr>
          <w:rFonts w:asciiTheme="minorHAnsi" w:hAnsiTheme="minorHAnsi" w:cstheme="minorHAnsi"/>
          <w:sz w:val="20"/>
          <w:szCs w:val="20"/>
        </w:rPr>
        <w:t>Role of pharmacist in your mental health</w:t>
      </w:r>
    </w:p>
    <w:p w14:paraId="0CA62BDA" w14:textId="6DF4197E"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Segoe UI"/>
          <w:sz w:val="20"/>
          <w:szCs w:val="20"/>
        </w:rPr>
      </w:pPr>
      <w:r w:rsidRPr="002B73E9">
        <w:rPr>
          <w:rFonts w:asciiTheme="minorHAnsi" w:hAnsiTheme="minorHAnsi" w:cstheme="minorHAnsi"/>
          <w:sz w:val="20"/>
          <w:szCs w:val="20"/>
        </w:rPr>
        <w:t>Initial thoughts on the intervention (positives/negatives)</w:t>
      </w:r>
    </w:p>
    <w:p w14:paraId="5DECFDBF"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Segoe UI"/>
          <w:sz w:val="20"/>
          <w:szCs w:val="20"/>
        </w:rPr>
      </w:pPr>
      <w:r w:rsidRPr="002B73E9">
        <w:rPr>
          <w:rFonts w:asciiTheme="minorHAnsi" w:hAnsiTheme="minorHAnsi" w:cstheme="minorHAnsi"/>
          <w:sz w:val="20"/>
          <w:szCs w:val="20"/>
        </w:rPr>
        <w:t>Do you see any value in the proposal?</w:t>
      </w:r>
    </w:p>
    <w:p w14:paraId="67CF6106"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Segoe UI"/>
          <w:sz w:val="20"/>
          <w:szCs w:val="20"/>
        </w:rPr>
      </w:pPr>
      <w:r w:rsidRPr="002B73E9">
        <w:rPr>
          <w:rFonts w:asciiTheme="minorHAnsi" w:hAnsiTheme="minorHAnsi" w:cstheme="minorHAnsi"/>
          <w:sz w:val="20"/>
          <w:szCs w:val="20"/>
        </w:rPr>
        <w:t>Barriers/Facilitators in implementing this intervention</w:t>
      </w:r>
    </w:p>
    <w:p w14:paraId="19CA1ED0"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B73E9">
        <w:rPr>
          <w:rFonts w:asciiTheme="minorHAnsi" w:hAnsiTheme="minorHAnsi" w:cstheme="minorHAnsi"/>
          <w:sz w:val="20"/>
          <w:szCs w:val="20"/>
        </w:rPr>
        <w:t>How can we enhance facilitators/mitigate barriers?</w:t>
      </w:r>
    </w:p>
    <w:p w14:paraId="7A0CE029"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B73E9">
        <w:rPr>
          <w:rFonts w:asciiTheme="minorHAnsi" w:hAnsiTheme="minorHAnsi" w:cstheme="minorHAnsi"/>
          <w:sz w:val="20"/>
          <w:szCs w:val="20"/>
        </w:rPr>
        <w:t>Needs/wants of intervention</w:t>
      </w:r>
    </w:p>
    <w:p w14:paraId="6E403647"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B73E9">
        <w:rPr>
          <w:rFonts w:asciiTheme="minorHAnsi" w:hAnsiTheme="minorHAnsi" w:cstheme="minorHAnsi"/>
          <w:sz w:val="20"/>
          <w:szCs w:val="20"/>
        </w:rPr>
        <w:t>Acceptability and cost of intervention</w:t>
      </w:r>
    </w:p>
    <w:p w14:paraId="3777630E" w14:textId="77777777" w:rsidR="0046375D" w:rsidRPr="002B73E9" w:rsidRDefault="0046375D" w:rsidP="0046375D">
      <w:pPr>
        <w:pStyle w:val="paragraph"/>
        <w:numPr>
          <w:ilvl w:val="0"/>
          <w:numId w:val="7"/>
        </w:numPr>
        <w:spacing w:before="0" w:beforeAutospacing="0" w:after="0" w:afterAutospacing="0"/>
        <w:textAlignment w:val="baseline"/>
        <w:rPr>
          <w:rFonts w:asciiTheme="minorHAnsi" w:hAnsiTheme="minorHAnsi" w:cstheme="minorHAnsi"/>
          <w:sz w:val="20"/>
          <w:szCs w:val="20"/>
        </w:rPr>
      </w:pPr>
      <w:r w:rsidRPr="002B73E9">
        <w:rPr>
          <w:rFonts w:asciiTheme="minorHAnsi" w:hAnsiTheme="minorHAnsi" w:cstheme="minorHAnsi"/>
          <w:sz w:val="20"/>
          <w:szCs w:val="20"/>
        </w:rPr>
        <w:t xml:space="preserve">Suggestions/recommendations on proposed intervention </w:t>
      </w:r>
    </w:p>
    <w:p w14:paraId="36B9CB1F" w14:textId="77777777" w:rsidR="0046375D" w:rsidRPr="002B73E9" w:rsidRDefault="0046375D" w:rsidP="0046375D">
      <w:pPr>
        <w:pStyle w:val="paragraph"/>
        <w:spacing w:before="0" w:beforeAutospacing="0" w:after="0" w:afterAutospacing="0"/>
        <w:ind w:left="720"/>
        <w:textAlignment w:val="baseline"/>
        <w:rPr>
          <w:rFonts w:asciiTheme="minorHAnsi" w:hAnsiTheme="minorHAnsi" w:cstheme="minorHAnsi"/>
          <w:sz w:val="20"/>
          <w:szCs w:val="20"/>
        </w:rPr>
      </w:pPr>
    </w:p>
    <w:p w14:paraId="399BFE27" w14:textId="238667F4" w:rsidR="00B941C3" w:rsidRPr="002B73E9" w:rsidRDefault="00BD21C0" w:rsidP="00F148FE">
      <w:pPr>
        <w:pStyle w:val="paragraph"/>
        <w:spacing w:before="0" w:beforeAutospacing="0" w:after="0" w:afterAutospacing="0"/>
        <w:jc w:val="both"/>
        <w:textAlignment w:val="baseline"/>
        <w:rPr>
          <w:rFonts w:asciiTheme="minorHAnsi" w:hAnsiTheme="minorHAnsi" w:cstheme="minorHAnsi"/>
          <w:sz w:val="20"/>
          <w:szCs w:val="20"/>
        </w:rPr>
      </w:pPr>
      <w:r w:rsidRPr="002B73E9">
        <w:rPr>
          <w:rFonts w:asciiTheme="minorHAnsi" w:hAnsiTheme="minorHAnsi"/>
          <w:sz w:val="20"/>
          <w:szCs w:val="20"/>
        </w:rPr>
        <w:t>This study is independent</w:t>
      </w:r>
      <w:r w:rsidR="008F614F" w:rsidRPr="002B73E9">
        <w:rPr>
          <w:rFonts w:asciiTheme="minorHAnsi" w:hAnsiTheme="minorHAnsi"/>
          <w:sz w:val="20"/>
          <w:szCs w:val="20"/>
        </w:rPr>
        <w:t xml:space="preserve"> academic research:</w:t>
      </w:r>
      <w:r w:rsidRPr="002B73E9">
        <w:rPr>
          <w:rFonts w:asciiTheme="minorHAnsi" w:hAnsiTheme="minorHAnsi"/>
          <w:sz w:val="20"/>
          <w:szCs w:val="20"/>
        </w:rPr>
        <w:t xml:space="preserve"> it is not being carried out on behalf of any organi</w:t>
      </w:r>
      <w:r w:rsidR="00B26C4C" w:rsidRPr="002B73E9">
        <w:rPr>
          <w:rFonts w:asciiTheme="minorHAnsi" w:hAnsiTheme="minorHAnsi"/>
          <w:sz w:val="20"/>
          <w:szCs w:val="20"/>
        </w:rPr>
        <w:t>s</w:t>
      </w:r>
      <w:r w:rsidRPr="002B73E9">
        <w:rPr>
          <w:rFonts w:asciiTheme="minorHAnsi" w:hAnsiTheme="minorHAnsi"/>
          <w:sz w:val="20"/>
          <w:szCs w:val="20"/>
        </w:rPr>
        <w:t>ation</w:t>
      </w:r>
      <w:r w:rsidR="00164143" w:rsidRPr="002B73E9">
        <w:rPr>
          <w:rFonts w:asciiTheme="minorHAnsi" w:hAnsiTheme="minorHAnsi"/>
          <w:sz w:val="20"/>
          <w:szCs w:val="20"/>
        </w:rPr>
        <w:t xml:space="preserve"> other than the University of Auckland</w:t>
      </w:r>
      <w:r w:rsidRPr="002B73E9">
        <w:rPr>
          <w:rFonts w:asciiTheme="minorHAnsi" w:hAnsiTheme="minorHAnsi"/>
          <w:sz w:val="20"/>
          <w:szCs w:val="20"/>
        </w:rPr>
        <w:t>; it is a student doctoral research project at the University of Auckland.</w:t>
      </w:r>
    </w:p>
    <w:p w14:paraId="52AEA75F" w14:textId="77777777" w:rsidR="002B73E9" w:rsidRPr="002B73E9" w:rsidRDefault="002B73E9" w:rsidP="002B73E9">
      <w:pPr>
        <w:rPr>
          <w:rFonts w:asciiTheme="minorHAnsi" w:hAnsiTheme="minorHAnsi" w:cs="Times New Roman"/>
          <w:sz w:val="20"/>
          <w:szCs w:val="20"/>
        </w:rPr>
      </w:pPr>
    </w:p>
    <w:p w14:paraId="73543009" w14:textId="5B4073FD" w:rsidR="00BD21C0" w:rsidRPr="002B73E9" w:rsidRDefault="00BD21C0" w:rsidP="002B73E9">
      <w:pPr>
        <w:rPr>
          <w:rFonts w:asciiTheme="minorHAnsi" w:hAnsiTheme="minorHAnsi" w:cs="Times New Roman"/>
          <w:sz w:val="20"/>
          <w:szCs w:val="20"/>
        </w:rPr>
      </w:pPr>
      <w:r w:rsidRPr="002B73E9">
        <w:rPr>
          <w:rFonts w:asciiTheme="minorHAnsi" w:hAnsiTheme="minorHAnsi" w:cs="Times New Roman"/>
          <w:b/>
          <w:sz w:val="20"/>
          <w:szCs w:val="20"/>
          <w:u w:val="single"/>
        </w:rPr>
        <w:t>Invitation to participate:</w:t>
      </w:r>
    </w:p>
    <w:p w14:paraId="3D060C39" w14:textId="5C39BF85" w:rsidR="008A04A2"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If you are </w:t>
      </w:r>
      <w:r w:rsidR="00B941C3" w:rsidRPr="002B73E9">
        <w:rPr>
          <w:rFonts w:asciiTheme="minorHAnsi" w:hAnsiTheme="minorHAnsi" w:cs="Times New Roman"/>
          <w:sz w:val="20"/>
          <w:szCs w:val="20"/>
        </w:rPr>
        <w:t xml:space="preserve">a </w:t>
      </w:r>
      <w:r w:rsidR="003122DE" w:rsidRPr="002B73E9">
        <w:rPr>
          <w:rFonts w:asciiTheme="minorHAnsi" w:hAnsiTheme="minorHAnsi" w:cs="Times New Roman"/>
          <w:sz w:val="20"/>
          <w:szCs w:val="20"/>
        </w:rPr>
        <w:t>consumer who has at least one long-term condition (e.g. diabetes, cardiovascular disease, respiratory disease etc.) and lived experience of depression and/or anxiety</w:t>
      </w:r>
      <w:r w:rsidR="008A04A2" w:rsidRPr="002B73E9">
        <w:rPr>
          <w:rFonts w:asciiTheme="minorHAnsi" w:hAnsiTheme="minorHAnsi" w:cs="Times New Roman"/>
          <w:sz w:val="20"/>
          <w:szCs w:val="20"/>
        </w:rPr>
        <w:t>,</w:t>
      </w:r>
      <w:r w:rsidR="0049545B" w:rsidRPr="002B73E9">
        <w:rPr>
          <w:rFonts w:asciiTheme="minorHAnsi" w:hAnsiTheme="minorHAnsi" w:cs="Times New Roman"/>
          <w:sz w:val="20"/>
          <w:szCs w:val="20"/>
        </w:rPr>
        <w:t xml:space="preserve"> </w:t>
      </w:r>
      <w:r w:rsidRPr="002B73E9">
        <w:rPr>
          <w:rFonts w:asciiTheme="minorHAnsi" w:hAnsiTheme="minorHAnsi" w:cs="Times New Roman"/>
          <w:sz w:val="20"/>
          <w:szCs w:val="20"/>
        </w:rPr>
        <w:t xml:space="preserve">we </w:t>
      </w:r>
      <w:r w:rsidR="008A04A2" w:rsidRPr="002B73E9">
        <w:rPr>
          <w:rFonts w:asciiTheme="minorHAnsi" w:hAnsiTheme="minorHAnsi" w:cs="Times New Roman"/>
          <w:sz w:val="20"/>
          <w:szCs w:val="20"/>
        </w:rPr>
        <w:t>invite you to participate</w:t>
      </w:r>
      <w:r w:rsidRPr="002B73E9">
        <w:rPr>
          <w:rFonts w:asciiTheme="minorHAnsi" w:hAnsiTheme="minorHAnsi" w:cs="Times New Roman"/>
          <w:sz w:val="20"/>
          <w:szCs w:val="20"/>
        </w:rPr>
        <w:t xml:space="preserve"> in this study.</w:t>
      </w:r>
      <w:r w:rsidR="00E56F14" w:rsidRPr="002B73E9">
        <w:rPr>
          <w:rFonts w:asciiTheme="minorHAnsi" w:hAnsiTheme="minorHAnsi" w:cs="Times New Roman"/>
          <w:sz w:val="20"/>
          <w:szCs w:val="20"/>
        </w:rPr>
        <w:t xml:space="preserve"> If you have a long-term condition but </w:t>
      </w:r>
      <w:r w:rsidR="00440365">
        <w:rPr>
          <w:rFonts w:asciiTheme="minorHAnsi" w:hAnsiTheme="minorHAnsi" w:cs="Times New Roman"/>
          <w:sz w:val="20"/>
          <w:szCs w:val="20"/>
        </w:rPr>
        <w:t>have not experienced</w:t>
      </w:r>
      <w:r w:rsidR="00E56F14" w:rsidRPr="002B73E9">
        <w:rPr>
          <w:rFonts w:asciiTheme="minorHAnsi" w:hAnsiTheme="minorHAnsi" w:cs="Times New Roman"/>
          <w:sz w:val="20"/>
          <w:szCs w:val="20"/>
        </w:rPr>
        <w:t xml:space="preserve"> depression/anxiety, we still encourage you to participate if you are interested in this area.</w:t>
      </w:r>
    </w:p>
    <w:p w14:paraId="703E00F8" w14:textId="1BB8660A" w:rsidR="001A5D9B" w:rsidRPr="002B73E9" w:rsidRDefault="00694FAC" w:rsidP="00BD21C0">
      <w:pPr>
        <w:jc w:val="both"/>
        <w:rPr>
          <w:rFonts w:asciiTheme="minorHAnsi" w:hAnsiTheme="minorHAnsi" w:cs="Times New Roman"/>
          <w:sz w:val="20"/>
          <w:szCs w:val="20"/>
        </w:rPr>
      </w:pPr>
      <w:r w:rsidRPr="002B73E9">
        <w:rPr>
          <w:rFonts w:asciiTheme="minorHAnsi" w:hAnsiTheme="minorHAnsi" w:cs="Times New Roman"/>
          <w:sz w:val="20"/>
          <w:szCs w:val="20"/>
        </w:rPr>
        <w:t>The focus group</w:t>
      </w:r>
      <w:r w:rsidR="00821FAE" w:rsidRPr="002B73E9">
        <w:rPr>
          <w:rFonts w:asciiTheme="minorHAnsi" w:hAnsiTheme="minorHAnsi" w:cs="Times New Roman"/>
          <w:sz w:val="20"/>
          <w:szCs w:val="20"/>
        </w:rPr>
        <w:t xml:space="preserve"> will be conducted</w:t>
      </w:r>
      <w:r w:rsidR="008A04A2" w:rsidRPr="002B73E9">
        <w:rPr>
          <w:rFonts w:asciiTheme="minorHAnsi" w:hAnsiTheme="minorHAnsi" w:cs="Times New Roman"/>
          <w:sz w:val="20"/>
          <w:szCs w:val="20"/>
        </w:rPr>
        <w:t xml:space="preserve"> in person at </w:t>
      </w:r>
      <w:r w:rsidR="00440365">
        <w:rPr>
          <w:rFonts w:asciiTheme="minorHAnsi" w:hAnsiTheme="minorHAnsi" w:cs="Times New Roman"/>
          <w:sz w:val="20"/>
          <w:szCs w:val="20"/>
        </w:rPr>
        <w:t xml:space="preserve">either </w:t>
      </w:r>
      <w:r w:rsidR="008A04A2" w:rsidRPr="002B73E9">
        <w:rPr>
          <w:rFonts w:asciiTheme="minorHAnsi" w:hAnsiTheme="minorHAnsi" w:cs="Times New Roman"/>
          <w:sz w:val="20"/>
          <w:szCs w:val="20"/>
        </w:rPr>
        <w:t>the Faculty of Medical and Health Sciences at The University of Auckland</w:t>
      </w:r>
      <w:r w:rsidR="00440365">
        <w:rPr>
          <w:rFonts w:asciiTheme="minorHAnsi" w:hAnsiTheme="minorHAnsi" w:cs="Times New Roman"/>
          <w:sz w:val="20"/>
          <w:szCs w:val="20"/>
        </w:rPr>
        <w:t>,</w:t>
      </w:r>
      <w:r w:rsidR="008A04A2" w:rsidRPr="002B73E9">
        <w:rPr>
          <w:rFonts w:asciiTheme="minorHAnsi" w:hAnsiTheme="minorHAnsi" w:cs="Times New Roman"/>
          <w:sz w:val="20"/>
          <w:szCs w:val="20"/>
        </w:rPr>
        <w:t xml:space="preserve"> in Grafton, opposite Auckland Hospital</w:t>
      </w:r>
      <w:r w:rsidR="00BA3349" w:rsidRPr="002B73E9">
        <w:rPr>
          <w:rFonts w:asciiTheme="minorHAnsi" w:hAnsiTheme="minorHAnsi" w:cs="Times New Roman"/>
          <w:sz w:val="20"/>
          <w:szCs w:val="20"/>
        </w:rPr>
        <w:t xml:space="preserve"> </w:t>
      </w:r>
      <w:r w:rsidR="00440365">
        <w:rPr>
          <w:rFonts w:asciiTheme="minorHAnsi" w:hAnsiTheme="minorHAnsi" w:cs="Times New Roman"/>
          <w:sz w:val="20"/>
          <w:szCs w:val="20"/>
        </w:rPr>
        <w:t xml:space="preserve">or in  either </w:t>
      </w:r>
      <w:r w:rsidR="00440365">
        <w:rPr>
          <w:rFonts w:asciiTheme="minorHAnsi" w:hAnsiTheme="minorHAnsi" w:cs="Times New Roman"/>
          <w:sz w:val="20"/>
          <w:szCs w:val="20"/>
        </w:rPr>
        <w:lastRenderedPageBreak/>
        <w:t xml:space="preserve">Greymouth or Hokitika on the West Coast. </w:t>
      </w:r>
      <w:r w:rsidR="00821FAE" w:rsidRPr="002B73E9">
        <w:rPr>
          <w:rFonts w:asciiTheme="minorHAnsi" w:hAnsiTheme="minorHAnsi" w:cs="Times New Roman"/>
          <w:sz w:val="20"/>
          <w:szCs w:val="20"/>
        </w:rPr>
        <w:t xml:space="preserve">However, if this does not suit you, we </w:t>
      </w:r>
      <w:r w:rsidR="00440365">
        <w:rPr>
          <w:rFonts w:asciiTheme="minorHAnsi" w:hAnsiTheme="minorHAnsi" w:cs="Times New Roman"/>
          <w:sz w:val="20"/>
          <w:szCs w:val="20"/>
        </w:rPr>
        <w:t xml:space="preserve">invite you to participate </w:t>
      </w:r>
      <w:r w:rsidR="00821FAE" w:rsidRPr="002B73E9">
        <w:rPr>
          <w:rFonts w:asciiTheme="minorHAnsi" w:hAnsiTheme="minorHAnsi" w:cs="Times New Roman"/>
          <w:sz w:val="20"/>
          <w:szCs w:val="20"/>
        </w:rPr>
        <w:t>in a</w:t>
      </w:r>
      <w:r w:rsidR="00BA3349" w:rsidRPr="002B73E9">
        <w:rPr>
          <w:rFonts w:asciiTheme="minorHAnsi" w:hAnsiTheme="minorHAnsi" w:cs="Times New Roman"/>
          <w:sz w:val="20"/>
          <w:szCs w:val="20"/>
        </w:rPr>
        <w:t xml:space="preserve"> Zoom focus group or an</w:t>
      </w:r>
      <w:r w:rsidR="00821FAE" w:rsidRPr="002B73E9">
        <w:rPr>
          <w:rFonts w:asciiTheme="minorHAnsi" w:hAnsiTheme="minorHAnsi" w:cs="Times New Roman"/>
          <w:sz w:val="20"/>
          <w:szCs w:val="20"/>
        </w:rPr>
        <w:t xml:space="preserve"> individual interview</w:t>
      </w:r>
      <w:r w:rsidR="00D264B0" w:rsidRPr="002B73E9">
        <w:rPr>
          <w:rFonts w:asciiTheme="minorHAnsi" w:hAnsiTheme="minorHAnsi" w:cs="Times New Roman"/>
          <w:sz w:val="20"/>
          <w:szCs w:val="20"/>
        </w:rPr>
        <w:t>,</w:t>
      </w:r>
      <w:r w:rsidR="00821FAE" w:rsidRPr="002B73E9">
        <w:rPr>
          <w:rFonts w:asciiTheme="minorHAnsi" w:hAnsiTheme="minorHAnsi" w:cs="Times New Roman"/>
          <w:sz w:val="20"/>
          <w:szCs w:val="20"/>
        </w:rPr>
        <w:t xml:space="preserve"> as an alternative</w:t>
      </w:r>
      <w:r w:rsidR="00BA3349" w:rsidRPr="002B73E9">
        <w:rPr>
          <w:rFonts w:asciiTheme="minorHAnsi" w:hAnsiTheme="minorHAnsi" w:cs="Times New Roman"/>
          <w:sz w:val="20"/>
          <w:szCs w:val="20"/>
        </w:rPr>
        <w:t>.</w:t>
      </w:r>
    </w:p>
    <w:p w14:paraId="11607A50" w14:textId="16E211B9" w:rsidR="00BD21C0" w:rsidRPr="002B73E9" w:rsidRDefault="00BD21C0" w:rsidP="00BD21C0">
      <w:pPr>
        <w:jc w:val="both"/>
        <w:rPr>
          <w:rFonts w:asciiTheme="minorHAnsi" w:hAnsiTheme="minorHAnsi"/>
          <w:sz w:val="20"/>
          <w:szCs w:val="20"/>
        </w:rPr>
      </w:pPr>
      <w:r w:rsidRPr="002B73E9">
        <w:rPr>
          <w:rFonts w:asciiTheme="minorHAnsi" w:hAnsiTheme="minorHAnsi"/>
          <w:sz w:val="20"/>
          <w:szCs w:val="20"/>
        </w:rPr>
        <w:t xml:space="preserve">Participation in this study is voluntary. If you would like to participate, you will be asked to provide </w:t>
      </w:r>
      <w:r w:rsidR="001C0D09" w:rsidRPr="002B73E9">
        <w:rPr>
          <w:rFonts w:asciiTheme="minorHAnsi" w:hAnsiTheme="minorHAnsi"/>
          <w:sz w:val="20"/>
          <w:szCs w:val="20"/>
        </w:rPr>
        <w:t>your signed</w:t>
      </w:r>
      <w:r w:rsidRPr="002B73E9">
        <w:rPr>
          <w:rFonts w:asciiTheme="minorHAnsi" w:hAnsiTheme="minorHAnsi"/>
          <w:sz w:val="20"/>
          <w:szCs w:val="20"/>
        </w:rPr>
        <w:t xml:space="preserve"> consent</w:t>
      </w:r>
      <w:r w:rsidR="001C0D09" w:rsidRPr="002B73E9">
        <w:rPr>
          <w:rFonts w:asciiTheme="minorHAnsi" w:hAnsiTheme="minorHAnsi"/>
          <w:sz w:val="20"/>
          <w:szCs w:val="20"/>
        </w:rPr>
        <w:t xml:space="preserve"> by either post or email</w:t>
      </w:r>
      <w:r w:rsidRPr="002B73E9">
        <w:rPr>
          <w:rFonts w:asciiTheme="minorHAnsi" w:hAnsiTheme="minorHAnsi"/>
          <w:sz w:val="20"/>
          <w:szCs w:val="20"/>
        </w:rPr>
        <w:t xml:space="preserve">. If you are selected for the </w:t>
      </w:r>
      <w:r w:rsidR="00821FAE" w:rsidRPr="002B73E9">
        <w:rPr>
          <w:rFonts w:asciiTheme="minorHAnsi" w:hAnsiTheme="minorHAnsi"/>
          <w:sz w:val="20"/>
          <w:szCs w:val="20"/>
        </w:rPr>
        <w:t>focus group</w:t>
      </w:r>
      <w:r w:rsidRPr="002B73E9">
        <w:rPr>
          <w:rFonts w:asciiTheme="minorHAnsi" w:hAnsiTheme="minorHAnsi"/>
          <w:sz w:val="20"/>
          <w:szCs w:val="20"/>
        </w:rPr>
        <w:t xml:space="preserve">, the student researcher will contact you by telephone or email to </w:t>
      </w:r>
      <w:r w:rsidR="00821FAE" w:rsidRPr="002B73E9">
        <w:rPr>
          <w:rFonts w:asciiTheme="minorHAnsi" w:hAnsiTheme="minorHAnsi"/>
          <w:sz w:val="20"/>
          <w:szCs w:val="20"/>
        </w:rPr>
        <w:t>invite you to the date to be decided</w:t>
      </w:r>
      <w:r w:rsidRPr="002B73E9">
        <w:rPr>
          <w:rFonts w:asciiTheme="minorHAnsi" w:hAnsiTheme="minorHAnsi"/>
          <w:sz w:val="20"/>
          <w:szCs w:val="20"/>
        </w:rPr>
        <w:t xml:space="preserve">. </w:t>
      </w:r>
    </w:p>
    <w:p w14:paraId="3D410A55" w14:textId="246008FE" w:rsidR="00B85C4F" w:rsidRPr="002B73E9" w:rsidRDefault="00B85C4F" w:rsidP="00BD21C0">
      <w:pPr>
        <w:jc w:val="both"/>
        <w:rPr>
          <w:rFonts w:asciiTheme="minorHAnsi" w:hAnsiTheme="minorHAnsi"/>
          <w:sz w:val="20"/>
          <w:szCs w:val="20"/>
        </w:rPr>
      </w:pPr>
      <w:r w:rsidRPr="002B73E9">
        <w:rPr>
          <w:rFonts w:asciiTheme="minorHAnsi" w:hAnsiTheme="minorHAnsi"/>
          <w:sz w:val="20"/>
          <w:szCs w:val="20"/>
        </w:rPr>
        <w:t xml:space="preserve">If you feel it is appropriate, you can forward information about this study to </w:t>
      </w:r>
      <w:r w:rsidR="003122DE" w:rsidRPr="002B73E9">
        <w:rPr>
          <w:rFonts w:asciiTheme="minorHAnsi" w:eastAsia="Times New Roman" w:hAnsiTheme="minorHAnsi" w:cs="Calibri"/>
          <w:bCs/>
          <w:sz w:val="20"/>
          <w:szCs w:val="20"/>
          <w:lang w:eastAsia="en-NZ"/>
        </w:rPr>
        <w:t>other p</w:t>
      </w:r>
      <w:r w:rsidR="003A21B7">
        <w:rPr>
          <w:rFonts w:asciiTheme="minorHAnsi" w:eastAsia="Times New Roman" w:hAnsiTheme="minorHAnsi" w:cs="Calibri"/>
          <w:bCs/>
          <w:sz w:val="20"/>
          <w:szCs w:val="20"/>
          <w:lang w:eastAsia="en-NZ"/>
        </w:rPr>
        <w:t>eople</w:t>
      </w:r>
      <w:r w:rsidR="003122DE" w:rsidRPr="002B73E9">
        <w:rPr>
          <w:rFonts w:asciiTheme="minorHAnsi" w:eastAsia="Times New Roman" w:hAnsiTheme="minorHAnsi" w:cs="Calibri"/>
          <w:bCs/>
          <w:sz w:val="20"/>
          <w:szCs w:val="20"/>
          <w:lang w:eastAsia="en-NZ"/>
        </w:rPr>
        <w:t xml:space="preserve"> that may be eligible and</w:t>
      </w:r>
      <w:r w:rsidRPr="002B73E9">
        <w:rPr>
          <w:rFonts w:asciiTheme="minorHAnsi" w:hAnsiTheme="minorHAnsi"/>
          <w:sz w:val="20"/>
          <w:szCs w:val="20"/>
        </w:rPr>
        <w:t xml:space="preserve"> who may be interested in this study.</w:t>
      </w:r>
      <w:r w:rsidR="003A21B7">
        <w:rPr>
          <w:rFonts w:asciiTheme="minorHAnsi" w:hAnsiTheme="minorHAnsi"/>
          <w:sz w:val="20"/>
          <w:szCs w:val="20"/>
        </w:rPr>
        <w:t xml:space="preserve"> Anyone else who may be interested in participating in the research should contact the researchers directly.</w:t>
      </w:r>
    </w:p>
    <w:p w14:paraId="6E7138A8" w14:textId="7834160C" w:rsidR="00AF470D" w:rsidRPr="002B73E9" w:rsidRDefault="00AF470D" w:rsidP="00BD21C0">
      <w:pPr>
        <w:jc w:val="both"/>
        <w:rPr>
          <w:rFonts w:asciiTheme="minorHAnsi" w:hAnsiTheme="minorHAnsi"/>
          <w:sz w:val="20"/>
          <w:szCs w:val="20"/>
        </w:rPr>
      </w:pPr>
      <w:r w:rsidRPr="002B73E9">
        <w:rPr>
          <w:rFonts w:asciiTheme="minorHAnsi" w:hAnsiTheme="minorHAnsi"/>
          <w:sz w:val="20"/>
          <w:szCs w:val="20"/>
        </w:rPr>
        <w:t xml:space="preserve">To thank participants for their time and their contribution to the research, each participant will be offered an $80 voucher for </w:t>
      </w:r>
      <w:r w:rsidR="004E77CD" w:rsidRPr="002B73E9">
        <w:rPr>
          <w:rFonts w:asciiTheme="minorHAnsi" w:hAnsiTheme="minorHAnsi"/>
          <w:sz w:val="20"/>
          <w:szCs w:val="20"/>
        </w:rPr>
        <w:t xml:space="preserve">participation in a </w:t>
      </w:r>
      <w:r w:rsidRPr="002B73E9">
        <w:rPr>
          <w:rFonts w:asciiTheme="minorHAnsi" w:hAnsiTheme="minorHAnsi"/>
          <w:sz w:val="20"/>
          <w:szCs w:val="20"/>
        </w:rPr>
        <w:t>focus group</w:t>
      </w:r>
      <w:r w:rsidRPr="002B73E9">
        <w:rPr>
          <w:rFonts w:asciiTheme="minorHAnsi" w:hAnsiTheme="minorHAnsi"/>
        </w:rPr>
        <w:t>.</w:t>
      </w:r>
    </w:p>
    <w:p w14:paraId="505071DB" w14:textId="08F6DE01"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Study procedures:</w:t>
      </w:r>
    </w:p>
    <w:p w14:paraId="5FE34C52" w14:textId="23DB9B9C" w:rsidR="008A04A2"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We aim to </w:t>
      </w:r>
      <w:r w:rsidR="00821FAE" w:rsidRPr="002B73E9">
        <w:rPr>
          <w:rFonts w:asciiTheme="minorHAnsi" w:hAnsiTheme="minorHAnsi" w:cs="Times New Roman"/>
          <w:sz w:val="20"/>
          <w:szCs w:val="20"/>
        </w:rPr>
        <w:t>recruit</w:t>
      </w:r>
      <w:r w:rsidRPr="002B73E9">
        <w:rPr>
          <w:rFonts w:asciiTheme="minorHAnsi" w:hAnsiTheme="minorHAnsi" w:cs="Times New Roman"/>
          <w:sz w:val="20"/>
          <w:szCs w:val="20"/>
        </w:rPr>
        <w:t xml:space="preserve"> around </w:t>
      </w:r>
      <w:r w:rsidR="00821FAE" w:rsidRPr="002B73E9">
        <w:rPr>
          <w:rFonts w:asciiTheme="minorHAnsi" w:hAnsiTheme="minorHAnsi" w:cs="Times New Roman"/>
          <w:sz w:val="20"/>
          <w:szCs w:val="20"/>
        </w:rPr>
        <w:t>6-8</w:t>
      </w:r>
      <w:r w:rsidR="008A04A2" w:rsidRPr="002B73E9">
        <w:rPr>
          <w:rFonts w:asciiTheme="minorHAnsi" w:hAnsiTheme="minorHAnsi" w:cs="Times New Roman"/>
          <w:sz w:val="20"/>
          <w:szCs w:val="20"/>
        </w:rPr>
        <w:t xml:space="preserve"> </w:t>
      </w:r>
      <w:r w:rsidR="00527925" w:rsidRPr="002B73E9">
        <w:rPr>
          <w:rFonts w:asciiTheme="minorHAnsi" w:hAnsiTheme="minorHAnsi" w:cs="Times New Roman"/>
          <w:sz w:val="20"/>
          <w:szCs w:val="20"/>
        </w:rPr>
        <w:t>consumers</w:t>
      </w:r>
      <w:r w:rsidR="00694FAC" w:rsidRPr="002B73E9">
        <w:rPr>
          <w:rFonts w:asciiTheme="minorHAnsi" w:hAnsiTheme="minorHAnsi" w:cs="Times New Roman"/>
          <w:sz w:val="20"/>
          <w:szCs w:val="20"/>
        </w:rPr>
        <w:t xml:space="preserve"> for the focus group</w:t>
      </w:r>
      <w:r w:rsidR="008A04A2" w:rsidRPr="002B73E9">
        <w:rPr>
          <w:rFonts w:asciiTheme="minorHAnsi" w:hAnsiTheme="minorHAnsi" w:cs="Times New Roman"/>
          <w:sz w:val="20"/>
          <w:szCs w:val="20"/>
        </w:rPr>
        <w:t xml:space="preserve">. We want to gather a range of views and understand the </w:t>
      </w:r>
      <w:r w:rsidR="00F5498F" w:rsidRPr="002B73E9">
        <w:rPr>
          <w:rFonts w:asciiTheme="minorHAnsi" w:hAnsiTheme="minorHAnsi" w:cs="Times New Roman"/>
          <w:sz w:val="20"/>
          <w:szCs w:val="20"/>
        </w:rPr>
        <w:t>needs and wants</w:t>
      </w:r>
      <w:r w:rsidR="008A04A2" w:rsidRPr="002B73E9">
        <w:rPr>
          <w:rFonts w:asciiTheme="minorHAnsi" w:hAnsiTheme="minorHAnsi" w:cs="Times New Roman"/>
          <w:sz w:val="20"/>
          <w:szCs w:val="20"/>
        </w:rPr>
        <w:t xml:space="preserve"> </w:t>
      </w:r>
      <w:r w:rsidR="00F5498F" w:rsidRPr="002B73E9">
        <w:rPr>
          <w:rFonts w:asciiTheme="minorHAnsi" w:hAnsiTheme="minorHAnsi" w:cs="Times New Roman"/>
          <w:sz w:val="20"/>
          <w:szCs w:val="20"/>
        </w:rPr>
        <w:t>of consumers</w:t>
      </w:r>
      <w:r w:rsidR="008A04A2" w:rsidRPr="002B73E9">
        <w:rPr>
          <w:rFonts w:asciiTheme="minorHAnsi" w:hAnsiTheme="minorHAnsi" w:cs="Times New Roman"/>
          <w:sz w:val="20"/>
          <w:szCs w:val="20"/>
        </w:rPr>
        <w:t>.</w:t>
      </w:r>
    </w:p>
    <w:p w14:paraId="392CAD63" w14:textId="339D5BC2"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Please note that we can only</w:t>
      </w:r>
      <w:r w:rsidR="00821FAE" w:rsidRPr="002B73E9">
        <w:rPr>
          <w:rFonts w:asciiTheme="minorHAnsi" w:hAnsiTheme="minorHAnsi" w:cs="Times New Roman"/>
          <w:sz w:val="20"/>
          <w:szCs w:val="20"/>
        </w:rPr>
        <w:t xml:space="preserve"> recruit</w:t>
      </w:r>
      <w:r w:rsidRPr="002B73E9">
        <w:rPr>
          <w:rFonts w:asciiTheme="minorHAnsi" w:hAnsiTheme="minorHAnsi" w:cs="Times New Roman"/>
          <w:sz w:val="20"/>
          <w:szCs w:val="20"/>
        </w:rPr>
        <w:t xml:space="preserve"> up to</w:t>
      </w:r>
      <w:r w:rsidR="00E56F14" w:rsidRPr="002B73E9">
        <w:rPr>
          <w:rFonts w:asciiTheme="minorHAnsi" w:hAnsiTheme="minorHAnsi" w:cs="Times New Roman"/>
          <w:sz w:val="20"/>
          <w:szCs w:val="20"/>
        </w:rPr>
        <w:t xml:space="preserve"> a limited number of</w:t>
      </w:r>
      <w:r w:rsidRPr="002B73E9">
        <w:rPr>
          <w:rFonts w:asciiTheme="minorHAnsi" w:hAnsiTheme="minorHAnsi" w:cs="Times New Roman"/>
          <w:sz w:val="20"/>
          <w:szCs w:val="20"/>
        </w:rPr>
        <w:t xml:space="preserve"> p</w:t>
      </w:r>
      <w:r w:rsidR="00527925" w:rsidRPr="002B73E9">
        <w:rPr>
          <w:rFonts w:asciiTheme="minorHAnsi" w:hAnsiTheme="minorHAnsi" w:cs="Times New Roman"/>
          <w:sz w:val="20"/>
          <w:szCs w:val="20"/>
        </w:rPr>
        <w:t>articipants</w:t>
      </w:r>
      <w:r w:rsidRPr="002B73E9">
        <w:rPr>
          <w:rFonts w:asciiTheme="minorHAnsi" w:hAnsiTheme="minorHAnsi" w:cs="Times New Roman"/>
          <w:sz w:val="20"/>
          <w:szCs w:val="20"/>
        </w:rPr>
        <w:t>, so there is a chance that,</w:t>
      </w:r>
      <w:r w:rsidR="00874120" w:rsidRPr="002B73E9">
        <w:rPr>
          <w:rFonts w:asciiTheme="minorHAnsi" w:hAnsiTheme="minorHAnsi" w:cs="Times New Roman"/>
          <w:sz w:val="20"/>
          <w:szCs w:val="20"/>
        </w:rPr>
        <w:t xml:space="preserve"> even</w:t>
      </w:r>
      <w:r w:rsidRPr="002B73E9">
        <w:rPr>
          <w:rFonts w:asciiTheme="minorHAnsi" w:hAnsiTheme="minorHAnsi" w:cs="Times New Roman"/>
          <w:sz w:val="20"/>
          <w:szCs w:val="20"/>
        </w:rPr>
        <w:t xml:space="preserve"> if you agree to participate, </w:t>
      </w:r>
      <w:r w:rsidR="009C2E0A" w:rsidRPr="002B73E9">
        <w:rPr>
          <w:rFonts w:asciiTheme="minorHAnsi" w:hAnsiTheme="minorHAnsi" w:cs="Times New Roman"/>
          <w:sz w:val="20"/>
          <w:szCs w:val="20"/>
        </w:rPr>
        <w:t xml:space="preserve">we may not be able to </w:t>
      </w:r>
      <w:r w:rsidR="009C2E0A">
        <w:rPr>
          <w:rFonts w:asciiTheme="minorHAnsi" w:hAnsiTheme="minorHAnsi" w:cs="Times New Roman"/>
          <w:sz w:val="20"/>
          <w:szCs w:val="20"/>
        </w:rPr>
        <w:t>include</w:t>
      </w:r>
      <w:r w:rsidR="009C2E0A" w:rsidRPr="002B73E9">
        <w:rPr>
          <w:rFonts w:asciiTheme="minorHAnsi" w:hAnsiTheme="minorHAnsi" w:cs="Times New Roman"/>
          <w:sz w:val="20"/>
          <w:szCs w:val="20"/>
        </w:rPr>
        <w:t xml:space="preserve"> you</w:t>
      </w:r>
      <w:r w:rsidR="009C2E0A">
        <w:rPr>
          <w:rFonts w:asciiTheme="minorHAnsi" w:hAnsiTheme="minorHAnsi" w:cs="Times New Roman"/>
          <w:sz w:val="20"/>
          <w:szCs w:val="20"/>
        </w:rPr>
        <w:t xml:space="preserve"> in the focus group</w:t>
      </w:r>
      <w:r w:rsidR="009C2E0A" w:rsidRPr="002B73E9">
        <w:rPr>
          <w:rFonts w:asciiTheme="minorHAnsi" w:hAnsiTheme="minorHAnsi" w:cs="Times New Roman"/>
          <w:sz w:val="20"/>
          <w:szCs w:val="20"/>
        </w:rPr>
        <w:t xml:space="preserve"> if we have already reached our quota.</w:t>
      </w:r>
    </w:p>
    <w:p w14:paraId="6518B54C" w14:textId="5DFE3C1A" w:rsidR="00BD21C0" w:rsidRPr="002B73E9" w:rsidRDefault="00E2686F" w:rsidP="00747233">
      <w:pPr>
        <w:jc w:val="both"/>
        <w:rPr>
          <w:rFonts w:asciiTheme="minorHAnsi" w:hAnsiTheme="minorHAnsi"/>
          <w:sz w:val="20"/>
          <w:szCs w:val="20"/>
        </w:rPr>
      </w:pPr>
      <w:r w:rsidRPr="002B73E9">
        <w:rPr>
          <w:rFonts w:asciiTheme="minorHAnsi" w:hAnsiTheme="minorHAnsi"/>
          <w:sz w:val="20"/>
          <w:szCs w:val="20"/>
        </w:rPr>
        <w:t>The</w:t>
      </w:r>
      <w:r w:rsidR="00BD21C0" w:rsidRPr="002B73E9">
        <w:rPr>
          <w:rFonts w:asciiTheme="minorHAnsi" w:hAnsiTheme="minorHAnsi"/>
          <w:sz w:val="20"/>
          <w:szCs w:val="20"/>
        </w:rPr>
        <w:t xml:space="preserve"> </w:t>
      </w:r>
      <w:r w:rsidR="00821FAE" w:rsidRPr="002B73E9">
        <w:rPr>
          <w:rFonts w:asciiTheme="minorHAnsi" w:hAnsiTheme="minorHAnsi"/>
          <w:sz w:val="20"/>
          <w:szCs w:val="20"/>
        </w:rPr>
        <w:t>focus group</w:t>
      </w:r>
      <w:r w:rsidR="00BD21C0" w:rsidRPr="002B73E9">
        <w:rPr>
          <w:rFonts w:asciiTheme="minorHAnsi" w:hAnsiTheme="minorHAnsi"/>
          <w:sz w:val="20"/>
          <w:szCs w:val="20"/>
        </w:rPr>
        <w:t xml:space="preserve"> involves </w:t>
      </w:r>
      <w:r w:rsidRPr="002B73E9">
        <w:rPr>
          <w:rFonts w:asciiTheme="minorHAnsi" w:hAnsiTheme="minorHAnsi"/>
          <w:sz w:val="20"/>
          <w:szCs w:val="20"/>
        </w:rPr>
        <w:t>discussing a proposed community pharmacy-based service</w:t>
      </w:r>
      <w:r w:rsidR="00BD21C0" w:rsidRPr="002B73E9">
        <w:rPr>
          <w:rFonts w:asciiTheme="minorHAnsi" w:hAnsiTheme="minorHAnsi"/>
          <w:sz w:val="20"/>
          <w:szCs w:val="20"/>
        </w:rPr>
        <w:t xml:space="preserve"> with a student researcher</w:t>
      </w:r>
      <w:r w:rsidR="007622B3" w:rsidRPr="002B73E9">
        <w:rPr>
          <w:rFonts w:asciiTheme="minorHAnsi" w:hAnsiTheme="minorHAnsi"/>
          <w:sz w:val="20"/>
          <w:szCs w:val="20"/>
        </w:rPr>
        <w:t xml:space="preserve"> in person </w:t>
      </w:r>
      <w:r w:rsidR="00780F3E" w:rsidRPr="002B73E9">
        <w:rPr>
          <w:rFonts w:asciiTheme="minorHAnsi" w:hAnsiTheme="minorHAnsi"/>
          <w:sz w:val="20"/>
          <w:szCs w:val="20"/>
        </w:rPr>
        <w:t xml:space="preserve">at the Faculty of Medical and Health Science </w:t>
      </w:r>
      <w:r w:rsidR="007622B3" w:rsidRPr="002B73E9">
        <w:rPr>
          <w:rFonts w:asciiTheme="minorHAnsi" w:hAnsiTheme="minorHAnsi"/>
          <w:sz w:val="20"/>
          <w:szCs w:val="20"/>
        </w:rPr>
        <w:t>or via</w:t>
      </w:r>
      <w:r w:rsidR="00271552">
        <w:rPr>
          <w:rFonts w:asciiTheme="minorHAnsi" w:hAnsiTheme="minorHAnsi"/>
          <w:sz w:val="20"/>
          <w:szCs w:val="20"/>
        </w:rPr>
        <w:t xml:space="preserve"> Zoom.</w:t>
      </w:r>
      <w:r w:rsidR="007622B3" w:rsidRPr="002B73E9">
        <w:rPr>
          <w:rFonts w:asciiTheme="minorHAnsi" w:hAnsiTheme="minorHAnsi"/>
          <w:sz w:val="20"/>
          <w:szCs w:val="20"/>
        </w:rPr>
        <w:t xml:space="preserve"> </w:t>
      </w:r>
      <w:r w:rsidR="009C2E0A">
        <w:rPr>
          <w:rFonts w:asciiTheme="minorHAnsi" w:hAnsiTheme="minorHAnsi"/>
          <w:sz w:val="20"/>
          <w:szCs w:val="20"/>
        </w:rPr>
        <w:t>Focus groups</w:t>
      </w:r>
      <w:r w:rsidRPr="002B73E9">
        <w:rPr>
          <w:rFonts w:asciiTheme="minorHAnsi" w:hAnsiTheme="minorHAnsi"/>
          <w:sz w:val="20"/>
          <w:szCs w:val="20"/>
        </w:rPr>
        <w:t xml:space="preserve"> will be undertaken in English. </w:t>
      </w:r>
      <w:r w:rsidR="008A04A2" w:rsidRPr="002B73E9">
        <w:rPr>
          <w:rFonts w:asciiTheme="minorHAnsi" w:hAnsiTheme="minorHAnsi"/>
          <w:sz w:val="20"/>
          <w:szCs w:val="20"/>
        </w:rPr>
        <w:t xml:space="preserve">Unfortunately, we do not have the ability to conduct in NZ Sign language or </w:t>
      </w:r>
      <w:proofErr w:type="spellStart"/>
      <w:r w:rsidR="008A04A2" w:rsidRPr="002B73E9">
        <w:rPr>
          <w:rFonts w:asciiTheme="minorHAnsi" w:hAnsiTheme="minorHAnsi"/>
          <w:sz w:val="20"/>
          <w:szCs w:val="20"/>
        </w:rPr>
        <w:t>Te</w:t>
      </w:r>
      <w:proofErr w:type="spellEnd"/>
      <w:r w:rsidR="008A04A2" w:rsidRPr="002B73E9">
        <w:rPr>
          <w:rFonts w:asciiTheme="minorHAnsi" w:hAnsiTheme="minorHAnsi"/>
          <w:sz w:val="20"/>
          <w:szCs w:val="20"/>
        </w:rPr>
        <w:t xml:space="preserve"> Reo Māori. </w:t>
      </w:r>
    </w:p>
    <w:p w14:paraId="7FF01D3E" w14:textId="2B302CBC" w:rsidR="00BD21C0" w:rsidRPr="002B73E9" w:rsidRDefault="00BD21C0" w:rsidP="00BD21C0">
      <w:pPr>
        <w:jc w:val="both"/>
        <w:rPr>
          <w:rFonts w:asciiTheme="minorHAnsi" w:hAnsiTheme="minorHAnsi"/>
          <w:sz w:val="20"/>
          <w:szCs w:val="20"/>
        </w:rPr>
      </w:pPr>
      <w:r w:rsidRPr="002B73E9">
        <w:rPr>
          <w:rFonts w:asciiTheme="minorHAnsi" w:hAnsiTheme="minorHAnsi"/>
          <w:sz w:val="20"/>
          <w:szCs w:val="20"/>
        </w:rPr>
        <w:t xml:space="preserve">The </w:t>
      </w:r>
      <w:r w:rsidR="00821FAE" w:rsidRPr="002B73E9">
        <w:rPr>
          <w:rFonts w:asciiTheme="minorHAnsi" w:hAnsiTheme="minorHAnsi"/>
          <w:sz w:val="20"/>
          <w:szCs w:val="20"/>
        </w:rPr>
        <w:t>focus group</w:t>
      </w:r>
      <w:r w:rsidRPr="002B73E9">
        <w:rPr>
          <w:rFonts w:asciiTheme="minorHAnsi" w:hAnsiTheme="minorHAnsi"/>
          <w:sz w:val="20"/>
          <w:szCs w:val="20"/>
        </w:rPr>
        <w:t xml:space="preserve"> will take around </w:t>
      </w:r>
      <w:r w:rsidR="00821FAE" w:rsidRPr="002B73E9">
        <w:rPr>
          <w:rFonts w:asciiTheme="minorHAnsi" w:hAnsiTheme="minorHAnsi"/>
          <w:sz w:val="20"/>
          <w:szCs w:val="20"/>
        </w:rPr>
        <w:t>60</w:t>
      </w:r>
      <w:r w:rsidRPr="002B73E9">
        <w:rPr>
          <w:rFonts w:asciiTheme="minorHAnsi" w:hAnsiTheme="minorHAnsi"/>
          <w:sz w:val="20"/>
          <w:szCs w:val="20"/>
        </w:rPr>
        <w:t xml:space="preserve"> – </w:t>
      </w:r>
      <w:r w:rsidR="00821FAE" w:rsidRPr="002B73E9">
        <w:rPr>
          <w:rFonts w:asciiTheme="minorHAnsi" w:hAnsiTheme="minorHAnsi"/>
          <w:sz w:val="20"/>
          <w:szCs w:val="20"/>
        </w:rPr>
        <w:t>90</w:t>
      </w:r>
      <w:r w:rsidRPr="002B73E9">
        <w:rPr>
          <w:rFonts w:asciiTheme="minorHAnsi" w:hAnsiTheme="minorHAnsi"/>
          <w:sz w:val="20"/>
          <w:szCs w:val="20"/>
        </w:rPr>
        <w:t xml:space="preserve"> minutes, depending on your answers and will consist of questions regarding your thoughts about the </w:t>
      </w:r>
      <w:r w:rsidR="00194ABB" w:rsidRPr="002B73E9">
        <w:rPr>
          <w:rFonts w:asciiTheme="minorHAnsi" w:hAnsiTheme="minorHAnsi"/>
          <w:sz w:val="20"/>
          <w:szCs w:val="20"/>
        </w:rPr>
        <w:t>proposed clinical intervention</w:t>
      </w:r>
      <w:r w:rsidRPr="002B73E9">
        <w:rPr>
          <w:rFonts w:asciiTheme="minorHAnsi" w:hAnsiTheme="minorHAnsi"/>
          <w:sz w:val="20"/>
          <w:szCs w:val="20"/>
        </w:rPr>
        <w:t xml:space="preserve">. </w:t>
      </w:r>
      <w:r w:rsidR="009C2E0A">
        <w:rPr>
          <w:rFonts w:asciiTheme="minorHAnsi" w:hAnsiTheme="minorHAnsi"/>
          <w:sz w:val="20"/>
          <w:szCs w:val="20"/>
        </w:rPr>
        <w:t>Focus groups</w:t>
      </w:r>
      <w:r w:rsidRPr="002B73E9">
        <w:rPr>
          <w:rFonts w:asciiTheme="minorHAnsi" w:hAnsiTheme="minorHAnsi"/>
          <w:sz w:val="20"/>
          <w:szCs w:val="20"/>
        </w:rPr>
        <w:t xml:space="preserve"> will be audio-recorded and transcribed by the student researcher. </w:t>
      </w:r>
      <w:r w:rsidR="009C2E0A">
        <w:rPr>
          <w:rFonts w:asciiTheme="minorHAnsi" w:hAnsiTheme="minorHAnsi"/>
          <w:sz w:val="20"/>
          <w:szCs w:val="20"/>
        </w:rPr>
        <w:t>Focus groups</w:t>
      </w:r>
      <w:r w:rsidRPr="002B73E9">
        <w:rPr>
          <w:rFonts w:asciiTheme="minorHAnsi" w:hAnsiTheme="minorHAnsi"/>
          <w:sz w:val="20"/>
          <w:szCs w:val="20"/>
        </w:rPr>
        <w:t xml:space="preserve"> will be conducted during working hours from Monday to Friday</w:t>
      </w:r>
      <w:r w:rsidR="007F6492" w:rsidRPr="002B73E9">
        <w:rPr>
          <w:rFonts w:asciiTheme="minorHAnsi" w:hAnsiTheme="minorHAnsi"/>
          <w:sz w:val="20"/>
          <w:szCs w:val="20"/>
        </w:rPr>
        <w:t xml:space="preserve"> unless otherwise agreed.</w:t>
      </w:r>
    </w:p>
    <w:p w14:paraId="05037E23" w14:textId="77777777" w:rsidR="00BD21C0" w:rsidRPr="002B73E9" w:rsidRDefault="00BD21C0" w:rsidP="00BD21C0">
      <w:pPr>
        <w:jc w:val="both"/>
        <w:rPr>
          <w:rFonts w:asciiTheme="minorHAnsi" w:hAnsiTheme="minorHAnsi"/>
          <w:b/>
          <w:sz w:val="20"/>
          <w:szCs w:val="20"/>
          <w:u w:val="single"/>
        </w:rPr>
      </w:pPr>
      <w:r w:rsidRPr="002B73E9">
        <w:rPr>
          <w:rFonts w:asciiTheme="minorHAnsi" w:hAnsiTheme="minorHAnsi"/>
          <w:b/>
          <w:sz w:val="20"/>
          <w:szCs w:val="20"/>
          <w:u w:val="single"/>
        </w:rPr>
        <w:t>Possible benefits and risks of study:</w:t>
      </w:r>
    </w:p>
    <w:p w14:paraId="720AB437" w14:textId="0E5E49A5"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There are no direct benefits or risks to you if you take part in this study.</w:t>
      </w:r>
      <w:r w:rsidRPr="002B73E9">
        <w:rPr>
          <w:rFonts w:asciiTheme="minorHAnsi" w:hAnsiTheme="minorHAnsi"/>
        </w:rPr>
        <w:t xml:space="preserve"> </w:t>
      </w:r>
      <w:r w:rsidRPr="002B73E9">
        <w:rPr>
          <w:rFonts w:asciiTheme="minorHAnsi" w:hAnsiTheme="minorHAnsi" w:cs="Times New Roman"/>
          <w:sz w:val="20"/>
          <w:szCs w:val="20"/>
        </w:rPr>
        <w:t>You are not expected to experience any adverse consequences or physical or psychological risks from this study.</w:t>
      </w:r>
    </w:p>
    <w:p w14:paraId="784833D1" w14:textId="4EBD3D5C" w:rsidR="002B73E9" w:rsidRPr="002B73E9" w:rsidRDefault="002B73E9"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Although not expected, there is a minimal risk of psychological harm to participants when discussing previous experiences of using mental health services. We understand that this may be a sensitive topic for some participants and can cause distress. In the event that </w:t>
      </w:r>
      <w:r>
        <w:rPr>
          <w:rFonts w:asciiTheme="minorHAnsi" w:hAnsiTheme="minorHAnsi" w:cs="Times New Roman"/>
          <w:sz w:val="20"/>
          <w:szCs w:val="20"/>
        </w:rPr>
        <w:t xml:space="preserve">you experience any </w:t>
      </w:r>
      <w:r w:rsidRPr="002B73E9">
        <w:rPr>
          <w:rFonts w:asciiTheme="minorHAnsi" w:hAnsiTheme="minorHAnsi" w:cs="Times New Roman"/>
          <w:sz w:val="20"/>
          <w:szCs w:val="20"/>
        </w:rPr>
        <w:t>distres</w:t>
      </w:r>
      <w:r>
        <w:rPr>
          <w:rFonts w:asciiTheme="minorHAnsi" w:hAnsiTheme="minorHAnsi" w:cs="Times New Roman"/>
          <w:sz w:val="20"/>
          <w:szCs w:val="20"/>
        </w:rPr>
        <w:t>s</w:t>
      </w:r>
      <w:r w:rsidRPr="002B73E9">
        <w:rPr>
          <w:rFonts w:asciiTheme="minorHAnsi" w:hAnsiTheme="minorHAnsi" w:cs="Times New Roman"/>
          <w:sz w:val="20"/>
          <w:szCs w:val="20"/>
        </w:rPr>
        <w:t xml:space="preserve">, </w:t>
      </w:r>
      <w:r>
        <w:rPr>
          <w:rFonts w:asciiTheme="minorHAnsi" w:hAnsiTheme="minorHAnsi" w:cs="Times New Roman"/>
          <w:sz w:val="20"/>
          <w:szCs w:val="20"/>
        </w:rPr>
        <w:t>please contact your doctor for support and advice.</w:t>
      </w:r>
      <w:r w:rsidR="00FB0C71">
        <w:rPr>
          <w:rFonts w:asciiTheme="minorHAnsi" w:hAnsiTheme="minorHAnsi" w:cs="Times New Roman"/>
          <w:sz w:val="20"/>
          <w:szCs w:val="20"/>
        </w:rPr>
        <w:t xml:space="preserve"> You can also visit </w:t>
      </w:r>
      <w:hyperlink r:id="rId6" w:history="1">
        <w:r w:rsidR="00FB0C71" w:rsidRPr="002012B2">
          <w:rPr>
            <w:rStyle w:val="Hyperlink"/>
            <w:rFonts w:asciiTheme="minorHAnsi" w:hAnsiTheme="minorHAnsi" w:cs="Times New Roman"/>
            <w:sz w:val="20"/>
            <w:szCs w:val="20"/>
          </w:rPr>
          <w:t>https://www.wellbeingsupport.health.nz/available-wellbeing-support/</w:t>
        </w:r>
      </w:hyperlink>
      <w:r w:rsidR="00FB0C71">
        <w:rPr>
          <w:rFonts w:asciiTheme="minorHAnsi" w:hAnsiTheme="minorHAnsi" w:cs="Times New Roman"/>
          <w:sz w:val="20"/>
          <w:szCs w:val="20"/>
        </w:rPr>
        <w:t xml:space="preserve"> to find out more about </w:t>
      </w:r>
      <w:r w:rsidR="00082229">
        <w:rPr>
          <w:rFonts w:asciiTheme="minorHAnsi" w:hAnsiTheme="minorHAnsi" w:cs="Times New Roman"/>
          <w:sz w:val="20"/>
          <w:szCs w:val="20"/>
        </w:rPr>
        <w:t xml:space="preserve">the </w:t>
      </w:r>
      <w:r w:rsidR="00FB0C71">
        <w:rPr>
          <w:rFonts w:asciiTheme="minorHAnsi" w:hAnsiTheme="minorHAnsi" w:cs="Times New Roman"/>
          <w:sz w:val="20"/>
          <w:szCs w:val="20"/>
        </w:rPr>
        <w:t>support services available</w:t>
      </w:r>
      <w:r w:rsidR="00082229">
        <w:rPr>
          <w:rFonts w:asciiTheme="minorHAnsi" w:hAnsiTheme="minorHAnsi" w:cs="Times New Roman"/>
          <w:sz w:val="20"/>
          <w:szCs w:val="20"/>
        </w:rPr>
        <w:t xml:space="preserve"> </w:t>
      </w:r>
      <w:r w:rsidR="006B137D">
        <w:rPr>
          <w:rFonts w:asciiTheme="minorHAnsi" w:hAnsiTheme="minorHAnsi" w:cs="Times New Roman"/>
          <w:sz w:val="20"/>
          <w:szCs w:val="20"/>
        </w:rPr>
        <w:t>to</w:t>
      </w:r>
      <w:r w:rsidR="00082229">
        <w:rPr>
          <w:rFonts w:asciiTheme="minorHAnsi" w:hAnsiTheme="minorHAnsi" w:cs="Times New Roman"/>
          <w:sz w:val="20"/>
          <w:szCs w:val="20"/>
        </w:rPr>
        <w:t xml:space="preserve"> you</w:t>
      </w:r>
      <w:r w:rsidR="00FB0C71">
        <w:rPr>
          <w:rFonts w:asciiTheme="minorHAnsi" w:hAnsiTheme="minorHAnsi" w:cs="Times New Roman"/>
          <w:sz w:val="20"/>
          <w:szCs w:val="20"/>
        </w:rPr>
        <w:t>.</w:t>
      </w:r>
    </w:p>
    <w:p w14:paraId="54C00A82" w14:textId="4B8C225F" w:rsidR="003F09FA" w:rsidRPr="002B73E9" w:rsidRDefault="003F09FA"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Your participation, or not, in the study will not be disclosed. The recording and/or transcript of </w:t>
      </w:r>
      <w:r w:rsidR="00913578">
        <w:rPr>
          <w:rFonts w:asciiTheme="minorHAnsi" w:hAnsiTheme="minorHAnsi" w:cs="Times New Roman"/>
          <w:sz w:val="20"/>
          <w:szCs w:val="20"/>
        </w:rPr>
        <w:t>the focus group</w:t>
      </w:r>
      <w:r w:rsidRPr="002B73E9">
        <w:rPr>
          <w:rFonts w:asciiTheme="minorHAnsi" w:hAnsiTheme="minorHAnsi" w:cs="Times New Roman"/>
          <w:sz w:val="20"/>
          <w:szCs w:val="20"/>
        </w:rPr>
        <w:t xml:space="preserve"> will be de-identified before storage and </w:t>
      </w:r>
      <w:r w:rsidR="00557B33" w:rsidRPr="002B73E9">
        <w:rPr>
          <w:rFonts w:asciiTheme="minorHAnsi" w:hAnsiTheme="minorHAnsi" w:cs="Times New Roman"/>
          <w:sz w:val="20"/>
          <w:szCs w:val="20"/>
        </w:rPr>
        <w:t>analysis.</w:t>
      </w:r>
      <w:r w:rsidRPr="002B73E9">
        <w:rPr>
          <w:rFonts w:asciiTheme="minorHAnsi" w:hAnsiTheme="minorHAnsi" w:cs="Times New Roman"/>
          <w:sz w:val="20"/>
          <w:szCs w:val="20"/>
        </w:rPr>
        <w:t xml:space="preserve"> Your views will not be attributed to you</w:t>
      </w:r>
      <w:r w:rsidR="00557B33" w:rsidRPr="002B73E9">
        <w:rPr>
          <w:rFonts w:asciiTheme="minorHAnsi" w:hAnsiTheme="minorHAnsi" w:cs="Times New Roman"/>
          <w:sz w:val="20"/>
          <w:szCs w:val="20"/>
        </w:rPr>
        <w:t xml:space="preserve"> in any reports or other outputs.</w:t>
      </w:r>
    </w:p>
    <w:p w14:paraId="1AEA608A" w14:textId="1157C806" w:rsidR="004E77CD" w:rsidRPr="002B73E9" w:rsidRDefault="003F09FA" w:rsidP="00BD21C0">
      <w:pPr>
        <w:jc w:val="both"/>
        <w:rPr>
          <w:rFonts w:asciiTheme="minorHAnsi" w:hAnsiTheme="minorHAnsi" w:cs="Times New Roman"/>
          <w:sz w:val="20"/>
          <w:szCs w:val="20"/>
        </w:rPr>
      </w:pPr>
      <w:r w:rsidRPr="002B73E9">
        <w:rPr>
          <w:rFonts w:asciiTheme="minorHAnsi" w:hAnsiTheme="minorHAnsi" w:cs="Times New Roman"/>
          <w:sz w:val="20"/>
          <w:szCs w:val="20"/>
        </w:rPr>
        <w:t>Quotes used in future reports and publications will not be attributed to individuals</w:t>
      </w:r>
      <w:r w:rsidR="00605F49" w:rsidRPr="002B73E9">
        <w:rPr>
          <w:rFonts w:asciiTheme="minorHAnsi" w:hAnsiTheme="minorHAnsi" w:cs="Times New Roman"/>
          <w:sz w:val="20"/>
          <w:szCs w:val="20"/>
        </w:rPr>
        <w:t>. Still, there</w:t>
      </w:r>
      <w:r w:rsidRPr="002B73E9">
        <w:rPr>
          <w:rFonts w:asciiTheme="minorHAnsi" w:hAnsiTheme="minorHAnsi" w:cs="Times New Roman"/>
          <w:sz w:val="20"/>
          <w:szCs w:val="20"/>
        </w:rPr>
        <w:t xml:space="preserve"> is a small chance that, if people are aware that you participated, they will be able to infer that you were the person that said those things. The researchers will minimise this risk as much as possible.</w:t>
      </w:r>
    </w:p>
    <w:p w14:paraId="74714E0D" w14:textId="77777777" w:rsidR="006B137D" w:rsidRDefault="006B137D" w:rsidP="00BD21C0">
      <w:pPr>
        <w:jc w:val="both"/>
        <w:rPr>
          <w:rFonts w:asciiTheme="minorHAnsi" w:hAnsiTheme="minorHAnsi" w:cs="Times New Roman"/>
          <w:b/>
          <w:sz w:val="20"/>
          <w:szCs w:val="20"/>
          <w:u w:val="single"/>
        </w:rPr>
      </w:pPr>
    </w:p>
    <w:p w14:paraId="6B75B0AB" w14:textId="77777777" w:rsidR="006B137D" w:rsidRDefault="006B137D" w:rsidP="00BD21C0">
      <w:pPr>
        <w:jc w:val="both"/>
        <w:rPr>
          <w:rFonts w:asciiTheme="minorHAnsi" w:hAnsiTheme="minorHAnsi" w:cs="Times New Roman"/>
          <w:b/>
          <w:sz w:val="20"/>
          <w:szCs w:val="20"/>
          <w:u w:val="single"/>
        </w:rPr>
      </w:pPr>
    </w:p>
    <w:p w14:paraId="50CA3909" w14:textId="39CC3E10"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Data storage, retention, destruction, future use:</w:t>
      </w:r>
    </w:p>
    <w:p w14:paraId="519AEBCE" w14:textId="4CFAE52B" w:rsidR="00130418" w:rsidRPr="002B73E9" w:rsidRDefault="00130418" w:rsidP="00130418">
      <w:pPr>
        <w:jc w:val="both"/>
        <w:rPr>
          <w:rFonts w:asciiTheme="minorHAnsi" w:hAnsiTheme="minorHAnsi" w:cs="Times New Roman"/>
          <w:sz w:val="20"/>
          <w:szCs w:val="20"/>
        </w:rPr>
      </w:pPr>
      <w:r w:rsidRPr="002B73E9">
        <w:rPr>
          <w:rFonts w:asciiTheme="minorHAnsi" w:hAnsiTheme="minorHAnsi" w:cs="Times New Roman"/>
          <w:sz w:val="20"/>
          <w:szCs w:val="20"/>
        </w:rPr>
        <w:t xml:space="preserve">Consent forms, </w:t>
      </w:r>
      <w:r w:rsidR="00D47248" w:rsidRPr="002B73E9">
        <w:rPr>
          <w:rFonts w:asciiTheme="minorHAnsi" w:hAnsiTheme="minorHAnsi" w:cs="Times New Roman"/>
          <w:sz w:val="20"/>
          <w:szCs w:val="20"/>
        </w:rPr>
        <w:t>focus group</w:t>
      </w:r>
      <w:r w:rsidRPr="002B73E9">
        <w:rPr>
          <w:rFonts w:asciiTheme="minorHAnsi" w:hAnsiTheme="minorHAnsi" w:cs="Times New Roman"/>
          <w:sz w:val="20"/>
          <w:szCs w:val="20"/>
        </w:rPr>
        <w:t xml:space="preserve"> transcripts and other study data will </w:t>
      </w:r>
      <w:r w:rsidR="004D23B7" w:rsidRPr="002B73E9">
        <w:rPr>
          <w:rFonts w:asciiTheme="minorHAnsi" w:hAnsiTheme="minorHAnsi" w:cs="Times New Roman"/>
          <w:sz w:val="20"/>
          <w:szCs w:val="20"/>
        </w:rPr>
        <w:t xml:space="preserve">be </w:t>
      </w:r>
      <w:r w:rsidRPr="002B73E9">
        <w:rPr>
          <w:rFonts w:asciiTheme="minorHAnsi" w:eastAsia="Times New Roman" w:hAnsiTheme="minorHAnsi" w:cs="Calibri"/>
          <w:bCs/>
          <w:sz w:val="20"/>
          <w:szCs w:val="20"/>
          <w:lang w:eastAsia="en-NZ"/>
        </w:rPr>
        <w:t xml:space="preserve">kept for a minimum of six years or until the publication process is complete, whichever is longer. </w:t>
      </w:r>
      <w:r w:rsidR="00087555" w:rsidRPr="002B73E9">
        <w:rPr>
          <w:rFonts w:asciiTheme="minorHAnsi" w:hAnsiTheme="minorHAnsi" w:cs="Times New Roman"/>
          <w:sz w:val="20"/>
          <w:szCs w:val="20"/>
        </w:rPr>
        <w:t xml:space="preserve">Your </w:t>
      </w:r>
      <w:r w:rsidR="00913578">
        <w:rPr>
          <w:rFonts w:asciiTheme="minorHAnsi" w:hAnsiTheme="minorHAnsi" w:cs="Times New Roman"/>
          <w:sz w:val="20"/>
          <w:szCs w:val="20"/>
        </w:rPr>
        <w:t>focus group</w:t>
      </w:r>
      <w:r w:rsidRPr="002B73E9">
        <w:rPr>
          <w:rFonts w:asciiTheme="minorHAnsi" w:hAnsiTheme="minorHAnsi" w:cs="Times New Roman"/>
          <w:sz w:val="20"/>
          <w:szCs w:val="20"/>
        </w:rPr>
        <w:t xml:space="preserve"> data will </w:t>
      </w:r>
      <w:r w:rsidR="00087555" w:rsidRPr="002B73E9">
        <w:rPr>
          <w:rFonts w:asciiTheme="minorHAnsi" w:hAnsiTheme="minorHAnsi" w:cs="Times New Roman"/>
          <w:sz w:val="20"/>
          <w:szCs w:val="20"/>
        </w:rPr>
        <w:t>be stored using a code rather than your name or other identifying details</w:t>
      </w:r>
      <w:r w:rsidRPr="002B73E9">
        <w:rPr>
          <w:rFonts w:asciiTheme="minorHAnsi" w:hAnsiTheme="minorHAnsi" w:cs="Times New Roman"/>
          <w:sz w:val="20"/>
          <w:szCs w:val="20"/>
        </w:rPr>
        <w:t xml:space="preserve">. A separate, password-protected file </w:t>
      </w:r>
      <w:r w:rsidR="009E46FF" w:rsidRPr="002B73E9">
        <w:rPr>
          <w:rFonts w:asciiTheme="minorHAnsi" w:hAnsiTheme="minorHAnsi" w:cs="Times New Roman"/>
          <w:sz w:val="20"/>
          <w:szCs w:val="20"/>
        </w:rPr>
        <w:t xml:space="preserve">will be kept linking </w:t>
      </w:r>
      <w:r w:rsidR="00087555" w:rsidRPr="002B73E9">
        <w:rPr>
          <w:rFonts w:asciiTheme="minorHAnsi" w:hAnsiTheme="minorHAnsi" w:cs="Times New Roman"/>
          <w:sz w:val="20"/>
          <w:szCs w:val="20"/>
        </w:rPr>
        <w:t>your</w:t>
      </w:r>
      <w:r w:rsidR="009E46FF" w:rsidRPr="002B73E9">
        <w:rPr>
          <w:rFonts w:asciiTheme="minorHAnsi" w:hAnsiTheme="minorHAnsi" w:cs="Times New Roman"/>
          <w:sz w:val="20"/>
          <w:szCs w:val="20"/>
        </w:rPr>
        <w:t xml:space="preserve"> contact details with the </w:t>
      </w:r>
      <w:r w:rsidR="00087555" w:rsidRPr="002B73E9">
        <w:rPr>
          <w:rFonts w:asciiTheme="minorHAnsi" w:hAnsiTheme="minorHAnsi" w:cs="Times New Roman"/>
          <w:sz w:val="20"/>
          <w:szCs w:val="20"/>
        </w:rPr>
        <w:t>code in case we need to get in touch with you to clarify anything;</w:t>
      </w:r>
      <w:r w:rsidR="009E46FF" w:rsidRPr="002B73E9">
        <w:rPr>
          <w:rFonts w:asciiTheme="minorHAnsi" w:hAnsiTheme="minorHAnsi" w:cs="Times New Roman"/>
          <w:sz w:val="20"/>
          <w:szCs w:val="20"/>
        </w:rPr>
        <w:t xml:space="preserve"> this file will only be accessible to Professor Jeff Harrison (Principal Investigator) and Patrick Cabasag (PhD researcher).</w:t>
      </w:r>
    </w:p>
    <w:p w14:paraId="4D50E437" w14:textId="0778237C" w:rsidR="00BD21C0" w:rsidRPr="002B73E9" w:rsidRDefault="00087555" w:rsidP="00BD21C0">
      <w:pPr>
        <w:jc w:val="both"/>
        <w:rPr>
          <w:rFonts w:asciiTheme="minorHAnsi" w:hAnsiTheme="minorHAnsi" w:cs="Times New Roman"/>
          <w:sz w:val="20"/>
          <w:szCs w:val="20"/>
        </w:rPr>
      </w:pPr>
      <w:r w:rsidRPr="002B73E9">
        <w:rPr>
          <w:rFonts w:asciiTheme="minorHAnsi" w:hAnsiTheme="minorHAnsi" w:cs="Times New Roman"/>
          <w:sz w:val="20"/>
          <w:szCs w:val="20"/>
        </w:rPr>
        <w:t>Any p</w:t>
      </w:r>
      <w:r w:rsidR="00BD21C0" w:rsidRPr="002B73E9">
        <w:rPr>
          <w:rFonts w:asciiTheme="minorHAnsi" w:hAnsiTheme="minorHAnsi" w:cs="Times New Roman"/>
          <w:sz w:val="20"/>
          <w:szCs w:val="20"/>
        </w:rPr>
        <w:t>aper-based study data will be kept in a locked filing cabinet</w:t>
      </w:r>
      <w:r w:rsidRPr="002B73E9">
        <w:rPr>
          <w:rFonts w:asciiTheme="minorHAnsi" w:hAnsiTheme="minorHAnsi" w:cs="Times New Roman"/>
          <w:sz w:val="20"/>
          <w:szCs w:val="20"/>
        </w:rPr>
        <w:t xml:space="preserve">. All </w:t>
      </w:r>
      <w:r w:rsidR="00BD21C0" w:rsidRPr="002B73E9">
        <w:rPr>
          <w:rFonts w:asciiTheme="minorHAnsi" w:hAnsiTheme="minorHAnsi" w:cs="Times New Roman"/>
          <w:sz w:val="20"/>
          <w:szCs w:val="20"/>
        </w:rPr>
        <w:t>electronic files will be stored in password-protected files or folders in the University of Auckland secured network drive</w:t>
      </w:r>
      <w:r w:rsidR="00130418" w:rsidRPr="002B73E9">
        <w:rPr>
          <w:rFonts w:asciiTheme="minorHAnsi" w:hAnsiTheme="minorHAnsi" w:cs="Times New Roman"/>
          <w:sz w:val="20"/>
          <w:szCs w:val="20"/>
        </w:rPr>
        <w:t xml:space="preserve">. </w:t>
      </w:r>
      <w:r w:rsidRPr="002B73E9">
        <w:rPr>
          <w:rFonts w:asciiTheme="minorHAnsi" w:hAnsiTheme="minorHAnsi" w:cs="Times New Roman"/>
          <w:sz w:val="20"/>
          <w:szCs w:val="20"/>
        </w:rPr>
        <w:t xml:space="preserve">Your information </w:t>
      </w:r>
      <w:r w:rsidR="00CD6A4B" w:rsidRPr="002B73E9">
        <w:rPr>
          <w:rFonts w:asciiTheme="minorHAnsi" w:hAnsiTheme="minorHAnsi" w:cs="Times New Roman"/>
          <w:sz w:val="20"/>
          <w:szCs w:val="20"/>
        </w:rPr>
        <w:t xml:space="preserve">will </w:t>
      </w:r>
      <w:r w:rsidRPr="002B73E9">
        <w:rPr>
          <w:rFonts w:asciiTheme="minorHAnsi" w:hAnsiTheme="minorHAnsi" w:cs="Times New Roman"/>
          <w:sz w:val="20"/>
          <w:szCs w:val="20"/>
        </w:rPr>
        <w:t xml:space="preserve">only </w:t>
      </w:r>
      <w:r w:rsidR="00CD6A4B" w:rsidRPr="002B73E9">
        <w:rPr>
          <w:rFonts w:asciiTheme="minorHAnsi" w:hAnsiTheme="minorHAnsi" w:cs="Times New Roman"/>
          <w:sz w:val="20"/>
          <w:szCs w:val="20"/>
        </w:rPr>
        <w:t>be accessible to the research team</w:t>
      </w:r>
      <w:r w:rsidRPr="002B73E9">
        <w:rPr>
          <w:rFonts w:asciiTheme="minorHAnsi" w:hAnsiTheme="minorHAnsi" w:cs="Times New Roman"/>
          <w:sz w:val="20"/>
          <w:szCs w:val="20"/>
        </w:rPr>
        <w:t>.</w:t>
      </w:r>
      <w:r w:rsidR="00CD6A4B" w:rsidRPr="002B73E9">
        <w:rPr>
          <w:rFonts w:asciiTheme="minorHAnsi" w:hAnsiTheme="minorHAnsi" w:cs="Times New Roman"/>
          <w:sz w:val="20"/>
          <w:szCs w:val="20"/>
        </w:rPr>
        <w:t xml:space="preserve"> </w:t>
      </w:r>
      <w:r w:rsidR="00BD21C0" w:rsidRPr="002B73E9">
        <w:rPr>
          <w:rFonts w:asciiTheme="minorHAnsi" w:hAnsiTheme="minorHAnsi" w:cs="Times New Roman"/>
          <w:sz w:val="20"/>
          <w:szCs w:val="20"/>
        </w:rPr>
        <w:t>After the publication process is completed, all information will be destroyed by shredding (paper data) or deletion (electronic files).</w:t>
      </w:r>
    </w:p>
    <w:p w14:paraId="334FDE7C" w14:textId="5729A971"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Results from this study will be reported in a doctoral student’s thesis, published in academic journals and presented at conferences. In addition, results may be reported in seminars, research grant applications and possibly closed meetings with other organisations</w:t>
      </w:r>
      <w:r w:rsidR="00605F49" w:rsidRPr="002B73E9">
        <w:rPr>
          <w:rFonts w:asciiTheme="minorHAnsi" w:hAnsiTheme="minorHAnsi" w:cs="Times New Roman"/>
          <w:sz w:val="20"/>
          <w:szCs w:val="20"/>
        </w:rPr>
        <w:t>,</w:t>
      </w:r>
      <w:r w:rsidRPr="002B73E9">
        <w:rPr>
          <w:rFonts w:asciiTheme="minorHAnsi" w:hAnsiTheme="minorHAnsi" w:cs="Times New Roman"/>
          <w:sz w:val="20"/>
          <w:szCs w:val="20"/>
        </w:rPr>
        <w:t xml:space="preserve"> such as academic institutions and government departments interested in these findings.</w:t>
      </w:r>
      <w:r w:rsidR="00185355" w:rsidRPr="002B73E9">
        <w:rPr>
          <w:rFonts w:asciiTheme="minorHAnsi" w:hAnsiTheme="minorHAnsi" w:cs="Times New Roman"/>
          <w:sz w:val="20"/>
          <w:szCs w:val="20"/>
        </w:rPr>
        <w:t xml:space="preserve"> </w:t>
      </w:r>
      <w:r w:rsidR="00605F49" w:rsidRPr="002B73E9">
        <w:rPr>
          <w:rFonts w:asciiTheme="minorHAnsi" w:hAnsiTheme="minorHAnsi" w:cs="Times New Roman"/>
          <w:sz w:val="20"/>
          <w:szCs w:val="20"/>
        </w:rPr>
        <w:t>The information</w:t>
      </w:r>
      <w:r w:rsidR="00185355" w:rsidRPr="002B73E9">
        <w:rPr>
          <w:rFonts w:asciiTheme="minorHAnsi" w:hAnsiTheme="minorHAnsi" w:cs="Times New Roman"/>
          <w:sz w:val="20"/>
          <w:szCs w:val="20"/>
        </w:rPr>
        <w:t xml:space="preserve"> presented will not identify you in any way.</w:t>
      </w:r>
    </w:p>
    <w:p w14:paraId="31FF229C" w14:textId="3B3FF919"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Right to withdraw from participation:</w:t>
      </w:r>
    </w:p>
    <w:p w14:paraId="23DF939D" w14:textId="57C3396A"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You have the right to withdraw from participation without giving a reason. </w:t>
      </w:r>
      <w:r w:rsidR="003B4ED7" w:rsidRPr="002B73E9">
        <w:rPr>
          <w:rFonts w:asciiTheme="minorHAnsi" w:hAnsiTheme="minorHAnsi" w:cs="Times New Roman"/>
          <w:sz w:val="20"/>
          <w:szCs w:val="20"/>
        </w:rPr>
        <w:t>Y</w:t>
      </w:r>
      <w:r w:rsidRPr="002B73E9">
        <w:rPr>
          <w:rFonts w:asciiTheme="minorHAnsi" w:hAnsiTheme="minorHAnsi" w:cs="Times New Roman"/>
          <w:sz w:val="20"/>
          <w:szCs w:val="20"/>
        </w:rPr>
        <w:t xml:space="preserve">ou </w:t>
      </w:r>
      <w:r w:rsidR="00605F49" w:rsidRPr="002B73E9">
        <w:rPr>
          <w:rFonts w:asciiTheme="minorHAnsi" w:hAnsiTheme="minorHAnsi" w:cs="Times New Roman"/>
          <w:sz w:val="20"/>
          <w:szCs w:val="20"/>
        </w:rPr>
        <w:t>can</w:t>
      </w:r>
      <w:r w:rsidRPr="002B73E9">
        <w:rPr>
          <w:rFonts w:asciiTheme="minorHAnsi" w:hAnsiTheme="minorHAnsi" w:cs="Times New Roman"/>
          <w:sz w:val="20"/>
          <w:szCs w:val="20"/>
        </w:rPr>
        <w:t xml:space="preserve"> </w:t>
      </w:r>
      <w:r w:rsidRPr="002B73E9">
        <w:rPr>
          <w:rFonts w:asciiTheme="minorHAnsi" w:hAnsiTheme="minorHAnsi"/>
          <w:sz w:val="20"/>
          <w:szCs w:val="20"/>
        </w:rPr>
        <w:t xml:space="preserve">withdraw from participation at </w:t>
      </w:r>
      <w:r w:rsidR="003B4ED7" w:rsidRPr="002B73E9">
        <w:rPr>
          <w:rFonts w:asciiTheme="minorHAnsi" w:hAnsiTheme="minorHAnsi"/>
          <w:sz w:val="20"/>
          <w:szCs w:val="20"/>
        </w:rPr>
        <w:t>any time</w:t>
      </w:r>
      <w:r w:rsidRPr="002B73E9">
        <w:rPr>
          <w:rFonts w:asciiTheme="minorHAnsi" w:hAnsiTheme="minorHAnsi"/>
          <w:sz w:val="20"/>
          <w:szCs w:val="20"/>
        </w:rPr>
        <w:t xml:space="preserve"> before or during </w:t>
      </w:r>
      <w:r w:rsidR="003B4ED7" w:rsidRPr="002B73E9">
        <w:rPr>
          <w:rFonts w:asciiTheme="minorHAnsi" w:hAnsiTheme="minorHAnsi"/>
          <w:sz w:val="20"/>
          <w:szCs w:val="20"/>
        </w:rPr>
        <w:t xml:space="preserve">the </w:t>
      </w:r>
      <w:r w:rsidR="00583634">
        <w:rPr>
          <w:rFonts w:asciiTheme="minorHAnsi" w:hAnsiTheme="minorHAnsi"/>
          <w:sz w:val="20"/>
          <w:szCs w:val="20"/>
        </w:rPr>
        <w:t>focus group</w:t>
      </w:r>
      <w:r w:rsidR="003B4ED7" w:rsidRPr="002B73E9">
        <w:rPr>
          <w:rFonts w:asciiTheme="minorHAnsi" w:hAnsiTheme="minorHAnsi"/>
          <w:sz w:val="20"/>
          <w:szCs w:val="20"/>
        </w:rPr>
        <w:t>.</w:t>
      </w:r>
      <w:r w:rsidRPr="002B73E9">
        <w:rPr>
          <w:rFonts w:asciiTheme="minorHAnsi" w:hAnsiTheme="minorHAnsi"/>
          <w:sz w:val="20"/>
          <w:szCs w:val="20"/>
        </w:rPr>
        <w:t xml:space="preserve"> </w:t>
      </w:r>
      <w:r w:rsidR="00C41ED3" w:rsidRPr="002B73E9">
        <w:rPr>
          <w:rFonts w:asciiTheme="minorHAnsi" w:hAnsiTheme="minorHAnsi"/>
          <w:sz w:val="20"/>
          <w:szCs w:val="20"/>
        </w:rPr>
        <w:t>You may refuse to answer any questions and are free to leave the group discussion without having to give a reason. However, because of the nature of the group situation, the recording device cannot be turned off during the discussion and, if you withdraw from the research, information you have contributed up to that point cannot be withdrawn.</w:t>
      </w:r>
    </w:p>
    <w:p w14:paraId="4274E80B" w14:textId="77777777"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Anonymity and confidentiality:</w:t>
      </w:r>
    </w:p>
    <w:p w14:paraId="1C68F730" w14:textId="33F90CCF"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Your participation in the study will only be known to the research team. We will write reports and publications from the data collected during the study. If the information you provide is reported or published, you will not be identified: your name and any other identifying information will not be included in any reports or publications about the study; if we use quotes from your responses </w:t>
      </w:r>
      <w:r w:rsidR="00583634">
        <w:rPr>
          <w:rFonts w:asciiTheme="minorHAnsi" w:hAnsiTheme="minorHAnsi" w:cs="Times New Roman"/>
          <w:sz w:val="20"/>
          <w:szCs w:val="20"/>
        </w:rPr>
        <w:t>in the focus group</w:t>
      </w:r>
      <w:r w:rsidRPr="002B73E9">
        <w:rPr>
          <w:rFonts w:asciiTheme="minorHAnsi" w:hAnsiTheme="minorHAnsi" w:cs="Times New Roman"/>
          <w:sz w:val="20"/>
          <w:szCs w:val="20"/>
        </w:rPr>
        <w:t xml:space="preserve">, these will be </w:t>
      </w:r>
      <w:r w:rsidR="008E3E5B">
        <w:rPr>
          <w:rFonts w:asciiTheme="minorHAnsi" w:hAnsiTheme="minorHAnsi" w:cs="Times New Roman"/>
          <w:sz w:val="20"/>
          <w:szCs w:val="20"/>
        </w:rPr>
        <w:t>de-identified</w:t>
      </w:r>
      <w:r w:rsidRPr="002B73E9">
        <w:rPr>
          <w:rFonts w:asciiTheme="minorHAnsi" w:hAnsiTheme="minorHAnsi" w:cs="Times New Roman"/>
          <w:sz w:val="20"/>
          <w:szCs w:val="20"/>
        </w:rPr>
        <w:t>.</w:t>
      </w:r>
      <w:r w:rsidR="00C41ED3" w:rsidRPr="002B73E9">
        <w:rPr>
          <w:rFonts w:asciiTheme="minorHAnsi" w:hAnsiTheme="minorHAnsi" w:cs="Times New Roman"/>
          <w:sz w:val="20"/>
          <w:szCs w:val="20"/>
        </w:rPr>
        <w:t xml:space="preserve"> </w:t>
      </w:r>
      <w:r w:rsidR="00CD387E" w:rsidRPr="002B73E9">
        <w:rPr>
          <w:rFonts w:asciiTheme="minorHAnsi" w:hAnsiTheme="minorHAnsi" w:cs="Times New Roman"/>
          <w:sz w:val="20"/>
          <w:szCs w:val="20"/>
        </w:rPr>
        <w:t xml:space="preserve">The research team will do their best to preserve confidentiality. </w:t>
      </w:r>
      <w:r w:rsidR="00C41ED3" w:rsidRPr="002B73E9">
        <w:rPr>
          <w:rFonts w:asciiTheme="minorHAnsi" w:hAnsiTheme="minorHAnsi" w:cs="Times New Roman"/>
          <w:sz w:val="20"/>
          <w:szCs w:val="20"/>
        </w:rPr>
        <w:t xml:space="preserve">However, given the nature of a focus group discussion, </w:t>
      </w:r>
      <w:r w:rsidR="00CD387E" w:rsidRPr="002B73E9">
        <w:rPr>
          <w:rFonts w:asciiTheme="minorHAnsi" w:hAnsiTheme="minorHAnsi" w:cs="Times New Roman"/>
          <w:sz w:val="20"/>
          <w:szCs w:val="20"/>
        </w:rPr>
        <w:t>communication</w:t>
      </w:r>
      <w:r w:rsidR="00C41ED3" w:rsidRPr="002B73E9">
        <w:rPr>
          <w:rFonts w:asciiTheme="minorHAnsi" w:hAnsiTheme="minorHAnsi" w:cs="Times New Roman"/>
          <w:sz w:val="20"/>
          <w:szCs w:val="20"/>
        </w:rPr>
        <w:t xml:space="preserve"> between participants will mean confidentiality of your identity is not guaranteed</w:t>
      </w:r>
      <w:r w:rsidR="00CD387E" w:rsidRPr="002B73E9">
        <w:rPr>
          <w:rFonts w:asciiTheme="minorHAnsi" w:hAnsiTheme="minorHAnsi" w:cs="Times New Roman"/>
          <w:sz w:val="20"/>
          <w:szCs w:val="20"/>
        </w:rPr>
        <w:t>.</w:t>
      </w:r>
    </w:p>
    <w:p w14:paraId="7D25ED3C" w14:textId="77777777"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Study results:</w:t>
      </w:r>
    </w:p>
    <w:p w14:paraId="330B0AF0" w14:textId="707DD157"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If you participate in the study and wish to receive a summary of the preliminary results, please indicate this on the consent form. A summary will </w:t>
      </w:r>
      <w:r w:rsidR="00605F49" w:rsidRPr="002B73E9">
        <w:rPr>
          <w:rFonts w:asciiTheme="minorHAnsi" w:hAnsiTheme="minorHAnsi" w:cs="Times New Roman"/>
          <w:sz w:val="20"/>
          <w:szCs w:val="20"/>
        </w:rPr>
        <w:t xml:space="preserve">be sent to you by email once </w:t>
      </w:r>
      <w:r w:rsidRPr="002B73E9">
        <w:rPr>
          <w:rFonts w:asciiTheme="minorHAnsi" w:hAnsiTheme="minorHAnsi" w:cs="Times New Roman"/>
          <w:sz w:val="20"/>
          <w:szCs w:val="20"/>
        </w:rPr>
        <w:t xml:space="preserve">available. Please note </w:t>
      </w:r>
      <w:r w:rsidR="00605F49" w:rsidRPr="002B73E9">
        <w:rPr>
          <w:rFonts w:asciiTheme="minorHAnsi" w:hAnsiTheme="minorHAnsi" w:cs="Times New Roman"/>
          <w:sz w:val="20"/>
          <w:szCs w:val="20"/>
        </w:rPr>
        <w:t xml:space="preserve">that </w:t>
      </w:r>
      <w:r w:rsidRPr="002B73E9">
        <w:rPr>
          <w:rFonts w:asciiTheme="minorHAnsi" w:hAnsiTheme="minorHAnsi" w:cs="Times New Roman"/>
          <w:sz w:val="20"/>
          <w:szCs w:val="20"/>
        </w:rPr>
        <w:t xml:space="preserve">it </w:t>
      </w:r>
      <w:r w:rsidR="00605F49" w:rsidRPr="002B73E9">
        <w:rPr>
          <w:rFonts w:asciiTheme="minorHAnsi" w:hAnsiTheme="minorHAnsi" w:cs="Times New Roman"/>
          <w:sz w:val="20"/>
          <w:szCs w:val="20"/>
        </w:rPr>
        <w:t>may</w:t>
      </w:r>
      <w:r w:rsidRPr="002B73E9">
        <w:rPr>
          <w:rFonts w:asciiTheme="minorHAnsi" w:hAnsiTheme="minorHAnsi" w:cs="Times New Roman"/>
          <w:sz w:val="20"/>
          <w:szCs w:val="20"/>
        </w:rPr>
        <w:t xml:space="preserve"> be up to a year before this is available.</w:t>
      </w:r>
    </w:p>
    <w:p w14:paraId="6BB15BA4" w14:textId="77777777" w:rsidR="00BD21C0" w:rsidRPr="002B73E9" w:rsidRDefault="00BD21C0" w:rsidP="00BD21C0">
      <w:pPr>
        <w:jc w:val="both"/>
        <w:rPr>
          <w:rFonts w:asciiTheme="minorHAnsi" w:hAnsiTheme="minorHAnsi" w:cs="Times New Roman"/>
          <w:b/>
          <w:sz w:val="20"/>
          <w:szCs w:val="20"/>
          <w:u w:val="single"/>
        </w:rPr>
      </w:pPr>
      <w:r w:rsidRPr="002B73E9">
        <w:rPr>
          <w:rFonts w:asciiTheme="minorHAnsi" w:hAnsiTheme="minorHAnsi" w:cs="Times New Roman"/>
          <w:b/>
          <w:sz w:val="20"/>
          <w:szCs w:val="20"/>
          <w:u w:val="single"/>
        </w:rPr>
        <w:t>Funding:</w:t>
      </w:r>
    </w:p>
    <w:p w14:paraId="0E15A448" w14:textId="2DA17B97"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This study is funded by </w:t>
      </w:r>
      <w:r w:rsidR="00A76F20" w:rsidRPr="002B73E9">
        <w:rPr>
          <w:rFonts w:asciiTheme="minorHAnsi" w:hAnsiTheme="minorHAnsi" w:cs="Times New Roman"/>
          <w:sz w:val="20"/>
          <w:szCs w:val="20"/>
        </w:rPr>
        <w:t>resources from the U</w:t>
      </w:r>
      <w:r w:rsidR="00A74C07" w:rsidRPr="002B73E9">
        <w:rPr>
          <w:rFonts w:asciiTheme="minorHAnsi" w:hAnsiTheme="minorHAnsi" w:cs="Times New Roman"/>
          <w:sz w:val="20"/>
          <w:szCs w:val="20"/>
        </w:rPr>
        <w:t xml:space="preserve">niversity </w:t>
      </w:r>
      <w:r w:rsidR="00A76F20" w:rsidRPr="002B73E9">
        <w:rPr>
          <w:rFonts w:asciiTheme="minorHAnsi" w:hAnsiTheme="minorHAnsi" w:cs="Times New Roman"/>
          <w:sz w:val="20"/>
          <w:szCs w:val="20"/>
        </w:rPr>
        <w:t>o</w:t>
      </w:r>
      <w:r w:rsidR="00A74C07" w:rsidRPr="002B73E9">
        <w:rPr>
          <w:rFonts w:asciiTheme="minorHAnsi" w:hAnsiTheme="minorHAnsi" w:cs="Times New Roman"/>
          <w:sz w:val="20"/>
          <w:szCs w:val="20"/>
        </w:rPr>
        <w:t xml:space="preserve">f </w:t>
      </w:r>
      <w:r w:rsidR="00A76F20" w:rsidRPr="002B73E9">
        <w:rPr>
          <w:rFonts w:asciiTheme="minorHAnsi" w:hAnsiTheme="minorHAnsi" w:cs="Times New Roman"/>
          <w:sz w:val="20"/>
          <w:szCs w:val="20"/>
        </w:rPr>
        <w:t>A</w:t>
      </w:r>
      <w:r w:rsidR="00A74C07" w:rsidRPr="002B73E9">
        <w:rPr>
          <w:rFonts w:asciiTheme="minorHAnsi" w:hAnsiTheme="minorHAnsi" w:cs="Times New Roman"/>
          <w:sz w:val="20"/>
          <w:szCs w:val="20"/>
        </w:rPr>
        <w:t>uckland</w:t>
      </w:r>
      <w:r w:rsidR="005A5B07" w:rsidRPr="002B73E9">
        <w:rPr>
          <w:rFonts w:asciiTheme="minorHAnsi" w:hAnsiTheme="minorHAnsi" w:cs="Times New Roman"/>
          <w:sz w:val="20"/>
          <w:szCs w:val="20"/>
        </w:rPr>
        <w:t xml:space="preserve"> and </w:t>
      </w:r>
      <w:r w:rsidR="00605F49" w:rsidRPr="002B73E9">
        <w:rPr>
          <w:rFonts w:asciiTheme="minorHAnsi" w:hAnsiTheme="minorHAnsi" w:cs="Times New Roman"/>
          <w:sz w:val="20"/>
          <w:szCs w:val="20"/>
        </w:rPr>
        <w:t xml:space="preserve">the </w:t>
      </w:r>
      <w:r w:rsidR="005A5B07" w:rsidRPr="002B73E9">
        <w:rPr>
          <w:rFonts w:asciiTheme="minorHAnsi" w:hAnsiTheme="minorHAnsi" w:cs="Times New Roman"/>
          <w:sz w:val="20"/>
          <w:szCs w:val="20"/>
        </w:rPr>
        <w:t>Health Research Council of New Zealand</w:t>
      </w:r>
      <w:r w:rsidR="00A76F20" w:rsidRPr="002B73E9">
        <w:rPr>
          <w:rFonts w:asciiTheme="minorHAnsi" w:hAnsiTheme="minorHAnsi" w:cs="Times New Roman"/>
          <w:sz w:val="20"/>
          <w:szCs w:val="20"/>
        </w:rPr>
        <w:t>.</w:t>
      </w:r>
    </w:p>
    <w:p w14:paraId="56BA2997" w14:textId="181B9ECF" w:rsidR="00BD21C0" w:rsidRPr="002B73E9" w:rsidRDefault="00BD21C0" w:rsidP="002B73E9">
      <w:pPr>
        <w:rPr>
          <w:rFonts w:asciiTheme="minorHAnsi" w:hAnsiTheme="minorHAnsi" w:cs="Times New Roman"/>
          <w:b/>
          <w:sz w:val="20"/>
          <w:szCs w:val="20"/>
          <w:u w:val="single"/>
        </w:rPr>
      </w:pPr>
      <w:r w:rsidRPr="002B73E9">
        <w:rPr>
          <w:rFonts w:asciiTheme="minorHAnsi" w:hAnsiTheme="minorHAnsi" w:cs="Times New Roman"/>
          <w:b/>
          <w:sz w:val="20"/>
          <w:szCs w:val="20"/>
          <w:u w:val="single"/>
        </w:rPr>
        <w:t>Contact</w:t>
      </w:r>
      <w:r w:rsidRPr="002B73E9">
        <w:rPr>
          <w:rFonts w:asciiTheme="minorHAnsi" w:hAnsiTheme="minorHAnsi"/>
          <w:b/>
          <w:u w:val="single"/>
        </w:rPr>
        <w:t xml:space="preserve"> </w:t>
      </w:r>
      <w:r w:rsidRPr="002B73E9">
        <w:rPr>
          <w:rFonts w:asciiTheme="minorHAnsi" w:hAnsiTheme="minorHAnsi"/>
          <w:b/>
          <w:sz w:val="20"/>
          <w:u w:val="single"/>
        </w:rPr>
        <w:t>details:</w:t>
      </w:r>
    </w:p>
    <w:p w14:paraId="3EDA579A" w14:textId="663E8521" w:rsidR="00BD21C0" w:rsidRPr="002B73E9"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lastRenderedPageBreak/>
        <w:t xml:space="preserve">If you have any queries regarding the study, please contact </w:t>
      </w:r>
      <w:bookmarkStart w:id="0" w:name="_Hlk124351301"/>
      <w:r w:rsidRPr="002B73E9">
        <w:rPr>
          <w:rFonts w:asciiTheme="minorHAnsi" w:hAnsiTheme="minorHAnsi" w:cs="Times New Roman"/>
          <w:sz w:val="20"/>
          <w:szCs w:val="20"/>
        </w:rPr>
        <w:t>Professor J</w:t>
      </w:r>
      <w:r w:rsidR="003F32B6" w:rsidRPr="002B73E9">
        <w:rPr>
          <w:rFonts w:asciiTheme="minorHAnsi" w:hAnsiTheme="minorHAnsi" w:cs="Times New Roman"/>
          <w:sz w:val="20"/>
          <w:szCs w:val="20"/>
        </w:rPr>
        <w:t xml:space="preserve">eff Harrison </w:t>
      </w:r>
      <w:r w:rsidR="0028189E" w:rsidRPr="002B73E9">
        <w:rPr>
          <w:rFonts w:asciiTheme="minorHAnsi" w:hAnsiTheme="minorHAnsi" w:cs="Times New Roman"/>
          <w:sz w:val="20"/>
          <w:szCs w:val="20"/>
        </w:rPr>
        <w:t>(</w:t>
      </w:r>
      <w:r w:rsidR="003F32B6" w:rsidRPr="002B73E9">
        <w:rPr>
          <w:rFonts w:asciiTheme="minorHAnsi" w:hAnsiTheme="minorHAnsi" w:cs="Times New Roman"/>
          <w:sz w:val="20"/>
          <w:szCs w:val="20"/>
        </w:rPr>
        <w:t>P</w:t>
      </w:r>
      <w:r w:rsidR="0028189E" w:rsidRPr="002B73E9">
        <w:rPr>
          <w:rFonts w:asciiTheme="minorHAnsi" w:hAnsiTheme="minorHAnsi" w:cs="Times New Roman"/>
          <w:sz w:val="20"/>
          <w:szCs w:val="20"/>
        </w:rPr>
        <w:t xml:space="preserve">rincipal </w:t>
      </w:r>
      <w:r w:rsidR="003F32B6" w:rsidRPr="002B73E9">
        <w:rPr>
          <w:rFonts w:asciiTheme="minorHAnsi" w:hAnsiTheme="minorHAnsi" w:cs="Times New Roman"/>
          <w:sz w:val="20"/>
          <w:szCs w:val="20"/>
        </w:rPr>
        <w:t>I</w:t>
      </w:r>
      <w:r w:rsidR="0028189E" w:rsidRPr="002B73E9">
        <w:rPr>
          <w:rFonts w:asciiTheme="minorHAnsi" w:hAnsiTheme="minorHAnsi" w:cs="Times New Roman"/>
          <w:sz w:val="20"/>
          <w:szCs w:val="20"/>
        </w:rPr>
        <w:t>nvestigator)</w:t>
      </w:r>
      <w:r w:rsidRPr="002B73E9">
        <w:rPr>
          <w:rFonts w:asciiTheme="minorHAnsi" w:hAnsiTheme="minorHAnsi" w:cs="Times New Roman"/>
          <w:sz w:val="20"/>
          <w:szCs w:val="20"/>
        </w:rPr>
        <w:t xml:space="preserve"> Email:</w:t>
      </w:r>
      <w:r w:rsidR="003F32B6" w:rsidRPr="002B73E9">
        <w:rPr>
          <w:rFonts w:asciiTheme="minorHAnsi" w:hAnsiTheme="minorHAnsi" w:cs="Times New Roman"/>
          <w:sz w:val="20"/>
          <w:szCs w:val="20"/>
        </w:rPr>
        <w:t xml:space="preserve"> </w:t>
      </w:r>
      <w:hyperlink r:id="rId7" w:history="1">
        <w:r w:rsidR="003F32B6" w:rsidRPr="002B73E9">
          <w:rPr>
            <w:rStyle w:val="Hyperlink"/>
            <w:rFonts w:asciiTheme="minorHAnsi" w:hAnsiTheme="minorHAnsi"/>
            <w:sz w:val="20"/>
            <w:szCs w:val="20"/>
          </w:rPr>
          <w:t>jeff.harrison@auckland.ac.nz</w:t>
        </w:r>
      </w:hyperlink>
      <w:r w:rsidR="0028189E" w:rsidRPr="002B73E9">
        <w:rPr>
          <w:rFonts w:asciiTheme="minorHAnsi" w:hAnsiTheme="minorHAnsi" w:cs="Times New Roman"/>
          <w:sz w:val="20"/>
          <w:szCs w:val="20"/>
        </w:rPr>
        <w:t xml:space="preserve">, or </w:t>
      </w:r>
      <w:r w:rsidR="003F32B6" w:rsidRPr="002B73E9">
        <w:rPr>
          <w:rFonts w:asciiTheme="minorHAnsi" w:hAnsiTheme="minorHAnsi" w:cs="Times New Roman"/>
          <w:sz w:val="20"/>
          <w:szCs w:val="20"/>
        </w:rPr>
        <w:t xml:space="preserve">Patrick Cabasag </w:t>
      </w:r>
      <w:r w:rsidR="0028189E" w:rsidRPr="002B73E9">
        <w:rPr>
          <w:rFonts w:asciiTheme="minorHAnsi" w:hAnsiTheme="minorHAnsi" w:cs="Times New Roman"/>
          <w:sz w:val="20"/>
          <w:szCs w:val="20"/>
        </w:rPr>
        <w:t>(</w:t>
      </w:r>
      <w:r w:rsidR="003F32B6" w:rsidRPr="002B73E9">
        <w:rPr>
          <w:rFonts w:asciiTheme="minorHAnsi" w:hAnsiTheme="minorHAnsi" w:cs="Times New Roman"/>
          <w:sz w:val="20"/>
          <w:szCs w:val="20"/>
        </w:rPr>
        <w:t xml:space="preserve">PhD </w:t>
      </w:r>
      <w:r w:rsidR="0028189E" w:rsidRPr="002B73E9">
        <w:rPr>
          <w:rFonts w:asciiTheme="minorHAnsi" w:hAnsiTheme="minorHAnsi" w:cs="Times New Roman"/>
          <w:sz w:val="20"/>
          <w:szCs w:val="20"/>
        </w:rPr>
        <w:t xml:space="preserve">researcher) Email: </w:t>
      </w:r>
      <w:hyperlink r:id="rId8" w:history="1">
        <w:r w:rsidR="003F32B6" w:rsidRPr="002B73E9">
          <w:rPr>
            <w:rStyle w:val="Hyperlink"/>
            <w:rFonts w:asciiTheme="minorHAnsi" w:hAnsiTheme="minorHAnsi" w:cs="Times New Roman"/>
            <w:sz w:val="20"/>
            <w:szCs w:val="20"/>
          </w:rPr>
          <w:t>patrick.cabasag@auckland.ac.nz</w:t>
        </w:r>
      </w:hyperlink>
      <w:r w:rsidR="003F32B6" w:rsidRPr="002B73E9">
        <w:rPr>
          <w:rFonts w:asciiTheme="minorHAnsi" w:hAnsiTheme="minorHAnsi" w:cs="Times New Roman"/>
          <w:sz w:val="20"/>
          <w:szCs w:val="20"/>
        </w:rPr>
        <w:t>.</w:t>
      </w:r>
    </w:p>
    <w:bookmarkEnd w:id="0"/>
    <w:p w14:paraId="595F8F4D" w14:textId="59416A10" w:rsidR="00BD21C0" w:rsidRDefault="00BD21C0" w:rsidP="00BD21C0">
      <w:pPr>
        <w:jc w:val="both"/>
        <w:rPr>
          <w:rFonts w:asciiTheme="minorHAnsi" w:hAnsiTheme="minorHAnsi" w:cs="Times New Roman"/>
          <w:sz w:val="20"/>
          <w:szCs w:val="20"/>
        </w:rPr>
      </w:pPr>
      <w:r w:rsidRPr="002B73E9">
        <w:rPr>
          <w:rFonts w:asciiTheme="minorHAnsi" w:hAnsiTheme="minorHAnsi" w:cs="Times New Roman"/>
          <w:sz w:val="20"/>
          <w:szCs w:val="20"/>
        </w:rPr>
        <w:t xml:space="preserve">For </w:t>
      </w:r>
      <w:r w:rsidR="00D34654">
        <w:rPr>
          <w:rFonts w:asciiTheme="minorHAnsi" w:hAnsiTheme="minorHAnsi" w:cs="Times New Roman"/>
          <w:sz w:val="20"/>
          <w:szCs w:val="20"/>
        </w:rPr>
        <w:t>concerns of an ethical nature,</w:t>
      </w:r>
      <w:r w:rsidRPr="002B73E9">
        <w:rPr>
          <w:rFonts w:asciiTheme="minorHAnsi" w:hAnsiTheme="minorHAnsi" w:cs="Times New Roman"/>
          <w:sz w:val="20"/>
          <w:szCs w:val="20"/>
        </w:rPr>
        <w:t xml:space="preserve"> you </w:t>
      </w:r>
      <w:r w:rsidR="00D34654">
        <w:rPr>
          <w:rFonts w:asciiTheme="minorHAnsi" w:hAnsiTheme="minorHAnsi" w:cs="Times New Roman"/>
          <w:sz w:val="20"/>
          <w:szCs w:val="20"/>
        </w:rPr>
        <w:t>can</w:t>
      </w:r>
      <w:r w:rsidRPr="002B73E9">
        <w:rPr>
          <w:rFonts w:asciiTheme="minorHAnsi" w:hAnsiTheme="minorHAnsi" w:cs="Times New Roman"/>
          <w:sz w:val="20"/>
          <w:szCs w:val="20"/>
        </w:rPr>
        <w:t xml:space="preserve"> contact the Chair</w:t>
      </w:r>
      <w:r w:rsidR="00D34654">
        <w:rPr>
          <w:rFonts w:asciiTheme="minorHAnsi" w:hAnsiTheme="minorHAnsi" w:cs="Times New Roman"/>
          <w:sz w:val="20"/>
          <w:szCs w:val="20"/>
        </w:rPr>
        <w:t xml:space="preserve"> of the</w:t>
      </w:r>
      <w:r w:rsidRPr="002B73E9">
        <w:rPr>
          <w:rFonts w:asciiTheme="minorHAnsi" w:hAnsiTheme="minorHAnsi" w:cs="Times New Roman"/>
          <w:sz w:val="20"/>
          <w:szCs w:val="20"/>
        </w:rPr>
        <w:t xml:space="preserve"> </w:t>
      </w:r>
      <w:r w:rsidR="00EF6E1D" w:rsidRPr="002B73E9">
        <w:rPr>
          <w:rFonts w:asciiTheme="minorHAnsi" w:hAnsiTheme="minorHAnsi" w:cs="Times New Roman"/>
          <w:sz w:val="20"/>
          <w:szCs w:val="20"/>
        </w:rPr>
        <w:t>Auckland Health Research Ethics Committee</w:t>
      </w:r>
      <w:r w:rsidR="00D34654">
        <w:rPr>
          <w:rFonts w:asciiTheme="minorHAnsi" w:hAnsiTheme="minorHAnsi" w:cs="Times New Roman"/>
          <w:sz w:val="20"/>
          <w:szCs w:val="20"/>
        </w:rPr>
        <w:t xml:space="preserve"> at </w:t>
      </w:r>
      <w:hyperlink r:id="rId9" w:history="1">
        <w:r w:rsidR="00D34654" w:rsidRPr="002012B2">
          <w:rPr>
            <w:rStyle w:val="Hyperlink"/>
            <w:rFonts w:asciiTheme="minorHAnsi" w:hAnsiTheme="minorHAnsi" w:cs="Times New Roman"/>
            <w:sz w:val="20"/>
            <w:szCs w:val="20"/>
          </w:rPr>
          <w:t>ahrec@auckland.ac.nz</w:t>
        </w:r>
      </w:hyperlink>
      <w:r w:rsidR="00D34654">
        <w:rPr>
          <w:rFonts w:asciiTheme="minorHAnsi" w:hAnsiTheme="minorHAnsi" w:cs="Times New Roman"/>
          <w:sz w:val="20"/>
          <w:szCs w:val="20"/>
        </w:rPr>
        <w:t xml:space="preserve"> or at 373 7599 ext. 83711 or at Auckland Health Research Ethics Committee</w:t>
      </w:r>
      <w:r w:rsidRPr="002B73E9">
        <w:rPr>
          <w:rFonts w:asciiTheme="minorHAnsi" w:hAnsiTheme="minorHAnsi" w:cs="Times New Roman"/>
          <w:sz w:val="20"/>
          <w:szCs w:val="20"/>
        </w:rPr>
        <w:t>,</w:t>
      </w:r>
      <w:r w:rsidR="00D34654">
        <w:rPr>
          <w:rFonts w:asciiTheme="minorHAnsi" w:hAnsiTheme="minorHAnsi" w:cs="Times New Roman"/>
          <w:sz w:val="20"/>
          <w:szCs w:val="20"/>
        </w:rPr>
        <w:t xml:space="preserve"> </w:t>
      </w:r>
      <w:r w:rsidRPr="002B73E9">
        <w:rPr>
          <w:rFonts w:asciiTheme="minorHAnsi" w:hAnsiTheme="minorHAnsi" w:cs="Times New Roman"/>
          <w:sz w:val="20"/>
          <w:szCs w:val="20"/>
        </w:rPr>
        <w:t>The University of Auckland, Private Bag 92019, Auckland 1142.</w:t>
      </w:r>
    </w:p>
    <w:p w14:paraId="2A071DA2" w14:textId="77777777" w:rsidR="00140E0D" w:rsidRPr="002B73E9" w:rsidRDefault="00140E0D" w:rsidP="00BD21C0">
      <w:pPr>
        <w:jc w:val="both"/>
        <w:rPr>
          <w:rFonts w:asciiTheme="minorHAnsi" w:hAnsiTheme="minorHAnsi" w:cs="Times New Roman"/>
          <w:sz w:val="20"/>
          <w:szCs w:val="20"/>
        </w:rPr>
      </w:pPr>
    </w:p>
    <w:tbl>
      <w:tblPr>
        <w:tblStyle w:val="TableGrid"/>
        <w:tblW w:w="0" w:type="auto"/>
        <w:tblLook w:val="04A0" w:firstRow="1" w:lastRow="0" w:firstColumn="1" w:lastColumn="0" w:noHBand="0" w:noVBand="1"/>
      </w:tblPr>
      <w:tblGrid>
        <w:gridCol w:w="4563"/>
        <w:gridCol w:w="4453"/>
      </w:tblGrid>
      <w:tr w:rsidR="00BD21C0" w:rsidRPr="002B73E9" w14:paraId="2434BF72" w14:textId="77777777" w:rsidTr="00C25E71">
        <w:tc>
          <w:tcPr>
            <w:tcW w:w="5065" w:type="dxa"/>
          </w:tcPr>
          <w:p w14:paraId="42096D71" w14:textId="77777777" w:rsidR="00BD21C0" w:rsidRPr="002B73E9" w:rsidRDefault="00BD21C0" w:rsidP="00C25E71">
            <w:pPr>
              <w:rPr>
                <w:rFonts w:asciiTheme="minorHAnsi" w:hAnsiTheme="minorHAnsi"/>
                <w:sz w:val="20"/>
                <w:szCs w:val="20"/>
              </w:rPr>
            </w:pPr>
            <w:r w:rsidRPr="002B73E9">
              <w:rPr>
                <w:rFonts w:asciiTheme="minorHAnsi" w:hAnsiTheme="minorHAnsi"/>
                <w:b/>
                <w:sz w:val="20"/>
                <w:szCs w:val="20"/>
                <w:u w:val="single"/>
              </w:rPr>
              <w:t>Principal investigator:</w:t>
            </w:r>
          </w:p>
          <w:p w14:paraId="481277AC" w14:textId="73CE9C4F" w:rsidR="00CF7ADE" w:rsidRPr="002B73E9" w:rsidRDefault="00CF7ADE" w:rsidP="00CF7ADE">
            <w:pPr>
              <w:rPr>
                <w:rFonts w:asciiTheme="minorHAnsi" w:hAnsiTheme="minorHAnsi"/>
                <w:sz w:val="20"/>
                <w:szCs w:val="20"/>
              </w:rPr>
            </w:pPr>
            <w:r w:rsidRPr="002B73E9">
              <w:rPr>
                <w:rFonts w:asciiTheme="minorHAnsi" w:hAnsiTheme="minorHAnsi"/>
                <w:sz w:val="20"/>
                <w:szCs w:val="20"/>
              </w:rPr>
              <w:t>Prof Jeff Harrison</w:t>
            </w:r>
          </w:p>
          <w:p w14:paraId="0082312C"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School of Pharmacy</w:t>
            </w:r>
          </w:p>
          <w:p w14:paraId="1DA50AFA"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 xml:space="preserve">The University of Auckland </w:t>
            </w:r>
          </w:p>
          <w:p w14:paraId="5FA2CFD1"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 xml:space="preserve">Private Bag 92019 </w:t>
            </w:r>
          </w:p>
          <w:p w14:paraId="040B76B5"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Auckland, New Zealand</w:t>
            </w:r>
          </w:p>
          <w:p w14:paraId="46D5BD98"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85 Park Road, Grafton</w:t>
            </w:r>
          </w:p>
          <w:p w14:paraId="1D8D07BB" w14:textId="77777777" w:rsidR="00CF7ADE" w:rsidRPr="002B73E9" w:rsidRDefault="00CF7ADE" w:rsidP="00CF7ADE">
            <w:pPr>
              <w:rPr>
                <w:rFonts w:asciiTheme="minorHAnsi" w:hAnsiTheme="minorHAnsi"/>
                <w:sz w:val="20"/>
                <w:szCs w:val="20"/>
              </w:rPr>
            </w:pPr>
            <w:r w:rsidRPr="002B73E9">
              <w:rPr>
                <w:rFonts w:asciiTheme="minorHAnsi" w:hAnsiTheme="minorHAnsi"/>
                <w:sz w:val="20"/>
                <w:szCs w:val="20"/>
              </w:rPr>
              <w:t xml:space="preserve">Telephone: (09) 923 2144 </w:t>
            </w:r>
          </w:p>
          <w:p w14:paraId="466E4CBA" w14:textId="77777777" w:rsidR="00CF7ADE" w:rsidRPr="002B73E9" w:rsidRDefault="00CF7ADE" w:rsidP="00CF7ADE">
            <w:pPr>
              <w:rPr>
                <w:rFonts w:asciiTheme="minorHAnsi" w:hAnsiTheme="minorHAnsi"/>
                <w:sz w:val="20"/>
                <w:szCs w:val="20"/>
              </w:rPr>
            </w:pPr>
            <w:r w:rsidRPr="002B73E9">
              <w:rPr>
                <w:rFonts w:asciiTheme="minorHAnsi" w:hAnsiTheme="minorHAnsi"/>
                <w:sz w:val="20"/>
                <w:szCs w:val="20"/>
              </w:rPr>
              <w:t>Fax: (09) 367 7192</w:t>
            </w:r>
          </w:p>
          <w:p w14:paraId="22A07B36" w14:textId="10825377" w:rsidR="00BD21C0" w:rsidRPr="002B73E9" w:rsidRDefault="00CF7ADE" w:rsidP="00CF7ADE">
            <w:pPr>
              <w:rPr>
                <w:rFonts w:asciiTheme="minorHAnsi" w:hAnsiTheme="minorHAnsi"/>
                <w:sz w:val="20"/>
                <w:szCs w:val="20"/>
              </w:rPr>
            </w:pPr>
            <w:r w:rsidRPr="002B73E9">
              <w:rPr>
                <w:rFonts w:asciiTheme="minorHAnsi" w:hAnsiTheme="minorHAnsi"/>
                <w:sz w:val="20"/>
                <w:szCs w:val="20"/>
              </w:rPr>
              <w:t>Email: jeff.harrison@auckland.ac.nz</w:t>
            </w:r>
          </w:p>
        </w:tc>
        <w:tc>
          <w:tcPr>
            <w:tcW w:w="5066" w:type="dxa"/>
          </w:tcPr>
          <w:p w14:paraId="01A38CC1" w14:textId="77777777" w:rsidR="00BD21C0" w:rsidRPr="002B73E9" w:rsidRDefault="00BD21C0" w:rsidP="00C25E71">
            <w:pPr>
              <w:rPr>
                <w:rFonts w:asciiTheme="minorHAnsi" w:hAnsiTheme="minorHAnsi"/>
                <w:b/>
                <w:sz w:val="20"/>
                <w:szCs w:val="20"/>
                <w:u w:val="single"/>
              </w:rPr>
            </w:pPr>
            <w:r w:rsidRPr="002B73E9">
              <w:rPr>
                <w:rFonts w:asciiTheme="minorHAnsi" w:hAnsiTheme="minorHAnsi"/>
                <w:b/>
                <w:sz w:val="20"/>
                <w:szCs w:val="20"/>
                <w:u w:val="single"/>
              </w:rPr>
              <w:t xml:space="preserve">Head of School: </w:t>
            </w:r>
          </w:p>
          <w:p w14:paraId="30212AC9" w14:textId="77777777" w:rsidR="00CF7ADE" w:rsidRPr="002B73E9" w:rsidRDefault="00CF7ADE" w:rsidP="00C25E71">
            <w:pPr>
              <w:rPr>
                <w:rFonts w:asciiTheme="minorHAnsi" w:hAnsiTheme="minorHAnsi"/>
                <w:sz w:val="20"/>
                <w:szCs w:val="20"/>
              </w:rPr>
            </w:pPr>
            <w:r w:rsidRPr="002B73E9">
              <w:rPr>
                <w:rFonts w:asciiTheme="minorHAnsi" w:hAnsiTheme="minorHAnsi"/>
                <w:sz w:val="20"/>
                <w:szCs w:val="20"/>
              </w:rPr>
              <w:t>A/Prof Shane Scahill</w:t>
            </w:r>
          </w:p>
          <w:p w14:paraId="22B8207F" w14:textId="096CDB2E" w:rsidR="00BD21C0" w:rsidRPr="002B73E9" w:rsidRDefault="00BD21C0" w:rsidP="00C25E71">
            <w:pPr>
              <w:rPr>
                <w:rFonts w:asciiTheme="minorHAnsi" w:hAnsiTheme="minorHAnsi"/>
                <w:sz w:val="20"/>
                <w:szCs w:val="20"/>
              </w:rPr>
            </w:pPr>
            <w:r w:rsidRPr="002B73E9">
              <w:rPr>
                <w:rFonts w:asciiTheme="minorHAnsi" w:hAnsiTheme="minorHAnsi"/>
                <w:sz w:val="20"/>
                <w:szCs w:val="20"/>
              </w:rPr>
              <w:t>School of Pharmacy</w:t>
            </w:r>
          </w:p>
          <w:p w14:paraId="0CC36C1A"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 xml:space="preserve">The University of Auckland </w:t>
            </w:r>
          </w:p>
          <w:p w14:paraId="4016CB41"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 xml:space="preserve">Private Bag 92019 </w:t>
            </w:r>
          </w:p>
          <w:p w14:paraId="45806417"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Auckland, New Zealand</w:t>
            </w:r>
          </w:p>
          <w:p w14:paraId="698C9A46" w14:textId="77777777" w:rsidR="00BD21C0" w:rsidRPr="002B73E9" w:rsidRDefault="00BD21C0" w:rsidP="00C25E71">
            <w:pPr>
              <w:rPr>
                <w:rFonts w:asciiTheme="minorHAnsi" w:hAnsiTheme="minorHAnsi"/>
                <w:sz w:val="20"/>
                <w:szCs w:val="20"/>
              </w:rPr>
            </w:pPr>
            <w:r w:rsidRPr="002B73E9">
              <w:rPr>
                <w:rFonts w:asciiTheme="minorHAnsi" w:hAnsiTheme="minorHAnsi"/>
                <w:sz w:val="20"/>
                <w:szCs w:val="20"/>
              </w:rPr>
              <w:t>85 Park Road, Grafton</w:t>
            </w:r>
          </w:p>
          <w:p w14:paraId="1FBF0B7B" w14:textId="6BF10542" w:rsidR="00CF7ADE" w:rsidRPr="002B73E9" w:rsidRDefault="00CF7ADE" w:rsidP="00CF7ADE">
            <w:pPr>
              <w:rPr>
                <w:rFonts w:asciiTheme="minorHAnsi" w:hAnsiTheme="minorHAnsi"/>
                <w:sz w:val="20"/>
                <w:szCs w:val="20"/>
              </w:rPr>
            </w:pPr>
            <w:r w:rsidRPr="002B73E9">
              <w:rPr>
                <w:rFonts w:asciiTheme="minorHAnsi" w:hAnsiTheme="minorHAnsi"/>
                <w:sz w:val="20"/>
                <w:szCs w:val="20"/>
              </w:rPr>
              <w:t>Telephone: (09) 923 5226</w:t>
            </w:r>
          </w:p>
          <w:p w14:paraId="7F28267A" w14:textId="77777777" w:rsidR="00CF7ADE" w:rsidRPr="002B73E9" w:rsidRDefault="00CF7ADE" w:rsidP="00CF7ADE">
            <w:pPr>
              <w:rPr>
                <w:rFonts w:asciiTheme="minorHAnsi" w:hAnsiTheme="minorHAnsi"/>
                <w:sz w:val="20"/>
                <w:szCs w:val="20"/>
              </w:rPr>
            </w:pPr>
            <w:r w:rsidRPr="002B73E9">
              <w:rPr>
                <w:rFonts w:asciiTheme="minorHAnsi" w:hAnsiTheme="minorHAnsi"/>
                <w:sz w:val="20"/>
                <w:szCs w:val="20"/>
              </w:rPr>
              <w:t>Fax: (09) 367 7192</w:t>
            </w:r>
          </w:p>
          <w:p w14:paraId="1FBCAC8F" w14:textId="4C8C2782" w:rsidR="00BD21C0" w:rsidRPr="002B73E9" w:rsidRDefault="00CF7ADE" w:rsidP="00C25E71">
            <w:pPr>
              <w:rPr>
                <w:rFonts w:asciiTheme="minorHAnsi" w:hAnsiTheme="minorHAnsi"/>
                <w:sz w:val="20"/>
                <w:szCs w:val="20"/>
              </w:rPr>
            </w:pPr>
            <w:r w:rsidRPr="002B73E9">
              <w:rPr>
                <w:rFonts w:asciiTheme="minorHAnsi" w:hAnsiTheme="minorHAnsi"/>
                <w:sz w:val="20"/>
                <w:szCs w:val="20"/>
              </w:rPr>
              <w:t>Email: s.scahill@auckland.ac.nz</w:t>
            </w:r>
          </w:p>
        </w:tc>
      </w:tr>
    </w:tbl>
    <w:p w14:paraId="16A1358F" w14:textId="77777777" w:rsidR="00BD21C0" w:rsidRPr="002B73E9" w:rsidRDefault="00BD21C0" w:rsidP="00BD21C0">
      <w:pPr>
        <w:rPr>
          <w:rFonts w:asciiTheme="minorHAnsi" w:hAnsiTheme="minorHAnsi"/>
          <w:sz w:val="20"/>
          <w:szCs w:val="20"/>
        </w:rPr>
      </w:pPr>
    </w:p>
    <w:p w14:paraId="77595004" w14:textId="698A679F" w:rsidR="00A10B8C" w:rsidRPr="002B73E9" w:rsidRDefault="0099379D" w:rsidP="00A10B8C">
      <w:pPr>
        <w:rPr>
          <w:rFonts w:asciiTheme="minorHAnsi" w:hAnsiTheme="minorHAnsi"/>
          <w:b/>
          <w:bCs/>
          <w:sz w:val="20"/>
          <w:szCs w:val="20"/>
        </w:rPr>
      </w:pPr>
      <w:r>
        <w:rPr>
          <w:rFonts w:asciiTheme="minorHAnsi" w:hAnsiTheme="minorHAnsi" w:cs="Times New Roman"/>
          <w:b/>
          <w:bCs/>
          <w:sz w:val="20"/>
          <w:szCs w:val="20"/>
        </w:rPr>
        <w:t xml:space="preserve">Cultural </w:t>
      </w:r>
      <w:r w:rsidR="00A10B8C" w:rsidRPr="002B73E9">
        <w:rPr>
          <w:rFonts w:asciiTheme="minorHAnsi" w:hAnsiTheme="minorHAnsi" w:cs="Times New Roman"/>
          <w:b/>
          <w:bCs/>
          <w:sz w:val="20"/>
          <w:szCs w:val="20"/>
        </w:rPr>
        <w:t xml:space="preserve">Support </w:t>
      </w:r>
    </w:p>
    <w:p w14:paraId="385FA190" w14:textId="28596522" w:rsidR="00A10B8C" w:rsidRPr="002B73E9" w:rsidRDefault="002B73E9" w:rsidP="00A10B8C">
      <w:pPr>
        <w:rPr>
          <w:rFonts w:asciiTheme="minorHAnsi" w:hAnsiTheme="minorHAnsi"/>
          <w:sz w:val="20"/>
          <w:szCs w:val="20"/>
        </w:rPr>
      </w:pPr>
      <w:r w:rsidRPr="002B73E9">
        <w:rPr>
          <w:rStyle w:val="Emphasis"/>
          <w:rFonts w:asciiTheme="minorHAnsi" w:hAnsiTheme="minorHAnsi" w:cs="Arial"/>
          <w:i w:val="0"/>
          <w:iCs w:val="0"/>
          <w:color w:val="000000" w:themeColor="text1"/>
          <w:sz w:val="20"/>
          <w:szCs w:val="20"/>
          <w:shd w:val="clear" w:color="auto" w:fill="FFFFFF"/>
        </w:rPr>
        <w:t>If</w:t>
      </w:r>
      <w:r w:rsidR="00A10B8C" w:rsidRPr="002B73E9">
        <w:rPr>
          <w:rFonts w:asciiTheme="minorHAnsi" w:hAnsiTheme="minorHAnsi"/>
          <w:i/>
          <w:iCs/>
          <w:color w:val="000000" w:themeColor="text1"/>
          <w:sz w:val="20"/>
          <w:szCs w:val="20"/>
        </w:rPr>
        <w:t xml:space="preserve"> </w:t>
      </w:r>
      <w:r w:rsidR="00A10B8C" w:rsidRPr="002B73E9">
        <w:rPr>
          <w:rFonts w:asciiTheme="minorHAnsi" w:hAnsiTheme="minorHAnsi"/>
          <w:sz w:val="20"/>
          <w:szCs w:val="20"/>
        </w:rPr>
        <w:t xml:space="preserve">you require cultural support, talk to your family members in the first instance. We have provided a link to support services at Whare Manaaki if you wish to receive cultural support. You can access the website and contact them in the following link: https://www.wharemanaaki.co.nz/contact   </w:t>
      </w:r>
    </w:p>
    <w:p w14:paraId="6D0B1165" w14:textId="615CB3EB" w:rsidR="002B73E9" w:rsidRPr="002B73E9" w:rsidRDefault="002B73E9" w:rsidP="002B73E9">
      <w:pPr>
        <w:rPr>
          <w:rFonts w:asciiTheme="minorHAnsi" w:hAnsiTheme="minorHAnsi" w:cs="Times New Roman"/>
          <w:sz w:val="20"/>
          <w:szCs w:val="20"/>
        </w:rPr>
      </w:pPr>
      <w:r w:rsidRPr="002B73E9">
        <w:rPr>
          <w:rFonts w:asciiTheme="minorHAnsi" w:hAnsiTheme="minorHAnsi"/>
          <w:sz w:val="20"/>
          <w:szCs w:val="20"/>
        </w:rPr>
        <w:t xml:space="preserve">Approved by the Auckland Health Research Ethics Committee on </w:t>
      </w:r>
      <w:r w:rsidR="004E6570">
        <w:rPr>
          <w:rFonts w:asciiTheme="minorHAnsi" w:hAnsiTheme="minorHAnsi"/>
          <w:sz w:val="20"/>
          <w:szCs w:val="20"/>
        </w:rPr>
        <w:t>25/09/2023</w:t>
      </w:r>
      <w:r w:rsidRPr="002B73E9">
        <w:rPr>
          <w:rFonts w:asciiTheme="minorHAnsi" w:hAnsiTheme="minorHAnsi"/>
          <w:sz w:val="20"/>
          <w:szCs w:val="20"/>
        </w:rPr>
        <w:t xml:space="preserve"> for three years. Reference Number</w:t>
      </w:r>
      <w:r w:rsidR="004E6570">
        <w:rPr>
          <w:rFonts w:asciiTheme="minorHAnsi" w:hAnsiTheme="minorHAnsi"/>
          <w:sz w:val="20"/>
          <w:szCs w:val="20"/>
        </w:rPr>
        <w:t>: AH25487</w:t>
      </w:r>
    </w:p>
    <w:p w14:paraId="5C5EB2C9" w14:textId="77777777" w:rsidR="00DC36A0" w:rsidRPr="002B73E9" w:rsidRDefault="00DC36A0">
      <w:pPr>
        <w:rPr>
          <w:rFonts w:asciiTheme="minorHAnsi" w:hAnsiTheme="minorHAnsi"/>
        </w:rPr>
      </w:pPr>
    </w:p>
    <w:sectPr w:rsidR="00DC36A0" w:rsidRPr="002B7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7528"/>
    <w:multiLevelType w:val="hybridMultilevel"/>
    <w:tmpl w:val="BC3CE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2B3EB9"/>
    <w:multiLevelType w:val="hybridMultilevel"/>
    <w:tmpl w:val="958E0992"/>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4F41420"/>
    <w:multiLevelType w:val="hybridMultilevel"/>
    <w:tmpl w:val="A7F84F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8941DF8"/>
    <w:multiLevelType w:val="hybridMultilevel"/>
    <w:tmpl w:val="0CAED5DA"/>
    <w:lvl w:ilvl="0" w:tplc="546ADB2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B1103A02">
      <w:numFmt w:val="bullet"/>
      <w:lvlText w:val="-"/>
      <w:lvlJc w:val="left"/>
      <w:pPr>
        <w:ind w:left="2160" w:hanging="360"/>
      </w:pPr>
      <w:rPr>
        <w:rFonts w:ascii="Verdana" w:eastAsiaTheme="minorHAnsi" w:hAnsi="Verdana" w:cstheme="minorBid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3B593D"/>
    <w:multiLevelType w:val="hybridMultilevel"/>
    <w:tmpl w:val="09625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EB198E"/>
    <w:multiLevelType w:val="hybridMultilevel"/>
    <w:tmpl w:val="453C7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0828027">
    <w:abstractNumId w:val="3"/>
  </w:num>
  <w:num w:numId="2" w16cid:durableId="995575350">
    <w:abstractNumId w:val="4"/>
  </w:num>
  <w:num w:numId="3" w16cid:durableId="2131588265">
    <w:abstractNumId w:val="1"/>
  </w:num>
  <w:num w:numId="4" w16cid:durableId="1730954478">
    <w:abstractNumId w:val="2"/>
  </w:num>
  <w:num w:numId="5" w16cid:durableId="218975442">
    <w:abstractNumId w:val="2"/>
  </w:num>
  <w:num w:numId="6" w16cid:durableId="1937664628">
    <w:abstractNumId w:val="5"/>
  </w:num>
  <w:num w:numId="7" w16cid:durableId="98174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O0NLG0tLA0MLEwMDdQ0lEKTi0uzszPAykwNK0FAPjPm/AtAAAA"/>
  </w:docVars>
  <w:rsids>
    <w:rsidRoot w:val="00BD21C0"/>
    <w:rsid w:val="00003209"/>
    <w:rsid w:val="00003BC5"/>
    <w:rsid w:val="00007058"/>
    <w:rsid w:val="000072FC"/>
    <w:rsid w:val="000154A6"/>
    <w:rsid w:val="00016E43"/>
    <w:rsid w:val="00026A33"/>
    <w:rsid w:val="000313A6"/>
    <w:rsid w:val="00034834"/>
    <w:rsid w:val="00042DE3"/>
    <w:rsid w:val="000514E7"/>
    <w:rsid w:val="0006244B"/>
    <w:rsid w:val="00067A41"/>
    <w:rsid w:val="00067D96"/>
    <w:rsid w:val="00071D81"/>
    <w:rsid w:val="00075C5C"/>
    <w:rsid w:val="000767A4"/>
    <w:rsid w:val="000768AA"/>
    <w:rsid w:val="00082229"/>
    <w:rsid w:val="00084669"/>
    <w:rsid w:val="00087555"/>
    <w:rsid w:val="000A2547"/>
    <w:rsid w:val="000B195C"/>
    <w:rsid w:val="000B2049"/>
    <w:rsid w:val="000B31F5"/>
    <w:rsid w:val="000D7323"/>
    <w:rsid w:val="000E1FAE"/>
    <w:rsid w:val="000E40EA"/>
    <w:rsid w:val="000E485F"/>
    <w:rsid w:val="000E541B"/>
    <w:rsid w:val="001023AE"/>
    <w:rsid w:val="00122700"/>
    <w:rsid w:val="001251B0"/>
    <w:rsid w:val="00130380"/>
    <w:rsid w:val="00130418"/>
    <w:rsid w:val="00140E0D"/>
    <w:rsid w:val="00151ABA"/>
    <w:rsid w:val="00157B97"/>
    <w:rsid w:val="00162DB2"/>
    <w:rsid w:val="00164143"/>
    <w:rsid w:val="00165E5B"/>
    <w:rsid w:val="001667A8"/>
    <w:rsid w:val="00185355"/>
    <w:rsid w:val="00187815"/>
    <w:rsid w:val="001925BC"/>
    <w:rsid w:val="00194ABB"/>
    <w:rsid w:val="001A2725"/>
    <w:rsid w:val="001A5D9B"/>
    <w:rsid w:val="001B126D"/>
    <w:rsid w:val="001B3724"/>
    <w:rsid w:val="001C0D09"/>
    <w:rsid w:val="001C7114"/>
    <w:rsid w:val="001C7ADD"/>
    <w:rsid w:val="001D0B6E"/>
    <w:rsid w:val="001D3430"/>
    <w:rsid w:val="001D37BA"/>
    <w:rsid w:val="001D6FD1"/>
    <w:rsid w:val="00220240"/>
    <w:rsid w:val="002302E3"/>
    <w:rsid w:val="002327E2"/>
    <w:rsid w:val="00232AC7"/>
    <w:rsid w:val="002402B4"/>
    <w:rsid w:val="00240958"/>
    <w:rsid w:val="00244B8F"/>
    <w:rsid w:val="00244ECC"/>
    <w:rsid w:val="00245646"/>
    <w:rsid w:val="00260FEB"/>
    <w:rsid w:val="002639DE"/>
    <w:rsid w:val="00265E9D"/>
    <w:rsid w:val="00271552"/>
    <w:rsid w:val="00277D15"/>
    <w:rsid w:val="002802C0"/>
    <w:rsid w:val="0028189E"/>
    <w:rsid w:val="00296B55"/>
    <w:rsid w:val="002A200D"/>
    <w:rsid w:val="002A2DE1"/>
    <w:rsid w:val="002B17AA"/>
    <w:rsid w:val="002B3422"/>
    <w:rsid w:val="002B73E9"/>
    <w:rsid w:val="002C0743"/>
    <w:rsid w:val="002C3876"/>
    <w:rsid w:val="002C649B"/>
    <w:rsid w:val="002D1936"/>
    <w:rsid w:val="002D68CD"/>
    <w:rsid w:val="002E192B"/>
    <w:rsid w:val="002E1CDB"/>
    <w:rsid w:val="002E1FE7"/>
    <w:rsid w:val="003020FE"/>
    <w:rsid w:val="00303FD0"/>
    <w:rsid w:val="00306853"/>
    <w:rsid w:val="003122DE"/>
    <w:rsid w:val="00316956"/>
    <w:rsid w:val="0032171F"/>
    <w:rsid w:val="00323DC0"/>
    <w:rsid w:val="00327398"/>
    <w:rsid w:val="003402CA"/>
    <w:rsid w:val="00343558"/>
    <w:rsid w:val="003467A5"/>
    <w:rsid w:val="00350450"/>
    <w:rsid w:val="0035360F"/>
    <w:rsid w:val="00355B0D"/>
    <w:rsid w:val="00360E7A"/>
    <w:rsid w:val="00373B2B"/>
    <w:rsid w:val="00374F2D"/>
    <w:rsid w:val="00392011"/>
    <w:rsid w:val="003A21B7"/>
    <w:rsid w:val="003A28F3"/>
    <w:rsid w:val="003B086C"/>
    <w:rsid w:val="003B29DA"/>
    <w:rsid w:val="003B4ED7"/>
    <w:rsid w:val="003C095E"/>
    <w:rsid w:val="003D6096"/>
    <w:rsid w:val="003F09FA"/>
    <w:rsid w:val="003F32B6"/>
    <w:rsid w:val="003F7DB4"/>
    <w:rsid w:val="00401D79"/>
    <w:rsid w:val="004123E9"/>
    <w:rsid w:val="0041315B"/>
    <w:rsid w:val="0041455E"/>
    <w:rsid w:val="004146BD"/>
    <w:rsid w:val="0041520F"/>
    <w:rsid w:val="00420F0E"/>
    <w:rsid w:val="00425B7B"/>
    <w:rsid w:val="004343DD"/>
    <w:rsid w:val="00440365"/>
    <w:rsid w:val="00446277"/>
    <w:rsid w:val="004470B8"/>
    <w:rsid w:val="00450399"/>
    <w:rsid w:val="00455C07"/>
    <w:rsid w:val="00462E31"/>
    <w:rsid w:val="0046375D"/>
    <w:rsid w:val="004673B0"/>
    <w:rsid w:val="004760A1"/>
    <w:rsid w:val="0049545B"/>
    <w:rsid w:val="00497836"/>
    <w:rsid w:val="004A67B7"/>
    <w:rsid w:val="004B69F1"/>
    <w:rsid w:val="004C047A"/>
    <w:rsid w:val="004C782C"/>
    <w:rsid w:val="004D23B7"/>
    <w:rsid w:val="004E2AED"/>
    <w:rsid w:val="004E3E2B"/>
    <w:rsid w:val="004E5A49"/>
    <w:rsid w:val="004E6570"/>
    <w:rsid w:val="004E77CD"/>
    <w:rsid w:val="004F068A"/>
    <w:rsid w:val="004F57DE"/>
    <w:rsid w:val="004F79D8"/>
    <w:rsid w:val="005018DB"/>
    <w:rsid w:val="00514C1A"/>
    <w:rsid w:val="0052277A"/>
    <w:rsid w:val="00527925"/>
    <w:rsid w:val="0053170C"/>
    <w:rsid w:val="00557B33"/>
    <w:rsid w:val="00563F9A"/>
    <w:rsid w:val="00571BFF"/>
    <w:rsid w:val="00576266"/>
    <w:rsid w:val="0058075A"/>
    <w:rsid w:val="00583634"/>
    <w:rsid w:val="00585C93"/>
    <w:rsid w:val="005864A1"/>
    <w:rsid w:val="00587B8A"/>
    <w:rsid w:val="00597A54"/>
    <w:rsid w:val="005A5AF1"/>
    <w:rsid w:val="005A5B07"/>
    <w:rsid w:val="005B52B5"/>
    <w:rsid w:val="005B762B"/>
    <w:rsid w:val="005C72AC"/>
    <w:rsid w:val="005D5ACD"/>
    <w:rsid w:val="005D61EB"/>
    <w:rsid w:val="005E5268"/>
    <w:rsid w:val="006056D0"/>
    <w:rsid w:val="00605F49"/>
    <w:rsid w:val="006143B4"/>
    <w:rsid w:val="00614652"/>
    <w:rsid w:val="00625D73"/>
    <w:rsid w:val="00631F43"/>
    <w:rsid w:val="00632036"/>
    <w:rsid w:val="00642BE5"/>
    <w:rsid w:val="006504CC"/>
    <w:rsid w:val="00656F63"/>
    <w:rsid w:val="006643A5"/>
    <w:rsid w:val="00667C2C"/>
    <w:rsid w:val="00694FAC"/>
    <w:rsid w:val="00695AFF"/>
    <w:rsid w:val="006970A6"/>
    <w:rsid w:val="00697B15"/>
    <w:rsid w:val="006A51E0"/>
    <w:rsid w:val="006B137D"/>
    <w:rsid w:val="006B6BE6"/>
    <w:rsid w:val="006C11F1"/>
    <w:rsid w:val="006C62A9"/>
    <w:rsid w:val="006D526B"/>
    <w:rsid w:val="006F6789"/>
    <w:rsid w:val="006F7E12"/>
    <w:rsid w:val="007143D6"/>
    <w:rsid w:val="00740E05"/>
    <w:rsid w:val="007461ED"/>
    <w:rsid w:val="00747233"/>
    <w:rsid w:val="00751107"/>
    <w:rsid w:val="00751662"/>
    <w:rsid w:val="00752F7A"/>
    <w:rsid w:val="0076060E"/>
    <w:rsid w:val="007622B3"/>
    <w:rsid w:val="0076369D"/>
    <w:rsid w:val="00776B16"/>
    <w:rsid w:val="00776F36"/>
    <w:rsid w:val="007776D1"/>
    <w:rsid w:val="00780447"/>
    <w:rsid w:val="00780F3E"/>
    <w:rsid w:val="00784DCD"/>
    <w:rsid w:val="00785448"/>
    <w:rsid w:val="007956A0"/>
    <w:rsid w:val="007979C6"/>
    <w:rsid w:val="007A15E4"/>
    <w:rsid w:val="007C2189"/>
    <w:rsid w:val="007E116D"/>
    <w:rsid w:val="007E2883"/>
    <w:rsid w:val="007E28BB"/>
    <w:rsid w:val="007F1945"/>
    <w:rsid w:val="007F6492"/>
    <w:rsid w:val="00805CC4"/>
    <w:rsid w:val="00806DF8"/>
    <w:rsid w:val="00812458"/>
    <w:rsid w:val="008160AA"/>
    <w:rsid w:val="00821FAE"/>
    <w:rsid w:val="00832806"/>
    <w:rsid w:val="00853DAF"/>
    <w:rsid w:val="0086231E"/>
    <w:rsid w:val="00864793"/>
    <w:rsid w:val="008726EA"/>
    <w:rsid w:val="00874120"/>
    <w:rsid w:val="00885223"/>
    <w:rsid w:val="0088587E"/>
    <w:rsid w:val="008866F9"/>
    <w:rsid w:val="00894741"/>
    <w:rsid w:val="008963F6"/>
    <w:rsid w:val="008A04A2"/>
    <w:rsid w:val="008A2739"/>
    <w:rsid w:val="008A3623"/>
    <w:rsid w:val="008B1900"/>
    <w:rsid w:val="008C24EA"/>
    <w:rsid w:val="008D3E64"/>
    <w:rsid w:val="008E3E5B"/>
    <w:rsid w:val="008F3EB0"/>
    <w:rsid w:val="008F614F"/>
    <w:rsid w:val="008F7B40"/>
    <w:rsid w:val="00913578"/>
    <w:rsid w:val="0092701F"/>
    <w:rsid w:val="00930367"/>
    <w:rsid w:val="009400B0"/>
    <w:rsid w:val="009419D2"/>
    <w:rsid w:val="00945A26"/>
    <w:rsid w:val="00945B1E"/>
    <w:rsid w:val="00952132"/>
    <w:rsid w:val="0095281B"/>
    <w:rsid w:val="00960CBA"/>
    <w:rsid w:val="00962686"/>
    <w:rsid w:val="0096280B"/>
    <w:rsid w:val="00962ACD"/>
    <w:rsid w:val="00970434"/>
    <w:rsid w:val="009716FD"/>
    <w:rsid w:val="00971C16"/>
    <w:rsid w:val="00982AA6"/>
    <w:rsid w:val="00987BB5"/>
    <w:rsid w:val="00987BEE"/>
    <w:rsid w:val="0099379D"/>
    <w:rsid w:val="00993EBB"/>
    <w:rsid w:val="009B5167"/>
    <w:rsid w:val="009C2E0A"/>
    <w:rsid w:val="009C70E5"/>
    <w:rsid w:val="009D3CA3"/>
    <w:rsid w:val="009D44C7"/>
    <w:rsid w:val="009D6BE6"/>
    <w:rsid w:val="009D79B7"/>
    <w:rsid w:val="009E46FF"/>
    <w:rsid w:val="009E5A3D"/>
    <w:rsid w:val="009E6A33"/>
    <w:rsid w:val="009E7461"/>
    <w:rsid w:val="009F4196"/>
    <w:rsid w:val="009F47DF"/>
    <w:rsid w:val="00A01F76"/>
    <w:rsid w:val="00A04080"/>
    <w:rsid w:val="00A0566A"/>
    <w:rsid w:val="00A06B8F"/>
    <w:rsid w:val="00A10B8C"/>
    <w:rsid w:val="00A15BB2"/>
    <w:rsid w:val="00A24B05"/>
    <w:rsid w:val="00A2739B"/>
    <w:rsid w:val="00A60156"/>
    <w:rsid w:val="00A62D1D"/>
    <w:rsid w:val="00A66616"/>
    <w:rsid w:val="00A74C07"/>
    <w:rsid w:val="00A76F20"/>
    <w:rsid w:val="00A81AB1"/>
    <w:rsid w:val="00AA7064"/>
    <w:rsid w:val="00AB0006"/>
    <w:rsid w:val="00AB1022"/>
    <w:rsid w:val="00AC0BE5"/>
    <w:rsid w:val="00AD24A2"/>
    <w:rsid w:val="00AF470D"/>
    <w:rsid w:val="00B052E9"/>
    <w:rsid w:val="00B0744B"/>
    <w:rsid w:val="00B1257B"/>
    <w:rsid w:val="00B260DC"/>
    <w:rsid w:val="00B26C4C"/>
    <w:rsid w:val="00B277E5"/>
    <w:rsid w:val="00B30296"/>
    <w:rsid w:val="00B3165D"/>
    <w:rsid w:val="00B33E93"/>
    <w:rsid w:val="00B42A76"/>
    <w:rsid w:val="00B62101"/>
    <w:rsid w:val="00B63D4B"/>
    <w:rsid w:val="00B66BC0"/>
    <w:rsid w:val="00B67057"/>
    <w:rsid w:val="00B72170"/>
    <w:rsid w:val="00B72179"/>
    <w:rsid w:val="00B72641"/>
    <w:rsid w:val="00B74210"/>
    <w:rsid w:val="00B76F46"/>
    <w:rsid w:val="00B77777"/>
    <w:rsid w:val="00B8058D"/>
    <w:rsid w:val="00B85C4F"/>
    <w:rsid w:val="00B941C3"/>
    <w:rsid w:val="00B96B9D"/>
    <w:rsid w:val="00BA0B9A"/>
    <w:rsid w:val="00BA3349"/>
    <w:rsid w:val="00BA37DC"/>
    <w:rsid w:val="00BB56AE"/>
    <w:rsid w:val="00BC3DEF"/>
    <w:rsid w:val="00BC4AC3"/>
    <w:rsid w:val="00BD0599"/>
    <w:rsid w:val="00BD060A"/>
    <w:rsid w:val="00BD21C0"/>
    <w:rsid w:val="00BE564F"/>
    <w:rsid w:val="00BF2495"/>
    <w:rsid w:val="00C044D3"/>
    <w:rsid w:val="00C046FE"/>
    <w:rsid w:val="00C06405"/>
    <w:rsid w:val="00C07A2C"/>
    <w:rsid w:val="00C13997"/>
    <w:rsid w:val="00C164B8"/>
    <w:rsid w:val="00C339F1"/>
    <w:rsid w:val="00C41ED3"/>
    <w:rsid w:val="00C42636"/>
    <w:rsid w:val="00C43BBD"/>
    <w:rsid w:val="00C47499"/>
    <w:rsid w:val="00C53006"/>
    <w:rsid w:val="00C64486"/>
    <w:rsid w:val="00C71265"/>
    <w:rsid w:val="00C715B6"/>
    <w:rsid w:val="00C81F40"/>
    <w:rsid w:val="00C93698"/>
    <w:rsid w:val="00C950F2"/>
    <w:rsid w:val="00CA194D"/>
    <w:rsid w:val="00CA1D7A"/>
    <w:rsid w:val="00CB3EC1"/>
    <w:rsid w:val="00CB4D78"/>
    <w:rsid w:val="00CB5334"/>
    <w:rsid w:val="00CC109D"/>
    <w:rsid w:val="00CD387E"/>
    <w:rsid w:val="00CD6A4B"/>
    <w:rsid w:val="00CE55B0"/>
    <w:rsid w:val="00CF7ADE"/>
    <w:rsid w:val="00D05C19"/>
    <w:rsid w:val="00D05DE3"/>
    <w:rsid w:val="00D1009E"/>
    <w:rsid w:val="00D14B1F"/>
    <w:rsid w:val="00D2088C"/>
    <w:rsid w:val="00D264B0"/>
    <w:rsid w:val="00D27CE7"/>
    <w:rsid w:val="00D30684"/>
    <w:rsid w:val="00D34654"/>
    <w:rsid w:val="00D40A77"/>
    <w:rsid w:val="00D429D9"/>
    <w:rsid w:val="00D47248"/>
    <w:rsid w:val="00D50DD2"/>
    <w:rsid w:val="00D62E4B"/>
    <w:rsid w:val="00D70C21"/>
    <w:rsid w:val="00D724F8"/>
    <w:rsid w:val="00D84D69"/>
    <w:rsid w:val="00D87C14"/>
    <w:rsid w:val="00D9665A"/>
    <w:rsid w:val="00DA5C55"/>
    <w:rsid w:val="00DB52CC"/>
    <w:rsid w:val="00DB7FAE"/>
    <w:rsid w:val="00DC36A0"/>
    <w:rsid w:val="00DE52A8"/>
    <w:rsid w:val="00DF0B87"/>
    <w:rsid w:val="00E03B41"/>
    <w:rsid w:val="00E135F3"/>
    <w:rsid w:val="00E17F8C"/>
    <w:rsid w:val="00E267FA"/>
    <w:rsid w:val="00E2686F"/>
    <w:rsid w:val="00E33DDE"/>
    <w:rsid w:val="00E430AD"/>
    <w:rsid w:val="00E53B51"/>
    <w:rsid w:val="00E56F14"/>
    <w:rsid w:val="00E60D66"/>
    <w:rsid w:val="00E6485A"/>
    <w:rsid w:val="00E7399B"/>
    <w:rsid w:val="00E7559B"/>
    <w:rsid w:val="00E851AF"/>
    <w:rsid w:val="00E901FA"/>
    <w:rsid w:val="00E96A75"/>
    <w:rsid w:val="00E970FD"/>
    <w:rsid w:val="00EB384F"/>
    <w:rsid w:val="00EB3EC0"/>
    <w:rsid w:val="00EC2224"/>
    <w:rsid w:val="00EE659B"/>
    <w:rsid w:val="00EF0D76"/>
    <w:rsid w:val="00EF6E1D"/>
    <w:rsid w:val="00F02394"/>
    <w:rsid w:val="00F148FE"/>
    <w:rsid w:val="00F162BA"/>
    <w:rsid w:val="00F20876"/>
    <w:rsid w:val="00F2518E"/>
    <w:rsid w:val="00F334A8"/>
    <w:rsid w:val="00F34F85"/>
    <w:rsid w:val="00F5498F"/>
    <w:rsid w:val="00F77DE3"/>
    <w:rsid w:val="00F8273C"/>
    <w:rsid w:val="00F83FE3"/>
    <w:rsid w:val="00F8535F"/>
    <w:rsid w:val="00F954FA"/>
    <w:rsid w:val="00FA3667"/>
    <w:rsid w:val="00FA7D52"/>
    <w:rsid w:val="00FB0098"/>
    <w:rsid w:val="00FB0C71"/>
    <w:rsid w:val="00FC4418"/>
    <w:rsid w:val="00FE2438"/>
    <w:rsid w:val="00FE7885"/>
    <w:rsid w:val="00FF3554"/>
    <w:rsid w:val="00FF57AF"/>
    <w:rsid w:val="00FF5C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E6671"/>
  <w15:chartTrackingRefBased/>
  <w15:docId w15:val="{E20BC1E3-07DB-44DE-95F4-1487B221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C0"/>
    <w:rPr>
      <w:rFonts w:ascii="Verdana" w:hAnsi="Verdana"/>
    </w:rPr>
  </w:style>
  <w:style w:type="paragraph" w:styleId="Heading1">
    <w:name w:val="heading 1"/>
    <w:basedOn w:val="Normal"/>
    <w:next w:val="Normal"/>
    <w:link w:val="Heading1Char"/>
    <w:uiPriority w:val="9"/>
    <w:qFormat/>
    <w:rsid w:val="00BD21C0"/>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1C0"/>
    <w:rPr>
      <w:rFonts w:ascii="Times New Roman" w:eastAsiaTheme="majorEastAsia" w:hAnsi="Times New Roman" w:cstheme="majorBidi"/>
      <w:sz w:val="24"/>
      <w:szCs w:val="32"/>
    </w:rPr>
  </w:style>
  <w:style w:type="paragraph" w:customStyle="1" w:styleId="Default">
    <w:name w:val="Default"/>
    <w:rsid w:val="00BD21C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BD21C0"/>
    <w:pPr>
      <w:ind w:left="720"/>
      <w:contextualSpacing/>
    </w:pPr>
  </w:style>
  <w:style w:type="table" w:styleId="TableGrid">
    <w:name w:val="Table Grid"/>
    <w:basedOn w:val="TableNormal"/>
    <w:uiPriority w:val="59"/>
    <w:rsid w:val="00BD2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1C0"/>
    <w:rPr>
      <w:color w:val="0563C1" w:themeColor="hyperlink"/>
      <w:u w:val="single"/>
    </w:rPr>
  </w:style>
  <w:style w:type="character" w:styleId="CommentReference">
    <w:name w:val="annotation reference"/>
    <w:basedOn w:val="DefaultParagraphFont"/>
    <w:uiPriority w:val="99"/>
    <w:semiHidden/>
    <w:unhideWhenUsed/>
    <w:rsid w:val="00185355"/>
    <w:rPr>
      <w:sz w:val="16"/>
      <w:szCs w:val="16"/>
    </w:rPr>
  </w:style>
  <w:style w:type="paragraph" w:styleId="CommentText">
    <w:name w:val="annotation text"/>
    <w:basedOn w:val="Normal"/>
    <w:link w:val="CommentTextChar"/>
    <w:uiPriority w:val="99"/>
    <w:semiHidden/>
    <w:unhideWhenUsed/>
    <w:rsid w:val="00185355"/>
    <w:pPr>
      <w:spacing w:line="240" w:lineRule="auto"/>
    </w:pPr>
    <w:rPr>
      <w:sz w:val="20"/>
      <w:szCs w:val="20"/>
    </w:rPr>
  </w:style>
  <w:style w:type="character" w:customStyle="1" w:styleId="CommentTextChar">
    <w:name w:val="Comment Text Char"/>
    <w:basedOn w:val="DefaultParagraphFont"/>
    <w:link w:val="CommentText"/>
    <w:uiPriority w:val="99"/>
    <w:semiHidden/>
    <w:rsid w:val="0018535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85355"/>
    <w:rPr>
      <w:b/>
      <w:bCs/>
    </w:rPr>
  </w:style>
  <w:style w:type="character" w:customStyle="1" w:styleId="CommentSubjectChar">
    <w:name w:val="Comment Subject Char"/>
    <w:basedOn w:val="CommentTextChar"/>
    <w:link w:val="CommentSubject"/>
    <w:uiPriority w:val="99"/>
    <w:semiHidden/>
    <w:rsid w:val="00185355"/>
    <w:rPr>
      <w:rFonts w:ascii="Verdana" w:hAnsi="Verdana"/>
      <w:b/>
      <w:bCs/>
      <w:sz w:val="20"/>
      <w:szCs w:val="20"/>
    </w:rPr>
  </w:style>
  <w:style w:type="paragraph" w:styleId="BalloonText">
    <w:name w:val="Balloon Text"/>
    <w:basedOn w:val="Normal"/>
    <w:link w:val="BalloonTextChar"/>
    <w:uiPriority w:val="99"/>
    <w:semiHidden/>
    <w:unhideWhenUsed/>
    <w:rsid w:val="0018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55"/>
    <w:rPr>
      <w:rFonts w:ascii="Segoe UI" w:hAnsi="Segoe UI" w:cs="Segoe UI"/>
      <w:sz w:val="18"/>
      <w:szCs w:val="18"/>
    </w:rPr>
  </w:style>
  <w:style w:type="character" w:styleId="UnresolvedMention">
    <w:name w:val="Unresolved Mention"/>
    <w:basedOn w:val="DefaultParagraphFont"/>
    <w:uiPriority w:val="99"/>
    <w:semiHidden/>
    <w:unhideWhenUsed/>
    <w:rsid w:val="003F32B6"/>
    <w:rPr>
      <w:color w:val="605E5C"/>
      <w:shd w:val="clear" w:color="auto" w:fill="E1DFDD"/>
    </w:rPr>
  </w:style>
  <w:style w:type="paragraph" w:customStyle="1" w:styleId="paragraph">
    <w:name w:val="paragraph"/>
    <w:basedOn w:val="Normal"/>
    <w:rsid w:val="004637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B7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34575">
      <w:bodyDiv w:val="1"/>
      <w:marLeft w:val="0"/>
      <w:marRight w:val="0"/>
      <w:marTop w:val="0"/>
      <w:marBottom w:val="0"/>
      <w:divBdr>
        <w:top w:val="none" w:sz="0" w:space="0" w:color="auto"/>
        <w:left w:val="none" w:sz="0" w:space="0" w:color="auto"/>
        <w:bottom w:val="none" w:sz="0" w:space="0" w:color="auto"/>
        <w:right w:val="none" w:sz="0" w:space="0" w:color="auto"/>
      </w:divBdr>
    </w:div>
    <w:div w:id="311521306">
      <w:bodyDiv w:val="1"/>
      <w:marLeft w:val="0"/>
      <w:marRight w:val="0"/>
      <w:marTop w:val="0"/>
      <w:marBottom w:val="0"/>
      <w:divBdr>
        <w:top w:val="none" w:sz="0" w:space="0" w:color="auto"/>
        <w:left w:val="none" w:sz="0" w:space="0" w:color="auto"/>
        <w:bottom w:val="none" w:sz="0" w:space="0" w:color="auto"/>
        <w:right w:val="none" w:sz="0" w:space="0" w:color="auto"/>
      </w:divBdr>
    </w:div>
    <w:div w:id="13326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cabasag@auckland.ac.nz" TargetMode="External"/><Relationship Id="rId3" Type="http://schemas.openxmlformats.org/officeDocument/2006/relationships/settings" Target="settings.xml"/><Relationship Id="rId7" Type="http://schemas.openxmlformats.org/officeDocument/2006/relationships/hyperlink" Target="mailto:jeff.harrison@auckland.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lbeingsupport.health.nz/available-wellbeing-suppor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hrec@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B62751-BEDA-B94A-A45E-87D484335E52}">
  <we:reference id="wa200001011" version="1.1.0.0" store="en-GB" storeType="OMEX"/>
  <we:alternateReferences>
    <we:reference id="wa200001011" version="1.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71</TotalTime>
  <Pages>5</Pages>
  <Words>2107</Words>
  <Characters>11635</Characters>
  <Application>Microsoft Office Word</Application>
  <DocSecurity>0</DocSecurity>
  <Lines>223</Lines>
  <Paragraphs>105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Lyn Lee</dc:creator>
  <cp:keywords/>
  <dc:description/>
  <cp:lastModifiedBy>Patrick Cabasag</cp:lastModifiedBy>
  <cp:revision>46</cp:revision>
  <dcterms:created xsi:type="dcterms:W3CDTF">2023-03-20T00:44:00Z</dcterms:created>
  <dcterms:modified xsi:type="dcterms:W3CDTF">2024-02-21T22:33:00Z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documentId_5572</vt:lpwstr>
  </property>
  <property fmtid="{D5CDD505-2E9C-101B-9397-08002B2CF9AE}" pid="3" name="grammarly_documentContext">
    <vt:lpwstr>{"goals":[],"domain":"general","emotions":[],"dialect":"american"}</vt:lpwstr>
  </property>
  <property fmtid="{D5CDD505-2E9C-101B-9397-08002B2CF9AE}" pid="4" name="GrammarlyDocumentId">
    <vt:lpwstr>6a4926dd9a91fea2001614a3ebc896e57d342b4ad696df027c6e2b8477d964f6</vt:lpwstr>
  </property>
</Properties>
</file>