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B768F" w14:textId="77777777" w:rsidR="00C027C1" w:rsidRPr="00024E50" w:rsidRDefault="00C027C1" w:rsidP="00C027C1">
      <w:pPr>
        <w:spacing w:before="0" w:after="200"/>
        <w:jc w:val="center"/>
        <w:rPr>
          <w:rFonts w:ascii="Verdana" w:hAnsi="Verdana"/>
        </w:rPr>
      </w:pPr>
    </w:p>
    <w:p w14:paraId="4C004C73" w14:textId="77777777" w:rsidR="00C027C1" w:rsidRPr="00CD6313" w:rsidRDefault="00C027C1" w:rsidP="00C027C1">
      <w:pPr>
        <w:spacing w:before="0" w:after="200"/>
        <w:jc w:val="center"/>
        <w:rPr>
          <w:rFonts w:ascii="Verdana" w:hAnsi="Verdana"/>
        </w:rPr>
      </w:pPr>
    </w:p>
    <w:p w14:paraId="4281C566" w14:textId="77777777" w:rsidR="00C027C1" w:rsidRPr="00CD6313" w:rsidRDefault="00C027C1" w:rsidP="00C027C1">
      <w:pPr>
        <w:spacing w:before="0" w:after="200"/>
        <w:jc w:val="center"/>
        <w:rPr>
          <w:rFonts w:ascii="Verdana" w:hAnsi="Verdana"/>
        </w:rPr>
      </w:pPr>
    </w:p>
    <w:p w14:paraId="077EA9EF" w14:textId="77777777" w:rsidR="00C027C1" w:rsidRPr="00CD6313" w:rsidRDefault="00C027C1" w:rsidP="00C027C1">
      <w:pPr>
        <w:spacing w:before="0" w:after="200"/>
        <w:jc w:val="center"/>
        <w:rPr>
          <w:rFonts w:ascii="Verdana" w:hAnsi="Verdana"/>
        </w:rPr>
      </w:pPr>
    </w:p>
    <w:p w14:paraId="2149DB11" w14:textId="77777777" w:rsidR="00C027C1" w:rsidRDefault="00C027C1" w:rsidP="00C027C1">
      <w:pPr>
        <w:spacing w:before="0" w:after="200"/>
        <w:jc w:val="center"/>
        <w:rPr>
          <w:rFonts w:ascii="Verdana" w:hAnsi="Verdana"/>
          <w:b/>
          <w:sz w:val="60"/>
          <w:szCs w:val="60"/>
        </w:rPr>
      </w:pPr>
      <w:r>
        <w:rPr>
          <w:rFonts w:ascii="Verdana" w:hAnsi="Verdana"/>
          <w:b/>
          <w:sz w:val="60"/>
          <w:szCs w:val="60"/>
        </w:rPr>
        <w:t>Machinery and Plant</w:t>
      </w:r>
    </w:p>
    <w:p w14:paraId="2965D938" w14:textId="77777777" w:rsidR="00C027C1" w:rsidRPr="00C027C1" w:rsidRDefault="00C027C1" w:rsidP="00C027C1">
      <w:pPr>
        <w:spacing w:before="0" w:after="200"/>
        <w:jc w:val="center"/>
        <w:rPr>
          <w:rFonts w:ascii="Verdana" w:hAnsi="Verdana"/>
          <w:b/>
          <w:sz w:val="40"/>
          <w:szCs w:val="40"/>
        </w:rPr>
      </w:pPr>
    </w:p>
    <w:p w14:paraId="434AFC1B" w14:textId="77777777" w:rsidR="00C027C1" w:rsidRDefault="00C027C1" w:rsidP="00C027C1">
      <w:pPr>
        <w:spacing w:before="0" w:after="200"/>
        <w:jc w:val="center"/>
        <w:rPr>
          <w:rFonts w:ascii="Verdana" w:hAnsi="Verdana"/>
          <w:b/>
          <w:sz w:val="40"/>
          <w:szCs w:val="40"/>
        </w:rPr>
      </w:pPr>
      <w:r w:rsidRPr="00C027C1">
        <w:rPr>
          <w:rFonts w:ascii="Verdana" w:hAnsi="Verdana"/>
          <w:b/>
          <w:sz w:val="40"/>
          <w:szCs w:val="40"/>
        </w:rPr>
        <w:t>Meeting the University Standard</w:t>
      </w:r>
    </w:p>
    <w:p w14:paraId="2EB66B94" w14:textId="77777777" w:rsidR="00C027C1" w:rsidRPr="00C027C1" w:rsidRDefault="00C027C1" w:rsidP="00C027C1">
      <w:pPr>
        <w:spacing w:before="0" w:after="200"/>
        <w:jc w:val="center"/>
        <w:rPr>
          <w:rFonts w:ascii="Verdana" w:hAnsi="Verdana"/>
          <w:b/>
          <w:sz w:val="40"/>
          <w:szCs w:val="40"/>
        </w:rPr>
      </w:pPr>
    </w:p>
    <w:p w14:paraId="2749E974" w14:textId="77777777" w:rsidR="00C027C1" w:rsidRPr="00CD6313" w:rsidRDefault="00C027C1" w:rsidP="00C027C1">
      <w:pPr>
        <w:spacing w:before="0" w:after="200"/>
        <w:jc w:val="center"/>
        <w:rPr>
          <w:rFonts w:ascii="Verdana" w:hAnsi="Verdana"/>
          <w:b/>
          <w:sz w:val="28"/>
          <w:szCs w:val="28"/>
        </w:rPr>
      </w:pPr>
      <w:r>
        <w:rPr>
          <w:rFonts w:ascii="Verdana" w:hAnsi="Verdana"/>
          <w:b/>
          <w:sz w:val="28"/>
          <w:szCs w:val="28"/>
        </w:rPr>
        <w:t>Guidance Information</w:t>
      </w:r>
    </w:p>
    <w:p w14:paraId="598DD511" w14:textId="77777777" w:rsidR="00C027C1" w:rsidRPr="00CD6313" w:rsidRDefault="00C027C1" w:rsidP="00C027C1">
      <w:pPr>
        <w:spacing w:before="0" w:after="200"/>
        <w:rPr>
          <w:rFonts w:ascii="Verdana" w:hAnsi="Verdana"/>
        </w:rPr>
      </w:pPr>
    </w:p>
    <w:p w14:paraId="3133C36B" w14:textId="77777777" w:rsidR="009E7E59" w:rsidRPr="00C027C1" w:rsidRDefault="00C027C1" w:rsidP="00C027C1">
      <w:pPr>
        <w:pStyle w:val="Heading1"/>
        <w:spacing w:line="240" w:lineRule="auto"/>
        <w:jc w:val="center"/>
        <w:rPr>
          <w:rFonts w:ascii="Verdana" w:hAnsi="Verdana"/>
          <w:color w:val="0070C0"/>
          <w:sz w:val="30"/>
          <w:szCs w:val="30"/>
        </w:rPr>
      </w:pPr>
      <w:r w:rsidRPr="00C027C1">
        <w:rPr>
          <w:rFonts w:ascii="Verdana" w:hAnsi="Verdana"/>
          <w:color w:val="0070C0"/>
          <w:sz w:val="30"/>
          <w:szCs w:val="30"/>
        </w:rPr>
        <w:t>Awareness</w:t>
      </w:r>
      <w:r w:rsidRPr="00C027C1">
        <w:rPr>
          <w:rFonts w:ascii="Verdana" w:hAnsi="Verdana"/>
          <w:color w:val="0070C0"/>
          <w:sz w:val="30"/>
          <w:szCs w:val="30"/>
        </w:rPr>
        <w:tab/>
        <w:t>People</w:t>
      </w:r>
      <w:r w:rsidRPr="00C027C1">
        <w:rPr>
          <w:rFonts w:ascii="Verdana" w:hAnsi="Verdana"/>
          <w:color w:val="0070C0"/>
          <w:sz w:val="30"/>
          <w:szCs w:val="30"/>
        </w:rPr>
        <w:tab/>
        <w:t>Equipment</w:t>
      </w:r>
      <w:r w:rsidRPr="00C027C1">
        <w:rPr>
          <w:rFonts w:ascii="Verdana" w:hAnsi="Verdana"/>
          <w:color w:val="0070C0"/>
          <w:sz w:val="30"/>
          <w:szCs w:val="30"/>
        </w:rPr>
        <w:tab/>
        <w:t>Workplaces</w:t>
      </w:r>
    </w:p>
    <w:p w14:paraId="29DCBC56" w14:textId="77777777" w:rsidR="009E7E59" w:rsidRDefault="009E7E59" w:rsidP="00C027C1">
      <w:pPr>
        <w:spacing w:before="0" w:after="200"/>
        <w:rPr>
          <w:rFonts w:ascii="Verdana" w:eastAsiaTheme="majorEastAsia" w:hAnsi="Verdana" w:cstheme="majorBidi"/>
          <w:b/>
          <w:bCs/>
          <w:color w:val="365F91" w:themeColor="accent1" w:themeShade="BF"/>
          <w:sz w:val="28"/>
          <w:szCs w:val="28"/>
        </w:rPr>
      </w:pPr>
      <w:r>
        <w:rPr>
          <w:rFonts w:ascii="Verdana" w:hAnsi="Verdana"/>
        </w:rPr>
        <w:br w:type="page"/>
      </w:r>
    </w:p>
    <w:p w14:paraId="0CC4B03A" w14:textId="7599EB92" w:rsidR="00702A3B" w:rsidRPr="00A26EE6" w:rsidRDefault="00702A3B" w:rsidP="00C17BC4">
      <w:pPr>
        <w:pStyle w:val="Heading1"/>
        <w:spacing w:line="240" w:lineRule="auto"/>
        <w:rPr>
          <w:rFonts w:ascii="Verdana" w:hAnsi="Verdana"/>
          <w:color w:val="0070C0"/>
          <w:sz w:val="24"/>
          <w:szCs w:val="24"/>
        </w:rPr>
      </w:pPr>
      <w:r w:rsidRPr="00A26EE6">
        <w:rPr>
          <w:rFonts w:ascii="Verdana" w:hAnsi="Verdana"/>
          <w:color w:val="0070C0"/>
          <w:sz w:val="24"/>
          <w:szCs w:val="24"/>
        </w:rPr>
        <w:lastRenderedPageBreak/>
        <w:t xml:space="preserve">Introduction </w:t>
      </w:r>
    </w:p>
    <w:p w14:paraId="2A7F37A5" w14:textId="39DF764A" w:rsidR="000607FA" w:rsidRDefault="00163BEF" w:rsidP="00C17BC4">
      <w:pPr>
        <w:spacing w:line="240" w:lineRule="auto"/>
        <w:rPr>
          <w:rFonts w:ascii="Verdana" w:hAnsi="Verdana"/>
        </w:rPr>
      </w:pPr>
      <w:r w:rsidRPr="00163BEF">
        <w:rPr>
          <w:rFonts w:ascii="Verdana" w:hAnsi="Verdana"/>
        </w:rPr>
        <w:t xml:space="preserve">Workplaces within the University of Auckland vary widely in the </w:t>
      </w:r>
      <w:r w:rsidRPr="00174CFD">
        <w:rPr>
          <w:rFonts w:ascii="Verdana" w:hAnsi="Verdana"/>
          <w:b/>
        </w:rPr>
        <w:t>risks</w:t>
      </w:r>
      <w:r w:rsidRPr="00163BEF">
        <w:rPr>
          <w:rFonts w:ascii="Verdana" w:hAnsi="Verdana"/>
        </w:rPr>
        <w:t xml:space="preserve"> they expose people to, from relatively benign offices and classrooms, to potentially hazardous </w:t>
      </w:r>
      <w:r w:rsidRPr="00174CFD">
        <w:rPr>
          <w:rFonts w:ascii="Verdana" w:hAnsi="Verdana"/>
          <w:b/>
        </w:rPr>
        <w:t xml:space="preserve">workshops </w:t>
      </w:r>
      <w:r w:rsidRPr="00163BEF">
        <w:rPr>
          <w:rFonts w:ascii="Verdana" w:hAnsi="Verdana"/>
        </w:rPr>
        <w:t xml:space="preserve">and plant rooms.  The University has a duty of care to ensure that people are not harmed or affected by the University’s activities, and </w:t>
      </w:r>
      <w:r w:rsidR="00517E73">
        <w:rPr>
          <w:rFonts w:ascii="Verdana" w:hAnsi="Verdana" w:cs="Arial"/>
        </w:rPr>
        <w:t>this can be achieved by trained and authorised people operating safe equipment in safe workplaces.</w:t>
      </w:r>
      <w:r w:rsidR="00517E73" w:rsidDel="00517E73">
        <w:rPr>
          <w:rFonts w:ascii="Verdana" w:hAnsi="Verdana"/>
        </w:rPr>
        <w:t xml:space="preserve"> </w:t>
      </w:r>
      <w:r w:rsidR="009869D8">
        <w:rPr>
          <w:rFonts w:ascii="Verdana" w:hAnsi="Verdana"/>
        </w:rPr>
        <w:t xml:space="preserve">The University’s </w:t>
      </w:r>
      <w:r>
        <w:rPr>
          <w:rFonts w:ascii="Verdana" w:hAnsi="Verdana"/>
        </w:rPr>
        <w:t xml:space="preserve">Machinery and Plant Standard </w:t>
      </w:r>
      <w:r w:rsidR="000607FA">
        <w:rPr>
          <w:rFonts w:ascii="Verdana" w:hAnsi="Verdana"/>
        </w:rPr>
        <w:t xml:space="preserve">provides an overview of the requirements needed to safely work with </w:t>
      </w:r>
      <w:r w:rsidR="000607FA" w:rsidRPr="00174CFD">
        <w:rPr>
          <w:rFonts w:ascii="Verdana" w:hAnsi="Verdana"/>
          <w:b/>
        </w:rPr>
        <w:t>machinery</w:t>
      </w:r>
      <w:r w:rsidR="000607FA">
        <w:rPr>
          <w:rFonts w:ascii="Verdana" w:hAnsi="Verdana"/>
        </w:rPr>
        <w:t xml:space="preserve"> and </w:t>
      </w:r>
      <w:r w:rsidR="000607FA" w:rsidRPr="00174CFD">
        <w:rPr>
          <w:rFonts w:ascii="Verdana" w:hAnsi="Verdana"/>
          <w:b/>
        </w:rPr>
        <w:t>plant,</w:t>
      </w:r>
      <w:r w:rsidR="000607FA">
        <w:rPr>
          <w:rFonts w:ascii="Verdana" w:hAnsi="Verdana"/>
        </w:rPr>
        <w:t xml:space="preserve"> along with key definitions.  </w:t>
      </w:r>
      <w:r w:rsidR="00517E73">
        <w:rPr>
          <w:rFonts w:ascii="Verdana" w:hAnsi="Verdana"/>
        </w:rPr>
        <w:t xml:space="preserve">This guidance </w:t>
      </w:r>
      <w:r w:rsidR="000607FA">
        <w:rPr>
          <w:rFonts w:ascii="Verdana" w:hAnsi="Verdana"/>
        </w:rPr>
        <w:t xml:space="preserve">is intended to enable </w:t>
      </w:r>
      <w:r w:rsidR="00186379" w:rsidRPr="00910283">
        <w:rPr>
          <w:rFonts w:ascii="Verdana" w:hAnsi="Verdana"/>
        </w:rPr>
        <w:t>s</w:t>
      </w:r>
      <w:r w:rsidR="000607FA" w:rsidRPr="00910283">
        <w:rPr>
          <w:rFonts w:ascii="Verdana" w:hAnsi="Verdana"/>
        </w:rPr>
        <w:t xml:space="preserve">upervisors and </w:t>
      </w:r>
      <w:r w:rsidR="00186379" w:rsidRPr="00910283">
        <w:rPr>
          <w:rFonts w:ascii="Verdana" w:hAnsi="Verdana"/>
        </w:rPr>
        <w:t>m</w:t>
      </w:r>
      <w:r w:rsidR="000607FA" w:rsidRPr="00910283">
        <w:rPr>
          <w:rFonts w:ascii="Verdana" w:hAnsi="Verdana"/>
        </w:rPr>
        <w:t xml:space="preserve">anagers to meet the </w:t>
      </w:r>
      <w:r w:rsidR="005149F3" w:rsidRPr="00910283">
        <w:rPr>
          <w:rFonts w:ascii="Verdana" w:hAnsi="Verdana"/>
        </w:rPr>
        <w:t>standard and</w:t>
      </w:r>
      <w:r w:rsidR="000607FA" w:rsidRPr="00910283">
        <w:rPr>
          <w:rFonts w:ascii="Verdana" w:hAnsi="Verdana"/>
        </w:rPr>
        <w:t xml:space="preserve"> provides links to useful information </w:t>
      </w:r>
      <w:r w:rsidR="00517E73">
        <w:rPr>
          <w:rFonts w:ascii="Verdana" w:hAnsi="Verdana"/>
        </w:rPr>
        <w:t>about</w:t>
      </w:r>
      <w:r w:rsidR="000607FA" w:rsidRPr="00910283">
        <w:rPr>
          <w:rFonts w:ascii="Verdana" w:hAnsi="Verdana"/>
        </w:rPr>
        <w:t xml:space="preserve"> machinery and plant.</w:t>
      </w:r>
    </w:p>
    <w:p w14:paraId="6501B563" w14:textId="2DFB2BB0" w:rsidR="00517E73" w:rsidRDefault="00B0194E" w:rsidP="00C17BC4">
      <w:pPr>
        <w:pStyle w:val="Heading1"/>
        <w:spacing w:line="240" w:lineRule="auto"/>
        <w:rPr>
          <w:rFonts w:ascii="Verdana" w:hAnsi="Verdana"/>
          <w:color w:val="0070C0"/>
          <w:sz w:val="24"/>
          <w:szCs w:val="24"/>
        </w:rPr>
      </w:pPr>
      <w:r>
        <w:rPr>
          <w:rFonts w:ascii="Verdana" w:hAnsi="Verdana"/>
          <w:color w:val="0070C0"/>
          <w:sz w:val="24"/>
          <w:szCs w:val="24"/>
        </w:rPr>
        <w:t>Building a</w:t>
      </w:r>
      <w:r w:rsidR="00DC3D23" w:rsidRPr="00DC3D23">
        <w:rPr>
          <w:rFonts w:ascii="Verdana" w:hAnsi="Verdana"/>
          <w:color w:val="0070C0"/>
          <w:sz w:val="24"/>
          <w:szCs w:val="24"/>
        </w:rPr>
        <w:t>warenes</w:t>
      </w:r>
      <w:r w:rsidR="00517E73">
        <w:rPr>
          <w:rFonts w:ascii="Verdana" w:hAnsi="Verdana"/>
          <w:color w:val="0070C0"/>
          <w:sz w:val="24"/>
          <w:szCs w:val="24"/>
        </w:rPr>
        <w:t>s</w:t>
      </w:r>
    </w:p>
    <w:p w14:paraId="34CECDBE" w14:textId="0D987CDF" w:rsidR="00DC3D23" w:rsidRPr="00174CFD" w:rsidRDefault="00DC3D23" w:rsidP="00C17BC4">
      <w:pPr>
        <w:pStyle w:val="Heading1"/>
        <w:spacing w:line="240" w:lineRule="auto"/>
        <w:rPr>
          <w:rFonts w:ascii="Verdana" w:hAnsi="Verdana"/>
          <w:color w:val="0070C0"/>
          <w:sz w:val="22"/>
          <w:szCs w:val="22"/>
        </w:rPr>
      </w:pPr>
      <w:r w:rsidRPr="00174CFD">
        <w:rPr>
          <w:rFonts w:ascii="Verdana" w:eastAsia="Verdana" w:hAnsi="Verdana" w:cs="Verdana"/>
          <w:sz w:val="22"/>
          <w:szCs w:val="22"/>
        </w:rPr>
        <w:t xml:space="preserve">What is </w:t>
      </w:r>
      <w:r w:rsidR="00186379" w:rsidRPr="00174CFD">
        <w:rPr>
          <w:rFonts w:ascii="Verdana" w:eastAsia="Verdana" w:hAnsi="Verdana" w:cs="Verdana"/>
          <w:sz w:val="22"/>
          <w:szCs w:val="22"/>
        </w:rPr>
        <w:t>m</w:t>
      </w:r>
      <w:r w:rsidRPr="00174CFD">
        <w:rPr>
          <w:rFonts w:ascii="Verdana" w:eastAsia="Verdana" w:hAnsi="Verdana" w:cs="Verdana"/>
          <w:sz w:val="22"/>
          <w:szCs w:val="22"/>
        </w:rPr>
        <w:t xml:space="preserve">achinery and </w:t>
      </w:r>
      <w:r w:rsidR="00186379" w:rsidRPr="00174CFD">
        <w:rPr>
          <w:rFonts w:ascii="Verdana" w:eastAsia="Verdana" w:hAnsi="Verdana" w:cs="Verdana"/>
          <w:sz w:val="22"/>
          <w:szCs w:val="22"/>
        </w:rPr>
        <w:t>p</w:t>
      </w:r>
      <w:r w:rsidRPr="00174CFD">
        <w:rPr>
          <w:rFonts w:ascii="Verdana" w:eastAsia="Verdana" w:hAnsi="Verdana" w:cs="Verdana"/>
          <w:sz w:val="22"/>
          <w:szCs w:val="22"/>
        </w:rPr>
        <w:t>lant?</w:t>
      </w:r>
    </w:p>
    <w:p w14:paraId="7CB7BAB3" w14:textId="77777777" w:rsidR="00DC3D23" w:rsidRPr="00A341D4" w:rsidRDefault="00DC3D23" w:rsidP="00C17BC4">
      <w:pPr>
        <w:spacing w:after="120" w:line="240" w:lineRule="auto"/>
        <w:ind w:right="54"/>
        <w:rPr>
          <w:rFonts w:ascii="Verdana" w:hAnsi="Verdana"/>
        </w:rPr>
      </w:pPr>
      <w:r w:rsidRPr="00BA2277">
        <w:rPr>
          <w:rFonts w:ascii="Verdana" w:hAnsi="Verdana"/>
          <w:b/>
        </w:rPr>
        <w:t>Machinery</w:t>
      </w:r>
      <w:r w:rsidRPr="00710D27">
        <w:rPr>
          <w:rFonts w:ascii="Verdana" w:hAnsi="Verdana"/>
        </w:rPr>
        <w:t xml:space="preserve"> is a</w:t>
      </w:r>
      <w:r w:rsidRPr="00BA2277">
        <w:rPr>
          <w:rFonts w:ascii="Verdana" w:hAnsi="Verdana"/>
        </w:rPr>
        <w:t xml:space="preserve"> collective term for machines and their parts.  A machine </w:t>
      </w:r>
      <w:proofErr w:type="gramStart"/>
      <w:r w:rsidRPr="00BA2277">
        <w:rPr>
          <w:rFonts w:ascii="Verdana" w:hAnsi="Verdana"/>
        </w:rPr>
        <w:t>is considered to be</w:t>
      </w:r>
      <w:proofErr w:type="gramEnd"/>
      <w:r w:rsidRPr="00BA2277">
        <w:rPr>
          <w:rFonts w:ascii="Verdana" w:hAnsi="Verdana"/>
        </w:rPr>
        <w:t xml:space="preserve"> any powered apparatus that has interrelated parts and is used to perform work.  </w:t>
      </w:r>
    </w:p>
    <w:p w14:paraId="2F826C93" w14:textId="2EDDC5D6" w:rsidR="004C2CC2" w:rsidRPr="00710D27" w:rsidRDefault="00DC3D23" w:rsidP="00C17BC4">
      <w:pPr>
        <w:spacing w:after="120" w:line="240" w:lineRule="auto"/>
        <w:ind w:right="54"/>
        <w:rPr>
          <w:rFonts w:ascii="Verdana" w:hAnsi="Verdana"/>
        </w:rPr>
      </w:pPr>
      <w:r w:rsidRPr="00710D27">
        <w:rPr>
          <w:rFonts w:ascii="Verdana" w:hAnsi="Verdana"/>
          <w:b/>
        </w:rPr>
        <w:t>Plant</w:t>
      </w:r>
      <w:r w:rsidR="004C2CC2" w:rsidRPr="00710D27">
        <w:rPr>
          <w:rFonts w:ascii="Verdana" w:hAnsi="Verdana"/>
          <w:b/>
        </w:rPr>
        <w:t xml:space="preserve"> </w:t>
      </w:r>
      <w:r w:rsidR="004C2CC2" w:rsidRPr="00710D27">
        <w:rPr>
          <w:rFonts w:ascii="Verdana" w:hAnsi="Verdana"/>
        </w:rPr>
        <w:t xml:space="preserve">is a much wider term that includes </w:t>
      </w:r>
      <w:r w:rsidRPr="00710D27">
        <w:rPr>
          <w:rFonts w:ascii="Verdana" w:hAnsi="Verdana"/>
        </w:rPr>
        <w:t>machinery, equipment, appliance</w:t>
      </w:r>
      <w:r w:rsidR="000531AC">
        <w:rPr>
          <w:rFonts w:ascii="Verdana" w:hAnsi="Verdana"/>
        </w:rPr>
        <w:t>s</w:t>
      </w:r>
      <w:r w:rsidRPr="00710D27">
        <w:rPr>
          <w:rFonts w:ascii="Verdana" w:hAnsi="Verdana"/>
        </w:rPr>
        <w:t>, implement</w:t>
      </w:r>
      <w:r w:rsidR="000531AC">
        <w:rPr>
          <w:rFonts w:ascii="Verdana" w:hAnsi="Verdana"/>
        </w:rPr>
        <w:t>s</w:t>
      </w:r>
      <w:r w:rsidRPr="00710D27">
        <w:rPr>
          <w:rFonts w:ascii="Verdana" w:hAnsi="Verdana"/>
        </w:rPr>
        <w:t xml:space="preserve"> or tool</w:t>
      </w:r>
      <w:r w:rsidR="000531AC">
        <w:rPr>
          <w:rFonts w:ascii="Verdana" w:hAnsi="Verdana"/>
        </w:rPr>
        <w:t>s</w:t>
      </w:r>
      <w:r w:rsidRPr="00710D27">
        <w:rPr>
          <w:rFonts w:ascii="Verdana" w:hAnsi="Verdana"/>
        </w:rPr>
        <w:t xml:space="preserve"> and any component or fitting or accessory of these.  It can include things as diverse as presses in a foundry, excavators and trucks in mining, and photocopiers in an office.  It can range from electric drills, lifts, escalators, tractors</w:t>
      </w:r>
      <w:r w:rsidR="00186379">
        <w:rPr>
          <w:rFonts w:ascii="Verdana" w:hAnsi="Verdana"/>
        </w:rPr>
        <w:t xml:space="preserve"> and </w:t>
      </w:r>
      <w:r w:rsidRPr="00710D27">
        <w:rPr>
          <w:rFonts w:ascii="Verdana" w:hAnsi="Verdana"/>
        </w:rPr>
        <w:t xml:space="preserve">hand trolleys, </w:t>
      </w:r>
      <w:r w:rsidR="00186379">
        <w:rPr>
          <w:rFonts w:ascii="Verdana" w:hAnsi="Verdana"/>
        </w:rPr>
        <w:t xml:space="preserve">to </w:t>
      </w:r>
      <w:r w:rsidRPr="00710D27">
        <w:rPr>
          <w:rFonts w:ascii="Verdana" w:hAnsi="Verdana"/>
        </w:rPr>
        <w:t>cranes, other lifting gear</w:t>
      </w:r>
      <w:r w:rsidR="000531AC">
        <w:rPr>
          <w:rFonts w:ascii="Verdana" w:hAnsi="Verdana"/>
        </w:rPr>
        <w:t xml:space="preserve"> and </w:t>
      </w:r>
      <w:r w:rsidRPr="00710D27">
        <w:rPr>
          <w:rFonts w:ascii="Verdana" w:hAnsi="Verdana"/>
        </w:rPr>
        <w:t>welding gear.</w:t>
      </w:r>
      <w:r w:rsidR="004C2CC2" w:rsidRPr="00710D27">
        <w:rPr>
          <w:rFonts w:ascii="Verdana" w:hAnsi="Verdana"/>
        </w:rPr>
        <w:t xml:space="preserve">  </w:t>
      </w:r>
    </w:p>
    <w:p w14:paraId="398C0D82" w14:textId="77777777" w:rsidR="00DC3D23" w:rsidRPr="00710D27" w:rsidRDefault="004C2CC2" w:rsidP="00C17BC4">
      <w:pPr>
        <w:spacing w:after="120" w:line="240" w:lineRule="auto"/>
        <w:ind w:right="54"/>
        <w:rPr>
          <w:rFonts w:ascii="Verdana" w:hAnsi="Verdana"/>
          <w:i/>
        </w:rPr>
      </w:pPr>
      <w:r w:rsidRPr="00710D27">
        <w:rPr>
          <w:rFonts w:ascii="Verdana" w:hAnsi="Verdana"/>
          <w:i/>
        </w:rPr>
        <w:t xml:space="preserve">It is because of this definition that the </w:t>
      </w:r>
      <w:r w:rsidR="00B0194E">
        <w:rPr>
          <w:rFonts w:ascii="Verdana" w:hAnsi="Verdana"/>
          <w:i/>
        </w:rPr>
        <w:t>S</w:t>
      </w:r>
      <w:r w:rsidRPr="00710D27">
        <w:rPr>
          <w:rFonts w:ascii="Verdana" w:hAnsi="Verdana"/>
          <w:i/>
        </w:rPr>
        <w:t xml:space="preserve">tandard applies to </w:t>
      </w:r>
      <w:r>
        <w:rPr>
          <w:rFonts w:ascii="Verdana" w:hAnsi="Verdana"/>
          <w:i/>
        </w:rPr>
        <w:t xml:space="preserve">almost </w:t>
      </w:r>
      <w:r w:rsidRPr="00710D27">
        <w:rPr>
          <w:rFonts w:ascii="Verdana" w:hAnsi="Verdana"/>
          <w:i/>
        </w:rPr>
        <w:t>all workplaces</w:t>
      </w:r>
      <w:r>
        <w:rPr>
          <w:rFonts w:ascii="Verdana" w:hAnsi="Verdana"/>
          <w:i/>
        </w:rPr>
        <w:t xml:space="preserve"> – not just machinery workshops and plant rooms</w:t>
      </w:r>
      <w:r w:rsidRPr="00710D27">
        <w:rPr>
          <w:rFonts w:ascii="Verdana" w:hAnsi="Verdana"/>
          <w:i/>
        </w:rPr>
        <w:t>.</w:t>
      </w:r>
      <w:r w:rsidR="00DC3D23" w:rsidRPr="00710D27">
        <w:rPr>
          <w:rFonts w:ascii="Verdana" w:hAnsi="Verdana"/>
          <w:i/>
        </w:rPr>
        <w:t xml:space="preserve"> </w:t>
      </w:r>
    </w:p>
    <w:p w14:paraId="4CEF005A" w14:textId="77777777" w:rsidR="00DC3D23" w:rsidRPr="00AF6F39" w:rsidRDefault="00DC3D23" w:rsidP="00C17BC4">
      <w:pPr>
        <w:keepNext/>
        <w:keepLines/>
        <w:spacing w:before="480" w:line="240" w:lineRule="auto"/>
        <w:outlineLvl w:val="0"/>
        <w:rPr>
          <w:rFonts w:ascii="Verdana" w:eastAsia="Verdana" w:hAnsi="Verdana" w:cs="Verdana"/>
          <w:b/>
          <w:bCs/>
          <w:color w:val="365F91" w:themeColor="accent1" w:themeShade="BF"/>
        </w:rPr>
      </w:pPr>
      <w:r w:rsidRPr="00AF6F39">
        <w:rPr>
          <w:rFonts w:ascii="Verdana" w:eastAsia="Verdana" w:hAnsi="Verdana" w:cs="Verdana"/>
          <w:b/>
          <w:bCs/>
          <w:color w:val="365F91" w:themeColor="accent1" w:themeShade="BF"/>
        </w:rPr>
        <w:t xml:space="preserve">Do I need to comply with the </w:t>
      </w:r>
      <w:r w:rsidR="004C2CC2" w:rsidRPr="00AF6F39">
        <w:rPr>
          <w:rFonts w:ascii="Verdana" w:eastAsia="Verdana" w:hAnsi="Verdana" w:cs="Verdana"/>
          <w:b/>
          <w:bCs/>
          <w:color w:val="365F91" w:themeColor="accent1" w:themeShade="BF"/>
        </w:rPr>
        <w:t xml:space="preserve">Machinery and Plant </w:t>
      </w:r>
      <w:r w:rsidRPr="00AF6F39">
        <w:rPr>
          <w:rFonts w:ascii="Verdana" w:eastAsia="Verdana" w:hAnsi="Verdana" w:cs="Verdana"/>
          <w:b/>
          <w:bCs/>
          <w:color w:val="365F91" w:themeColor="accent1" w:themeShade="BF"/>
        </w:rPr>
        <w:t>Standard?</w:t>
      </w:r>
    </w:p>
    <w:p w14:paraId="07ED6B85" w14:textId="77777777" w:rsidR="00DC3D23" w:rsidRPr="00DC3D23" w:rsidRDefault="00DC3D23" w:rsidP="00C17BC4">
      <w:pPr>
        <w:spacing w:line="240" w:lineRule="auto"/>
        <w:rPr>
          <w:rFonts w:ascii="Verdana" w:hAnsi="Verdana"/>
        </w:rPr>
      </w:pPr>
      <w:r w:rsidRPr="00DC3D23">
        <w:rPr>
          <w:rFonts w:ascii="Verdana" w:hAnsi="Verdana"/>
        </w:rPr>
        <w:t xml:space="preserve">You must comply with the </w:t>
      </w:r>
      <w:r w:rsidR="00B0194E">
        <w:rPr>
          <w:rFonts w:ascii="Verdana" w:hAnsi="Verdana"/>
        </w:rPr>
        <w:t>S</w:t>
      </w:r>
      <w:r w:rsidR="00B0194E" w:rsidRPr="00DC3D23">
        <w:rPr>
          <w:rFonts w:ascii="Verdana" w:hAnsi="Verdana"/>
        </w:rPr>
        <w:t xml:space="preserve">tandard </w:t>
      </w:r>
      <w:r w:rsidRPr="00DC3D23">
        <w:rPr>
          <w:rFonts w:ascii="Verdana" w:hAnsi="Verdana"/>
        </w:rPr>
        <w:t xml:space="preserve">if you are doing any work activity that involves </w:t>
      </w:r>
      <w:r w:rsidR="004C2CC2">
        <w:rPr>
          <w:rFonts w:ascii="Verdana" w:hAnsi="Verdana"/>
        </w:rPr>
        <w:t xml:space="preserve">the use of machinery </w:t>
      </w:r>
      <w:r w:rsidR="00DC190B">
        <w:rPr>
          <w:rFonts w:ascii="Verdana" w:hAnsi="Verdana"/>
        </w:rPr>
        <w:t>or</w:t>
      </w:r>
      <w:r w:rsidR="004C2CC2">
        <w:rPr>
          <w:rFonts w:ascii="Verdana" w:hAnsi="Verdana"/>
        </w:rPr>
        <w:t xml:space="preserve"> plant.</w:t>
      </w:r>
    </w:p>
    <w:p w14:paraId="3A42733B" w14:textId="77777777" w:rsidR="003E61B9" w:rsidRDefault="003E61B9" w:rsidP="00C17BC4">
      <w:pPr>
        <w:spacing w:line="240" w:lineRule="auto"/>
        <w:rPr>
          <w:rFonts w:ascii="Verdana" w:hAnsi="Verdana"/>
        </w:rPr>
      </w:pPr>
      <w:r>
        <w:rPr>
          <w:rFonts w:ascii="Verdana" w:hAnsi="Verdana"/>
        </w:rPr>
        <w:t xml:space="preserve">If your machinery </w:t>
      </w:r>
      <w:r w:rsidR="00DC190B">
        <w:rPr>
          <w:rFonts w:ascii="Verdana" w:hAnsi="Verdana"/>
        </w:rPr>
        <w:t>or</w:t>
      </w:r>
      <w:r>
        <w:rPr>
          <w:rFonts w:ascii="Verdana" w:hAnsi="Verdana"/>
        </w:rPr>
        <w:t xml:space="preserve"> plant is potentially hazardous, </w:t>
      </w:r>
      <w:r w:rsidR="00BA2277">
        <w:rPr>
          <w:rFonts w:ascii="Verdana" w:hAnsi="Verdana"/>
        </w:rPr>
        <w:t xml:space="preserve">a </w:t>
      </w:r>
      <w:r w:rsidR="00BA2277" w:rsidRPr="00AF6F39">
        <w:rPr>
          <w:rFonts w:ascii="Verdana" w:hAnsi="Verdana"/>
          <w:b/>
        </w:rPr>
        <w:t>risk assessment</w:t>
      </w:r>
      <w:r w:rsidR="00BA2277">
        <w:rPr>
          <w:rFonts w:ascii="Verdana" w:hAnsi="Verdana"/>
        </w:rPr>
        <w:t xml:space="preserve"> </w:t>
      </w:r>
      <w:r w:rsidR="00BA2277" w:rsidRPr="004B3786">
        <w:rPr>
          <w:rFonts w:ascii="Verdana" w:hAnsi="Verdana"/>
        </w:rPr>
        <w:t>must</w:t>
      </w:r>
      <w:r w:rsidR="00BA2277">
        <w:rPr>
          <w:rFonts w:ascii="Verdana" w:hAnsi="Verdana"/>
        </w:rPr>
        <w:t xml:space="preserve"> be carried out </w:t>
      </w:r>
      <w:r>
        <w:rPr>
          <w:rFonts w:ascii="Verdana" w:hAnsi="Verdana"/>
        </w:rPr>
        <w:t xml:space="preserve">to determine the level of risk and to identify suitable </w:t>
      </w:r>
      <w:r w:rsidRPr="00AF6F39">
        <w:rPr>
          <w:rFonts w:ascii="Verdana" w:hAnsi="Verdana"/>
          <w:b/>
        </w:rPr>
        <w:t>controls</w:t>
      </w:r>
      <w:r>
        <w:rPr>
          <w:rFonts w:ascii="Verdana" w:hAnsi="Verdana"/>
        </w:rPr>
        <w:t xml:space="preserve"> to make the item safe to use.  </w:t>
      </w:r>
    </w:p>
    <w:p w14:paraId="224B74D4" w14:textId="07444325" w:rsidR="00850B83" w:rsidRDefault="00850B83" w:rsidP="00C17BC4">
      <w:pPr>
        <w:spacing w:line="240" w:lineRule="auto"/>
        <w:rPr>
          <w:rFonts w:ascii="Verdana" w:hAnsi="Verdana"/>
        </w:rPr>
      </w:pPr>
      <w:r>
        <w:rPr>
          <w:rFonts w:ascii="Verdana" w:hAnsi="Verdana"/>
        </w:rPr>
        <w:t>The result of the risk assessment will determine</w:t>
      </w:r>
      <w:r w:rsidR="00BA2277">
        <w:rPr>
          <w:rFonts w:ascii="Verdana" w:hAnsi="Verdana"/>
        </w:rPr>
        <w:t xml:space="preserve"> whether extra </w:t>
      </w:r>
      <w:r>
        <w:rPr>
          <w:rFonts w:ascii="Verdana" w:hAnsi="Verdana"/>
        </w:rPr>
        <w:t xml:space="preserve">controls are required.  Items </w:t>
      </w:r>
      <w:r w:rsidR="00597816">
        <w:rPr>
          <w:rFonts w:ascii="Verdana" w:hAnsi="Verdana"/>
        </w:rPr>
        <w:t>that are low risk</w:t>
      </w:r>
      <w:r w:rsidR="00517E73">
        <w:rPr>
          <w:rFonts w:ascii="Verdana" w:hAnsi="Verdana"/>
        </w:rPr>
        <w:t>,</w:t>
      </w:r>
      <w:r w:rsidR="00597816">
        <w:rPr>
          <w:rFonts w:ascii="Verdana" w:hAnsi="Verdana"/>
        </w:rPr>
        <w:t xml:space="preserve"> </w:t>
      </w:r>
      <w:r w:rsidR="00517E73">
        <w:rPr>
          <w:rFonts w:ascii="Verdana" w:hAnsi="Verdana"/>
        </w:rPr>
        <w:t>like</w:t>
      </w:r>
      <w:r w:rsidR="00597816">
        <w:rPr>
          <w:rFonts w:ascii="Verdana" w:hAnsi="Verdana"/>
        </w:rPr>
        <w:t xml:space="preserve"> </w:t>
      </w:r>
      <w:r>
        <w:rPr>
          <w:rFonts w:ascii="Verdana" w:hAnsi="Verdana"/>
        </w:rPr>
        <w:t>computers</w:t>
      </w:r>
      <w:r w:rsidR="00517E73">
        <w:rPr>
          <w:rFonts w:ascii="Verdana" w:hAnsi="Verdana"/>
        </w:rPr>
        <w:t>,</w:t>
      </w:r>
      <w:r>
        <w:rPr>
          <w:rFonts w:ascii="Verdana" w:hAnsi="Verdana"/>
        </w:rPr>
        <w:t xml:space="preserve"> may require low levels of training so that people do not suffer long term adverse effects (</w:t>
      </w:r>
      <w:r w:rsidRPr="004B3786">
        <w:rPr>
          <w:rFonts w:ascii="Verdana" w:hAnsi="Verdana"/>
        </w:rPr>
        <w:t>such as wrist pain and other upper limb disorders</w:t>
      </w:r>
      <w:r>
        <w:rPr>
          <w:rFonts w:ascii="Verdana" w:hAnsi="Verdana"/>
        </w:rPr>
        <w:t xml:space="preserve">), while complex machinery such as lathes and milling machines will require much greater levels of training, </w:t>
      </w:r>
      <w:r w:rsidR="00597816">
        <w:rPr>
          <w:rFonts w:ascii="Verdana" w:hAnsi="Verdana"/>
        </w:rPr>
        <w:t xml:space="preserve">and </w:t>
      </w:r>
      <w:r w:rsidR="00DC190B">
        <w:rPr>
          <w:rFonts w:ascii="Verdana" w:hAnsi="Verdana"/>
        </w:rPr>
        <w:t xml:space="preserve">possibly </w:t>
      </w:r>
      <w:r w:rsidR="00597816">
        <w:rPr>
          <w:rFonts w:ascii="Verdana" w:hAnsi="Verdana"/>
        </w:rPr>
        <w:t>other controls</w:t>
      </w:r>
      <w:r w:rsidR="00517E73">
        <w:rPr>
          <w:rFonts w:ascii="Verdana" w:hAnsi="Verdana"/>
        </w:rPr>
        <w:t>;</w:t>
      </w:r>
      <w:r w:rsidR="00597816">
        <w:rPr>
          <w:rFonts w:ascii="Verdana" w:hAnsi="Verdana"/>
        </w:rPr>
        <w:t xml:space="preserve"> </w:t>
      </w:r>
      <w:r w:rsidR="00517E73">
        <w:rPr>
          <w:rFonts w:ascii="Verdana" w:hAnsi="Verdana"/>
        </w:rPr>
        <w:t>for example,</w:t>
      </w:r>
      <w:r w:rsidR="00597816">
        <w:rPr>
          <w:rFonts w:ascii="Verdana" w:hAnsi="Verdana"/>
        </w:rPr>
        <w:t xml:space="preserve"> </w:t>
      </w:r>
      <w:r>
        <w:rPr>
          <w:rFonts w:ascii="Verdana" w:hAnsi="Verdana"/>
        </w:rPr>
        <w:t xml:space="preserve">machine guarding, </w:t>
      </w:r>
      <w:r w:rsidR="00186379">
        <w:rPr>
          <w:rFonts w:ascii="Verdana" w:hAnsi="Verdana"/>
        </w:rPr>
        <w:t>emergency stop switches</w:t>
      </w:r>
      <w:r w:rsidR="00597816">
        <w:rPr>
          <w:rFonts w:ascii="Verdana" w:hAnsi="Verdana"/>
        </w:rPr>
        <w:t xml:space="preserve"> </w:t>
      </w:r>
      <w:r>
        <w:rPr>
          <w:rFonts w:ascii="Verdana" w:hAnsi="Verdana"/>
        </w:rPr>
        <w:t>and supervision.</w:t>
      </w:r>
    </w:p>
    <w:p w14:paraId="43CDAD0D" w14:textId="77777777" w:rsidR="00DC3D23" w:rsidRPr="00DC3D23" w:rsidRDefault="00DC3D23" w:rsidP="00C17BC4">
      <w:pPr>
        <w:spacing w:line="240" w:lineRule="auto"/>
        <w:rPr>
          <w:rFonts w:ascii="Verdana" w:hAnsi="Verdana"/>
        </w:rPr>
      </w:pPr>
      <w:r w:rsidRPr="00DC3D23">
        <w:rPr>
          <w:rFonts w:ascii="Verdana" w:hAnsi="Verdana"/>
        </w:rPr>
        <w:lastRenderedPageBreak/>
        <w:t xml:space="preserve">If the risk assessment shows that the </w:t>
      </w:r>
      <w:r w:rsidR="00850B83">
        <w:rPr>
          <w:rFonts w:ascii="Verdana" w:hAnsi="Verdana"/>
        </w:rPr>
        <w:t xml:space="preserve">risk of using a </w:t>
      </w:r>
      <w:proofErr w:type="gramStart"/>
      <w:r w:rsidR="00850B83">
        <w:rPr>
          <w:rFonts w:ascii="Verdana" w:hAnsi="Verdana"/>
        </w:rPr>
        <w:t>particular machine</w:t>
      </w:r>
      <w:proofErr w:type="gramEnd"/>
      <w:r w:rsidR="00850B83">
        <w:rPr>
          <w:rFonts w:ascii="Verdana" w:hAnsi="Verdana"/>
        </w:rPr>
        <w:t xml:space="preserve"> or item of plant is of</w:t>
      </w:r>
      <w:r w:rsidRPr="00DC3D23">
        <w:rPr>
          <w:rFonts w:ascii="Verdana" w:hAnsi="Verdana"/>
        </w:rPr>
        <w:t xml:space="preserve"> high or extreme risk, th</w:t>
      </w:r>
      <w:r w:rsidR="00850B83">
        <w:rPr>
          <w:rFonts w:ascii="Verdana" w:hAnsi="Verdana"/>
        </w:rPr>
        <w:t xml:space="preserve">at machinery or plant must </w:t>
      </w:r>
      <w:r w:rsidR="003A5D63">
        <w:rPr>
          <w:rFonts w:ascii="Verdana" w:hAnsi="Verdana"/>
        </w:rPr>
        <w:t xml:space="preserve">either </w:t>
      </w:r>
      <w:r w:rsidR="00850B83">
        <w:rPr>
          <w:rFonts w:ascii="Verdana" w:hAnsi="Verdana"/>
        </w:rPr>
        <w:t>not be used</w:t>
      </w:r>
      <w:r w:rsidR="003A5D63">
        <w:rPr>
          <w:rFonts w:ascii="Verdana" w:hAnsi="Verdana"/>
        </w:rPr>
        <w:t xml:space="preserve"> at all, or not be used until extra controls can be put in place to reduce the level of risk</w:t>
      </w:r>
      <w:r w:rsidR="00DC190B">
        <w:rPr>
          <w:rFonts w:ascii="Verdana" w:hAnsi="Verdana"/>
        </w:rPr>
        <w:t xml:space="preserve"> to moderate or low</w:t>
      </w:r>
      <w:r w:rsidR="003A5D63">
        <w:rPr>
          <w:rFonts w:ascii="Verdana" w:hAnsi="Verdana"/>
        </w:rPr>
        <w:t>.</w:t>
      </w:r>
    </w:p>
    <w:p w14:paraId="4474A2DD" w14:textId="77777777" w:rsidR="00DC3D23" w:rsidRPr="00AF6F39" w:rsidRDefault="00DC3D23" w:rsidP="00C17BC4">
      <w:pPr>
        <w:keepNext/>
        <w:keepLines/>
        <w:spacing w:before="480" w:line="240" w:lineRule="auto"/>
        <w:outlineLvl w:val="0"/>
        <w:rPr>
          <w:rFonts w:ascii="Verdana" w:eastAsia="Verdana" w:hAnsi="Verdana" w:cs="Verdana"/>
          <w:b/>
          <w:bCs/>
          <w:color w:val="365F91" w:themeColor="accent1" w:themeShade="BF"/>
        </w:rPr>
      </w:pPr>
      <w:r w:rsidRPr="00AF6F39">
        <w:rPr>
          <w:rFonts w:ascii="Verdana" w:eastAsia="Verdana" w:hAnsi="Verdana" w:cs="Verdana"/>
          <w:b/>
          <w:bCs/>
          <w:color w:val="365F91" w:themeColor="accent1" w:themeShade="BF"/>
        </w:rPr>
        <w:t xml:space="preserve">What about </w:t>
      </w:r>
      <w:r w:rsidR="00BA2277" w:rsidRPr="00AF6F39">
        <w:rPr>
          <w:rFonts w:ascii="Verdana" w:eastAsia="Verdana" w:hAnsi="Verdana" w:cs="Verdana"/>
          <w:b/>
          <w:bCs/>
          <w:color w:val="365F91" w:themeColor="accent1" w:themeShade="BF"/>
        </w:rPr>
        <w:t>workshops?</w:t>
      </w:r>
      <w:r w:rsidRPr="00AF6F39">
        <w:rPr>
          <w:rFonts w:ascii="Verdana" w:eastAsia="Verdana" w:hAnsi="Verdana" w:cs="Verdana"/>
          <w:b/>
          <w:bCs/>
          <w:color w:val="365F91" w:themeColor="accent1" w:themeShade="BF"/>
        </w:rPr>
        <w:t xml:space="preserve"> </w:t>
      </w:r>
    </w:p>
    <w:p w14:paraId="4998DBA4" w14:textId="77777777" w:rsidR="00BA2277" w:rsidRDefault="00BA2277" w:rsidP="00C17BC4">
      <w:pPr>
        <w:spacing w:line="240" w:lineRule="auto"/>
        <w:rPr>
          <w:rFonts w:ascii="Verdana" w:hAnsi="Verdana"/>
        </w:rPr>
      </w:pPr>
      <w:r>
        <w:rPr>
          <w:rFonts w:ascii="Verdana" w:hAnsi="Verdana"/>
        </w:rPr>
        <w:t xml:space="preserve">Workshops are workplaces, just like anywhere else, but are set up to manufacture, repair or service items with the use of machinery and plant.  Because there are normally multiple hazards within a workshop, access to them </w:t>
      </w:r>
      <w:r w:rsidR="00DC190B">
        <w:rPr>
          <w:rFonts w:ascii="Verdana" w:hAnsi="Verdana"/>
        </w:rPr>
        <w:t xml:space="preserve">must </w:t>
      </w:r>
      <w:r>
        <w:rPr>
          <w:rFonts w:ascii="Verdana" w:hAnsi="Verdana"/>
        </w:rPr>
        <w:t>be properly controlled (</w:t>
      </w:r>
      <w:r w:rsidR="008564C4">
        <w:rPr>
          <w:rFonts w:ascii="Verdana" w:hAnsi="Verdana"/>
        </w:rPr>
        <w:t>so that unauthorised people do not</w:t>
      </w:r>
      <w:r>
        <w:rPr>
          <w:rFonts w:ascii="Verdana" w:hAnsi="Verdana"/>
        </w:rPr>
        <w:t xml:space="preserve"> wande</w:t>
      </w:r>
      <w:r w:rsidR="008564C4">
        <w:rPr>
          <w:rFonts w:ascii="Verdana" w:hAnsi="Verdana"/>
        </w:rPr>
        <w:t>r</w:t>
      </w:r>
      <w:r>
        <w:rPr>
          <w:rFonts w:ascii="Verdana" w:hAnsi="Verdana"/>
        </w:rPr>
        <w:t xml:space="preserve"> about while machines are running).</w:t>
      </w:r>
    </w:p>
    <w:p w14:paraId="082EF6E0" w14:textId="77777777" w:rsidR="00BA2277" w:rsidRPr="00AF6F39" w:rsidRDefault="00BA2277" w:rsidP="00C17BC4">
      <w:pPr>
        <w:keepNext/>
        <w:keepLines/>
        <w:spacing w:before="480" w:line="240" w:lineRule="auto"/>
        <w:outlineLvl w:val="0"/>
        <w:rPr>
          <w:rFonts w:ascii="Verdana" w:eastAsia="Verdana" w:hAnsi="Verdana" w:cs="Verdana"/>
          <w:b/>
          <w:bCs/>
          <w:color w:val="365F91" w:themeColor="accent1" w:themeShade="BF"/>
        </w:rPr>
      </w:pPr>
      <w:r w:rsidRPr="00AF6F39">
        <w:rPr>
          <w:rFonts w:ascii="Verdana" w:eastAsia="Verdana" w:hAnsi="Verdana" w:cs="Verdana"/>
          <w:b/>
          <w:bCs/>
          <w:color w:val="365F91" w:themeColor="accent1" w:themeShade="BF"/>
        </w:rPr>
        <w:t>What about workplaces</w:t>
      </w:r>
      <w:r w:rsidR="00107766" w:rsidRPr="00AF6F39">
        <w:rPr>
          <w:rFonts w:ascii="Verdana" w:eastAsia="Verdana" w:hAnsi="Verdana" w:cs="Verdana"/>
          <w:b/>
          <w:bCs/>
          <w:color w:val="365F91" w:themeColor="accent1" w:themeShade="BF"/>
        </w:rPr>
        <w:t xml:space="preserve"> off campus</w:t>
      </w:r>
      <w:r w:rsidRPr="00AF6F39">
        <w:rPr>
          <w:rFonts w:ascii="Verdana" w:eastAsia="Verdana" w:hAnsi="Verdana" w:cs="Verdana"/>
          <w:b/>
          <w:bCs/>
          <w:color w:val="365F91" w:themeColor="accent1" w:themeShade="BF"/>
        </w:rPr>
        <w:t xml:space="preserve">? </w:t>
      </w:r>
    </w:p>
    <w:p w14:paraId="0CC1B01E" w14:textId="77777777" w:rsidR="00107766" w:rsidRDefault="00BA2277" w:rsidP="00C17BC4">
      <w:pPr>
        <w:spacing w:line="240" w:lineRule="auto"/>
        <w:rPr>
          <w:rFonts w:ascii="Verdana" w:hAnsi="Verdana"/>
        </w:rPr>
      </w:pPr>
      <w:r>
        <w:rPr>
          <w:rFonts w:ascii="Verdana" w:hAnsi="Verdana"/>
        </w:rPr>
        <w:t xml:space="preserve">We still need to be safe when we are working away from the University.  </w:t>
      </w:r>
      <w:r w:rsidR="00DC190B">
        <w:rPr>
          <w:rFonts w:ascii="Verdana" w:hAnsi="Verdana"/>
        </w:rPr>
        <w:t>Whether w</w:t>
      </w:r>
      <w:r w:rsidR="00107766">
        <w:rPr>
          <w:rFonts w:ascii="Verdana" w:hAnsi="Verdana"/>
        </w:rPr>
        <w:t xml:space="preserve">e are taking core samples </w:t>
      </w:r>
      <w:r w:rsidR="00A341D4">
        <w:rPr>
          <w:rFonts w:ascii="Verdana" w:hAnsi="Verdana"/>
        </w:rPr>
        <w:t xml:space="preserve">in a car park, </w:t>
      </w:r>
      <w:r w:rsidR="00107766">
        <w:rPr>
          <w:rFonts w:ascii="Verdana" w:hAnsi="Verdana"/>
        </w:rPr>
        <w:t>or working in a vineyard with a tractor, we must make sure that we, and others, are not harmed by our activities.</w:t>
      </w:r>
    </w:p>
    <w:p w14:paraId="7D8E1FF9" w14:textId="77777777" w:rsidR="00DC3D23" w:rsidRPr="00AF6F39" w:rsidRDefault="00DC3D23" w:rsidP="00C17BC4">
      <w:pPr>
        <w:keepNext/>
        <w:keepLines/>
        <w:spacing w:before="480" w:line="240" w:lineRule="auto"/>
        <w:outlineLvl w:val="0"/>
        <w:rPr>
          <w:rFonts w:ascii="Verdana" w:eastAsia="Verdana" w:hAnsi="Verdana" w:cs="Verdana"/>
          <w:b/>
          <w:bCs/>
          <w:color w:val="365F91" w:themeColor="accent1" w:themeShade="BF"/>
        </w:rPr>
      </w:pPr>
      <w:r w:rsidRPr="00AF6F39">
        <w:rPr>
          <w:rFonts w:ascii="Verdana" w:eastAsia="Verdana" w:hAnsi="Verdana" w:cs="Verdana"/>
          <w:b/>
          <w:bCs/>
          <w:color w:val="365F91" w:themeColor="accent1" w:themeShade="BF"/>
        </w:rPr>
        <w:t>What if a contractor is doing work for me?</w:t>
      </w:r>
    </w:p>
    <w:p w14:paraId="506D92AF" w14:textId="6AC1A1B9" w:rsidR="00BA2277" w:rsidRDefault="00A01137" w:rsidP="00C17BC4">
      <w:pPr>
        <w:spacing w:line="240" w:lineRule="auto"/>
        <w:rPr>
          <w:rFonts w:ascii="Verdana" w:hAnsi="Verdana"/>
        </w:rPr>
      </w:pPr>
      <w:r>
        <w:rPr>
          <w:rFonts w:ascii="Verdana" w:hAnsi="Verdana"/>
        </w:rPr>
        <w:t>Since this</w:t>
      </w:r>
      <w:r w:rsidR="00DC3D23" w:rsidRPr="00DC3D23">
        <w:rPr>
          <w:rFonts w:ascii="Verdana" w:hAnsi="Verdana"/>
        </w:rPr>
        <w:t xml:space="preserve"> guid</w:t>
      </w:r>
      <w:r>
        <w:rPr>
          <w:rFonts w:ascii="Verdana" w:hAnsi="Verdana"/>
        </w:rPr>
        <w:t>ance</w:t>
      </w:r>
      <w:r w:rsidR="00DC3D23" w:rsidRPr="00DC3D23">
        <w:rPr>
          <w:rFonts w:ascii="Verdana" w:hAnsi="Verdana"/>
        </w:rPr>
        <w:t xml:space="preserve"> </w:t>
      </w:r>
      <w:r w:rsidR="00517E73">
        <w:rPr>
          <w:rFonts w:ascii="Verdana" w:hAnsi="Verdana"/>
        </w:rPr>
        <w:t xml:space="preserve">is </w:t>
      </w:r>
      <w:r w:rsidR="00DC3D23" w:rsidRPr="00DC3D23">
        <w:rPr>
          <w:rFonts w:ascii="Verdana" w:hAnsi="Verdana"/>
        </w:rPr>
        <w:t xml:space="preserve">based on industry good practice, their processes should be </w:t>
      </w:r>
      <w:proofErr w:type="gramStart"/>
      <w:r w:rsidR="00DC3D23" w:rsidRPr="00DC3D23">
        <w:rPr>
          <w:rFonts w:ascii="Verdana" w:hAnsi="Verdana"/>
        </w:rPr>
        <w:t>similar to</w:t>
      </w:r>
      <w:proofErr w:type="gramEnd"/>
      <w:r w:rsidR="00DC3D23" w:rsidRPr="00DC3D23">
        <w:rPr>
          <w:rFonts w:ascii="Verdana" w:hAnsi="Verdana"/>
        </w:rPr>
        <w:t xml:space="preserve"> ours.  At the very least, </w:t>
      </w:r>
      <w:r w:rsidR="00BA2277">
        <w:rPr>
          <w:rFonts w:ascii="Verdana" w:hAnsi="Verdana"/>
        </w:rPr>
        <w:t xml:space="preserve">you should see them using personal protective equipment </w:t>
      </w:r>
      <w:r w:rsidR="00517E73">
        <w:rPr>
          <w:rFonts w:ascii="Verdana" w:hAnsi="Verdana"/>
        </w:rPr>
        <w:t>like</w:t>
      </w:r>
      <w:r w:rsidR="00BA2277">
        <w:rPr>
          <w:rFonts w:ascii="Verdana" w:hAnsi="Verdana"/>
        </w:rPr>
        <w:t xml:space="preserve"> safety glasses and ear muffs, and they should keep you and others away from their work area.</w:t>
      </w:r>
    </w:p>
    <w:p w14:paraId="16A12DE6" w14:textId="77777777" w:rsidR="00DC3D23" w:rsidRPr="00B067B3" w:rsidRDefault="00DC3D23" w:rsidP="00C17BC4">
      <w:pPr>
        <w:spacing w:line="240" w:lineRule="auto"/>
        <w:rPr>
          <w:rFonts w:ascii="Verdana" w:hAnsi="Verdana"/>
        </w:rPr>
      </w:pPr>
      <w:r w:rsidRPr="00DC3D23">
        <w:rPr>
          <w:rFonts w:ascii="Verdana" w:hAnsi="Verdana"/>
        </w:rPr>
        <w:t xml:space="preserve">The University could be held responsible if a contractor we have hired has an accident, so if you see anyone working dangerously, please notify the University Health, Safety and Wellbeing team.  They will check the work site and make sure the contractor complies with University standards. If you think the contractor’s work methods are </w:t>
      </w:r>
      <w:proofErr w:type="gramStart"/>
      <w:r w:rsidRPr="00B067B3">
        <w:rPr>
          <w:rFonts w:ascii="Verdana" w:hAnsi="Verdana"/>
        </w:rPr>
        <w:t>really</w:t>
      </w:r>
      <w:r w:rsidRPr="00DC3D23">
        <w:rPr>
          <w:rFonts w:ascii="Verdana" w:hAnsi="Verdana"/>
        </w:rPr>
        <w:t xml:space="preserve"> dangerous</w:t>
      </w:r>
      <w:proofErr w:type="gramEnd"/>
      <w:r w:rsidRPr="00DC3D23">
        <w:rPr>
          <w:rFonts w:ascii="Verdana" w:hAnsi="Verdana"/>
        </w:rPr>
        <w:t>, you have the right to ask them to stop.</w:t>
      </w:r>
    </w:p>
    <w:p w14:paraId="406AA0BA" w14:textId="77777777" w:rsidR="000040AD" w:rsidRPr="00AF6F39" w:rsidRDefault="000040AD" w:rsidP="00C17BC4">
      <w:pPr>
        <w:keepNext/>
        <w:keepLines/>
        <w:spacing w:before="480" w:line="240" w:lineRule="auto"/>
        <w:outlineLvl w:val="0"/>
        <w:rPr>
          <w:rFonts w:ascii="Verdana" w:eastAsia="Verdana" w:hAnsi="Verdana" w:cs="Verdana"/>
          <w:b/>
          <w:bCs/>
          <w:color w:val="365F91" w:themeColor="accent1" w:themeShade="BF"/>
        </w:rPr>
      </w:pPr>
      <w:r w:rsidRPr="00AF6F39">
        <w:rPr>
          <w:rFonts w:ascii="Verdana" w:eastAsia="Verdana" w:hAnsi="Verdana" w:cs="Verdana"/>
          <w:b/>
          <w:bCs/>
          <w:color w:val="365F91" w:themeColor="accent1" w:themeShade="BF"/>
        </w:rPr>
        <w:t>What is a Safe Work Instruction?</w:t>
      </w:r>
    </w:p>
    <w:p w14:paraId="55A4E70C" w14:textId="77777777" w:rsidR="00A11F2D" w:rsidRDefault="00A11F2D" w:rsidP="00C17BC4">
      <w:pPr>
        <w:spacing w:line="240" w:lineRule="auto"/>
        <w:rPr>
          <w:rFonts w:ascii="Verdana" w:hAnsi="Verdana"/>
        </w:rPr>
      </w:pPr>
      <w:r>
        <w:rPr>
          <w:rFonts w:ascii="Verdana" w:hAnsi="Verdana"/>
        </w:rPr>
        <w:t xml:space="preserve">A </w:t>
      </w:r>
      <w:r w:rsidRPr="00AF6F39">
        <w:rPr>
          <w:rFonts w:ascii="Verdana" w:hAnsi="Verdana"/>
          <w:b/>
        </w:rPr>
        <w:t>Safe Work Instruction</w:t>
      </w:r>
      <w:r>
        <w:rPr>
          <w:rFonts w:ascii="Verdana" w:hAnsi="Verdana"/>
        </w:rPr>
        <w:t xml:space="preserve"> (SWI) is a simple, one page instruction sheet that is used to inform people of the basic information that is needed to safely operate an item of machinery or plant.  </w:t>
      </w:r>
      <w:r w:rsidR="000040AD" w:rsidRPr="00710D27">
        <w:rPr>
          <w:rFonts w:ascii="Verdana" w:hAnsi="Verdana"/>
        </w:rPr>
        <w:t>S</w:t>
      </w:r>
      <w:r>
        <w:rPr>
          <w:rFonts w:ascii="Verdana" w:hAnsi="Verdana"/>
        </w:rPr>
        <w:t>WIs should be readily available, and ideally should be laminated and posted close to the machine</w:t>
      </w:r>
      <w:r w:rsidR="00B0194E">
        <w:rPr>
          <w:rFonts w:ascii="Verdana" w:hAnsi="Verdana"/>
        </w:rPr>
        <w:t>s</w:t>
      </w:r>
      <w:r>
        <w:rPr>
          <w:rFonts w:ascii="Verdana" w:hAnsi="Verdana"/>
        </w:rPr>
        <w:t xml:space="preserve"> or item</w:t>
      </w:r>
      <w:r w:rsidR="00B0194E">
        <w:rPr>
          <w:rFonts w:ascii="Verdana" w:hAnsi="Verdana"/>
        </w:rPr>
        <w:t>s</w:t>
      </w:r>
      <w:r>
        <w:rPr>
          <w:rFonts w:ascii="Verdana" w:hAnsi="Verdana"/>
        </w:rPr>
        <w:t xml:space="preserve"> of plant that </w:t>
      </w:r>
      <w:r w:rsidR="00B0194E">
        <w:rPr>
          <w:rFonts w:ascii="Verdana" w:hAnsi="Verdana"/>
        </w:rPr>
        <w:t xml:space="preserve">they </w:t>
      </w:r>
      <w:r>
        <w:rPr>
          <w:rFonts w:ascii="Verdana" w:hAnsi="Verdana"/>
        </w:rPr>
        <w:t xml:space="preserve">refer to.  </w:t>
      </w:r>
    </w:p>
    <w:p w14:paraId="32408B48" w14:textId="69C37563" w:rsidR="00B0194E" w:rsidRDefault="00A11F2D" w:rsidP="00C17BC4">
      <w:pPr>
        <w:spacing w:line="240" w:lineRule="auto"/>
        <w:rPr>
          <w:rFonts w:ascii="Verdana" w:hAnsi="Verdana"/>
        </w:rPr>
      </w:pPr>
      <w:r>
        <w:rPr>
          <w:rFonts w:ascii="Verdana" w:hAnsi="Verdana"/>
        </w:rPr>
        <w:t>A library of SWIs for common machinery and plant is available on the</w:t>
      </w:r>
      <w:r w:rsidR="00B0194E">
        <w:rPr>
          <w:rFonts w:ascii="Verdana" w:hAnsi="Verdana"/>
        </w:rPr>
        <w:t xml:space="preserve"> Staff Intranet:</w:t>
      </w:r>
      <w:r>
        <w:rPr>
          <w:rFonts w:ascii="Verdana" w:hAnsi="Verdana"/>
        </w:rPr>
        <w:t xml:space="preserve"> </w:t>
      </w:r>
      <w:r w:rsidRPr="00AF6F39">
        <w:rPr>
          <w:rFonts w:ascii="Verdana" w:hAnsi="Verdana"/>
        </w:rPr>
        <w:t xml:space="preserve">Health, Safety and Wellbeing </w:t>
      </w:r>
    </w:p>
    <w:p w14:paraId="712C0D6A" w14:textId="2CA582C2" w:rsidR="00A11F2D" w:rsidRDefault="00B0194E" w:rsidP="00C17BC4">
      <w:pPr>
        <w:spacing w:line="240" w:lineRule="auto"/>
        <w:rPr>
          <w:rFonts w:ascii="Verdana" w:hAnsi="Verdana"/>
        </w:rPr>
      </w:pPr>
      <w:r>
        <w:rPr>
          <w:rFonts w:ascii="Verdana" w:hAnsi="Verdana"/>
        </w:rPr>
        <w:t>A</w:t>
      </w:r>
      <w:r w:rsidR="00A11F2D">
        <w:rPr>
          <w:rFonts w:ascii="Verdana" w:hAnsi="Verdana"/>
        </w:rPr>
        <w:t xml:space="preserve"> template is also available so that </w:t>
      </w:r>
      <w:r>
        <w:rPr>
          <w:rFonts w:ascii="Verdana" w:hAnsi="Verdana"/>
        </w:rPr>
        <w:t xml:space="preserve">supervisors </w:t>
      </w:r>
      <w:r w:rsidR="00A11F2D">
        <w:rPr>
          <w:rFonts w:ascii="Verdana" w:hAnsi="Verdana"/>
        </w:rPr>
        <w:t>can develop their own SWIs if they obtain a new, unusual item.</w:t>
      </w:r>
    </w:p>
    <w:p w14:paraId="420B878E" w14:textId="0A7B52D3" w:rsidR="000040AD" w:rsidRPr="005A4D5E" w:rsidRDefault="00A11F2D" w:rsidP="00C17BC4">
      <w:pPr>
        <w:spacing w:line="240" w:lineRule="auto"/>
        <w:rPr>
          <w:rFonts w:ascii="Verdana" w:hAnsi="Verdana"/>
        </w:rPr>
      </w:pPr>
      <w:r>
        <w:rPr>
          <w:rFonts w:ascii="Verdana" w:hAnsi="Verdana"/>
        </w:rPr>
        <w:lastRenderedPageBreak/>
        <w:t xml:space="preserve">SWIs </w:t>
      </w:r>
      <w:r w:rsidR="005152C9">
        <w:rPr>
          <w:rFonts w:ascii="Verdana" w:hAnsi="Verdana"/>
        </w:rPr>
        <w:t xml:space="preserve">should be </w:t>
      </w:r>
      <w:r>
        <w:rPr>
          <w:rFonts w:ascii="Verdana" w:hAnsi="Verdana"/>
        </w:rPr>
        <w:t>r</w:t>
      </w:r>
      <w:r w:rsidR="000040AD" w:rsidRPr="005A4D5E">
        <w:rPr>
          <w:rFonts w:ascii="Verdana" w:hAnsi="Verdana"/>
        </w:rPr>
        <w:t>eviewed after</w:t>
      </w:r>
      <w:r w:rsidR="00DC190B">
        <w:rPr>
          <w:rFonts w:ascii="Verdana" w:hAnsi="Verdana"/>
        </w:rPr>
        <w:t>:</w:t>
      </w:r>
      <w:r w:rsidR="008B60E0">
        <w:rPr>
          <w:rFonts w:ascii="Verdana" w:hAnsi="Verdana"/>
        </w:rPr>
        <w:t xml:space="preserve"> </w:t>
      </w:r>
      <w:r w:rsidR="000040AD" w:rsidRPr="005A4D5E">
        <w:rPr>
          <w:rFonts w:ascii="Verdana" w:hAnsi="Verdana"/>
        </w:rPr>
        <w:t xml:space="preserve">any accident (including </w:t>
      </w:r>
      <w:r w:rsidR="000040AD" w:rsidRPr="00AF6F39">
        <w:rPr>
          <w:rFonts w:ascii="Verdana" w:hAnsi="Verdana"/>
          <w:b/>
        </w:rPr>
        <w:t>incident</w:t>
      </w:r>
      <w:r w:rsidRPr="00AF6F39">
        <w:rPr>
          <w:rFonts w:ascii="Verdana" w:hAnsi="Verdana"/>
          <w:b/>
        </w:rPr>
        <w:t>s</w:t>
      </w:r>
      <w:r w:rsidR="000040AD" w:rsidRPr="00AF6F39">
        <w:rPr>
          <w:rFonts w:ascii="Verdana" w:hAnsi="Verdana"/>
          <w:b/>
        </w:rPr>
        <w:t xml:space="preserve"> </w:t>
      </w:r>
      <w:r w:rsidR="000040AD" w:rsidRPr="005A4D5E">
        <w:rPr>
          <w:rFonts w:ascii="Verdana" w:hAnsi="Verdana"/>
        </w:rPr>
        <w:t>or near miss</w:t>
      </w:r>
      <w:r>
        <w:rPr>
          <w:rFonts w:ascii="Verdana" w:hAnsi="Verdana"/>
        </w:rPr>
        <w:t>es</w:t>
      </w:r>
      <w:r w:rsidR="00B0194E" w:rsidRPr="005A4D5E">
        <w:rPr>
          <w:rFonts w:ascii="Verdana" w:hAnsi="Verdana"/>
        </w:rPr>
        <w:t>)</w:t>
      </w:r>
      <w:r w:rsidR="00B0194E">
        <w:rPr>
          <w:rFonts w:ascii="Verdana" w:hAnsi="Verdana"/>
        </w:rPr>
        <w:t xml:space="preserve">; </w:t>
      </w:r>
      <w:r w:rsidR="000040AD" w:rsidRPr="005A4D5E">
        <w:rPr>
          <w:rFonts w:ascii="Verdana" w:hAnsi="Verdana"/>
        </w:rPr>
        <w:t xml:space="preserve">if the equipment </w:t>
      </w:r>
      <w:r w:rsidR="005152C9">
        <w:rPr>
          <w:rFonts w:ascii="Verdana" w:hAnsi="Verdana"/>
        </w:rPr>
        <w:t>it refers to is replaced or modified</w:t>
      </w:r>
      <w:r w:rsidR="006D0EB5">
        <w:rPr>
          <w:rFonts w:ascii="Verdana" w:hAnsi="Verdana"/>
        </w:rPr>
        <w:t>;</w:t>
      </w:r>
      <w:r w:rsidR="006D0EB5" w:rsidRPr="005A4D5E">
        <w:rPr>
          <w:rFonts w:ascii="Verdana" w:hAnsi="Verdana"/>
        </w:rPr>
        <w:t xml:space="preserve"> </w:t>
      </w:r>
      <w:r w:rsidR="000040AD" w:rsidRPr="005A4D5E">
        <w:rPr>
          <w:rFonts w:ascii="Verdana" w:hAnsi="Verdana"/>
        </w:rPr>
        <w:t xml:space="preserve">and on a periodic basis (normally every </w:t>
      </w:r>
      <w:r w:rsidR="00517E73">
        <w:rPr>
          <w:rFonts w:ascii="Verdana" w:hAnsi="Verdana"/>
        </w:rPr>
        <w:t>five</w:t>
      </w:r>
      <w:r w:rsidR="00517E73" w:rsidRPr="005A4D5E">
        <w:rPr>
          <w:rFonts w:ascii="Verdana" w:hAnsi="Verdana"/>
        </w:rPr>
        <w:t xml:space="preserve"> </w:t>
      </w:r>
      <w:r w:rsidR="000040AD" w:rsidRPr="005A4D5E">
        <w:rPr>
          <w:rFonts w:ascii="Verdana" w:hAnsi="Verdana"/>
        </w:rPr>
        <w:t xml:space="preserve">years after date of issue). </w:t>
      </w:r>
    </w:p>
    <w:p w14:paraId="4F5C29BA" w14:textId="77777777" w:rsidR="00DC3D23" w:rsidRPr="00AF6F39" w:rsidRDefault="00DC3D23" w:rsidP="00C17BC4">
      <w:pPr>
        <w:keepNext/>
        <w:keepLines/>
        <w:spacing w:before="480" w:line="240" w:lineRule="auto"/>
        <w:outlineLvl w:val="0"/>
        <w:rPr>
          <w:rFonts w:ascii="Verdana" w:eastAsia="Verdana" w:hAnsi="Verdana" w:cs="Verdana"/>
          <w:b/>
          <w:bCs/>
          <w:color w:val="365F91" w:themeColor="accent1" w:themeShade="BF"/>
        </w:rPr>
      </w:pPr>
      <w:r w:rsidRPr="00AF6F39">
        <w:rPr>
          <w:rFonts w:ascii="Verdana" w:eastAsia="Verdana" w:hAnsi="Verdana" w:cs="Verdana"/>
          <w:b/>
          <w:bCs/>
          <w:color w:val="365F91" w:themeColor="accent1" w:themeShade="BF"/>
        </w:rPr>
        <w:t xml:space="preserve">Where can I get help with managing </w:t>
      </w:r>
      <w:r w:rsidR="00107766" w:rsidRPr="00AF6F39">
        <w:rPr>
          <w:rFonts w:ascii="Verdana" w:eastAsia="Verdana" w:hAnsi="Verdana" w:cs="Verdana"/>
          <w:b/>
          <w:bCs/>
          <w:color w:val="365F91" w:themeColor="accent1" w:themeShade="BF"/>
        </w:rPr>
        <w:t>machinery and plant?</w:t>
      </w:r>
    </w:p>
    <w:p w14:paraId="1DB9A7ED" w14:textId="6774422D" w:rsidR="00DC3D23" w:rsidRPr="00DC3D23" w:rsidRDefault="00DC3D23" w:rsidP="00C17BC4">
      <w:pPr>
        <w:spacing w:line="240" w:lineRule="auto"/>
        <w:rPr>
          <w:rFonts w:ascii="Verdana" w:hAnsi="Verdana"/>
        </w:rPr>
      </w:pPr>
      <w:r w:rsidRPr="00DC3D23">
        <w:rPr>
          <w:rFonts w:ascii="Verdana" w:hAnsi="Verdana"/>
        </w:rPr>
        <w:t xml:space="preserve">Call the Health, Safety and Wellbeing team on 09-923-4896 (or </w:t>
      </w:r>
      <w:proofErr w:type="spellStart"/>
      <w:r w:rsidRPr="00DC3D23">
        <w:rPr>
          <w:rFonts w:ascii="Verdana" w:hAnsi="Verdana"/>
        </w:rPr>
        <w:t>ext</w:t>
      </w:r>
      <w:proofErr w:type="spellEnd"/>
      <w:r w:rsidRPr="00DC3D23">
        <w:rPr>
          <w:rFonts w:ascii="Verdana" w:hAnsi="Verdana"/>
        </w:rPr>
        <w:t xml:space="preserve"> 84896) or send </w:t>
      </w:r>
      <w:r w:rsidR="00DC190B">
        <w:rPr>
          <w:rFonts w:ascii="Verdana" w:hAnsi="Verdana"/>
        </w:rPr>
        <w:t xml:space="preserve">them </w:t>
      </w:r>
      <w:r w:rsidRPr="00DC3D23">
        <w:rPr>
          <w:rFonts w:ascii="Verdana" w:hAnsi="Verdana"/>
        </w:rPr>
        <w:t xml:space="preserve">an email: </w:t>
      </w:r>
      <w:hyperlink r:id="rId11" w:history="1">
        <w:r w:rsidR="001F79AB" w:rsidRPr="00D26468">
          <w:rPr>
            <w:rStyle w:val="Hyperlink"/>
            <w:rFonts w:ascii="Verdana" w:hAnsi="Verdana"/>
          </w:rPr>
          <w:t>hsw@auckland.ac.nz</w:t>
        </w:r>
      </w:hyperlink>
      <w:r w:rsidR="00DC190B">
        <w:rPr>
          <w:rFonts w:ascii="Verdana" w:hAnsi="Verdana"/>
          <w:color w:val="0000FF" w:themeColor="hyperlink"/>
          <w:u w:val="single"/>
        </w:rPr>
        <w:t>.</w:t>
      </w:r>
      <w:r w:rsidRPr="00DC3D23">
        <w:rPr>
          <w:rFonts w:ascii="Verdana" w:hAnsi="Verdana"/>
        </w:rPr>
        <w:t xml:space="preserve"> </w:t>
      </w:r>
      <w:r w:rsidR="00DC190B">
        <w:rPr>
          <w:rFonts w:ascii="Verdana" w:hAnsi="Verdana"/>
        </w:rPr>
        <w:t>They will be happy to assist</w:t>
      </w:r>
      <w:r w:rsidR="00510769">
        <w:rPr>
          <w:rFonts w:ascii="Verdana" w:hAnsi="Verdana"/>
        </w:rPr>
        <w:t xml:space="preserve"> you</w:t>
      </w:r>
      <w:r w:rsidR="00DC190B">
        <w:rPr>
          <w:rFonts w:ascii="Verdana" w:hAnsi="Verdana"/>
        </w:rPr>
        <w:t>.</w:t>
      </w:r>
    </w:p>
    <w:p w14:paraId="766C0364" w14:textId="77777777" w:rsidR="00DC3D23" w:rsidRPr="003A2720" w:rsidRDefault="00DC3D23" w:rsidP="00C17BC4">
      <w:pPr>
        <w:pStyle w:val="Heading1"/>
        <w:spacing w:line="240" w:lineRule="auto"/>
        <w:rPr>
          <w:rFonts w:ascii="Verdana" w:hAnsi="Verdana"/>
          <w:color w:val="0070C0"/>
          <w:sz w:val="24"/>
          <w:szCs w:val="24"/>
        </w:rPr>
      </w:pPr>
      <w:r w:rsidRPr="00DC3D23">
        <w:rPr>
          <w:rFonts w:ascii="Verdana" w:hAnsi="Verdana"/>
          <w:color w:val="0070C0"/>
          <w:sz w:val="24"/>
          <w:szCs w:val="24"/>
        </w:rPr>
        <w:t>People</w:t>
      </w:r>
    </w:p>
    <w:p w14:paraId="28CAFA6E" w14:textId="77777777" w:rsidR="00DC3D23" w:rsidRPr="008B60E0" w:rsidRDefault="00DC3D23" w:rsidP="00C17BC4">
      <w:pPr>
        <w:keepNext/>
        <w:keepLines/>
        <w:spacing w:before="480" w:line="240" w:lineRule="auto"/>
        <w:outlineLvl w:val="0"/>
        <w:rPr>
          <w:rFonts w:ascii="Verdana" w:eastAsia="Verdana" w:hAnsi="Verdana" w:cs="Verdana"/>
          <w:b/>
          <w:bCs/>
          <w:color w:val="365F91" w:themeColor="accent1" w:themeShade="BF"/>
        </w:rPr>
      </w:pPr>
      <w:r w:rsidRPr="008B60E0">
        <w:rPr>
          <w:rFonts w:ascii="Verdana" w:eastAsia="Verdana" w:hAnsi="Verdana" w:cs="Verdana"/>
          <w:b/>
          <w:bCs/>
          <w:color w:val="365F91" w:themeColor="accent1" w:themeShade="BF"/>
        </w:rPr>
        <w:t>Roles and actions – who does what</w:t>
      </w:r>
    </w:p>
    <w:p w14:paraId="0DF62568" w14:textId="382525CB" w:rsidR="00DC37A2" w:rsidRPr="00B067B3" w:rsidRDefault="00DC3D23" w:rsidP="00C17BC4">
      <w:pPr>
        <w:spacing w:line="240" w:lineRule="auto"/>
        <w:rPr>
          <w:rFonts w:ascii="Verdana" w:hAnsi="Verdana"/>
        </w:rPr>
      </w:pPr>
      <w:r w:rsidRPr="00B067B3">
        <w:rPr>
          <w:rFonts w:ascii="Verdana" w:hAnsi="Verdana"/>
        </w:rPr>
        <w:t xml:space="preserve">People </w:t>
      </w:r>
      <w:r w:rsidR="00DC37A2" w:rsidRPr="00B067B3">
        <w:rPr>
          <w:rFonts w:ascii="Verdana" w:hAnsi="Verdana"/>
        </w:rPr>
        <w:t xml:space="preserve">within, or associated with a workplace </w:t>
      </w:r>
      <w:r w:rsidRPr="00B067B3">
        <w:rPr>
          <w:rFonts w:ascii="Verdana" w:hAnsi="Verdana"/>
        </w:rPr>
        <w:t xml:space="preserve">all have a role to play </w:t>
      </w:r>
      <w:r w:rsidR="00DC37A2" w:rsidRPr="00B067B3">
        <w:rPr>
          <w:rFonts w:ascii="Verdana" w:hAnsi="Verdana"/>
        </w:rPr>
        <w:t xml:space="preserve">in </w:t>
      </w:r>
      <w:r w:rsidR="006D0EB5">
        <w:rPr>
          <w:rFonts w:ascii="Verdana" w:hAnsi="Verdana"/>
        </w:rPr>
        <w:t>ensuring</w:t>
      </w:r>
      <w:r w:rsidRPr="00B067B3">
        <w:rPr>
          <w:rFonts w:ascii="Verdana" w:hAnsi="Verdana"/>
        </w:rPr>
        <w:t xml:space="preserve"> the activities are carried out in a safe manner</w:t>
      </w:r>
      <w:r w:rsidR="00DC37A2" w:rsidRPr="00B067B3">
        <w:rPr>
          <w:rFonts w:ascii="Verdana" w:hAnsi="Verdana"/>
        </w:rPr>
        <w:t>, even when the workplace has a low risk</w:t>
      </w:r>
      <w:r w:rsidR="006D0EB5">
        <w:rPr>
          <w:rFonts w:ascii="Verdana" w:hAnsi="Verdana"/>
        </w:rPr>
        <w:t xml:space="preserve"> profile</w:t>
      </w:r>
      <w:r w:rsidRPr="00B067B3">
        <w:rPr>
          <w:rFonts w:ascii="Verdana" w:hAnsi="Verdana"/>
        </w:rPr>
        <w:t xml:space="preserve">.  </w:t>
      </w:r>
      <w:r w:rsidR="00DC37A2" w:rsidRPr="00B067B3">
        <w:rPr>
          <w:rFonts w:ascii="Verdana" w:hAnsi="Verdana"/>
        </w:rPr>
        <w:t xml:space="preserve">Everyone must be aware of their </w:t>
      </w:r>
      <w:proofErr w:type="gramStart"/>
      <w:r w:rsidR="00DC37A2" w:rsidRPr="00B067B3">
        <w:rPr>
          <w:rFonts w:ascii="Verdana" w:hAnsi="Verdana"/>
        </w:rPr>
        <w:t>particular role</w:t>
      </w:r>
      <w:proofErr w:type="gramEnd"/>
      <w:r w:rsidR="00DC37A2" w:rsidRPr="00B067B3">
        <w:rPr>
          <w:rFonts w:ascii="Verdana" w:hAnsi="Verdana"/>
        </w:rPr>
        <w:t>, and the</w:t>
      </w:r>
      <w:r w:rsidR="00687BAF" w:rsidRPr="00B067B3">
        <w:rPr>
          <w:rFonts w:ascii="Verdana" w:hAnsi="Verdana"/>
        </w:rPr>
        <w:t xml:space="preserve">ir responsibilities as detailed in the </w:t>
      </w:r>
      <w:r w:rsidR="006D0EB5">
        <w:rPr>
          <w:rFonts w:ascii="Verdana" w:hAnsi="Verdana"/>
        </w:rPr>
        <w:t>University Health and Safety Policy</w:t>
      </w:r>
      <w:r w:rsidR="00DC37A2" w:rsidRPr="00B067B3">
        <w:rPr>
          <w:rFonts w:ascii="Verdana" w:hAnsi="Verdana"/>
        </w:rPr>
        <w:t>.</w:t>
      </w:r>
    </w:p>
    <w:p w14:paraId="5D000773" w14:textId="5187FA67" w:rsidR="00B44420" w:rsidRPr="00B067B3" w:rsidRDefault="00DC3D23" w:rsidP="00C17BC4">
      <w:pPr>
        <w:spacing w:line="240" w:lineRule="auto"/>
        <w:rPr>
          <w:rFonts w:ascii="Verdana" w:hAnsi="Verdana"/>
        </w:rPr>
      </w:pPr>
      <w:r w:rsidRPr="00B067B3">
        <w:rPr>
          <w:rFonts w:ascii="Verdana" w:hAnsi="Verdana"/>
        </w:rPr>
        <w:t xml:space="preserve">The specific roles </w:t>
      </w:r>
      <w:r w:rsidR="00687BAF" w:rsidRPr="00B067B3">
        <w:rPr>
          <w:rFonts w:ascii="Verdana" w:hAnsi="Verdana"/>
        </w:rPr>
        <w:t xml:space="preserve">that relate to </w:t>
      </w:r>
      <w:r w:rsidR="00DC37A2" w:rsidRPr="00B067B3">
        <w:rPr>
          <w:rFonts w:ascii="Verdana" w:hAnsi="Verdana"/>
        </w:rPr>
        <w:t>machinery and plant are:</w:t>
      </w:r>
    </w:p>
    <w:p w14:paraId="71A1E954" w14:textId="41C8F0B5" w:rsidR="00B067B3" w:rsidRDefault="00DC3D23" w:rsidP="00AF6F39">
      <w:pPr>
        <w:spacing w:line="240" w:lineRule="auto"/>
        <w:rPr>
          <w:rFonts w:ascii="Verdana" w:eastAsia="Verdana" w:hAnsi="Verdana" w:cs="Verdana"/>
          <w:b/>
          <w:bCs/>
          <w:color w:val="000000" w:themeColor="text1"/>
          <w:sz w:val="20"/>
          <w:szCs w:val="20"/>
        </w:rPr>
      </w:pPr>
      <w:r w:rsidRPr="00DC3D23">
        <w:rPr>
          <w:rFonts w:ascii="Verdana" w:eastAsia="Verdana" w:hAnsi="Verdana" w:cs="Verdana"/>
          <w:b/>
          <w:bCs/>
          <w:color w:val="000000" w:themeColor="text1"/>
          <w:sz w:val="20"/>
          <w:szCs w:val="20"/>
        </w:rPr>
        <w:t>Deans of faculties and directors of service divisions</w:t>
      </w:r>
      <w:r w:rsidR="006D0EB5">
        <w:rPr>
          <w:rFonts w:ascii="Verdana" w:eastAsia="Verdana" w:hAnsi="Verdana" w:cs="Verdana"/>
          <w:b/>
          <w:bCs/>
          <w:color w:val="000000" w:themeColor="text1"/>
          <w:sz w:val="20"/>
          <w:szCs w:val="20"/>
        </w:rPr>
        <w:t>:</w:t>
      </w:r>
      <w:r w:rsidR="00B067B3">
        <w:rPr>
          <w:rFonts w:ascii="Verdana" w:eastAsia="Verdana" w:hAnsi="Verdana" w:cs="Verdana"/>
          <w:b/>
          <w:bCs/>
          <w:color w:val="000000" w:themeColor="text1"/>
          <w:sz w:val="20"/>
          <w:szCs w:val="20"/>
        </w:rPr>
        <w:t xml:space="preserve">  </w:t>
      </w:r>
    </w:p>
    <w:p w14:paraId="6B81241D" w14:textId="69CD7A9C" w:rsidR="00687BAF" w:rsidRDefault="00DC37A2" w:rsidP="00C17BC4">
      <w:pPr>
        <w:spacing w:before="0" w:after="120" w:line="240" w:lineRule="auto"/>
        <w:outlineLvl w:val="0"/>
        <w:rPr>
          <w:rFonts w:ascii="Verdana" w:eastAsiaTheme="majorEastAsia" w:hAnsi="Verdana" w:cs="Arial"/>
          <w:bCs/>
        </w:rPr>
      </w:pPr>
      <w:r w:rsidRPr="00DC3D23">
        <w:rPr>
          <w:rFonts w:ascii="Verdana" w:eastAsiaTheme="majorEastAsia" w:hAnsi="Verdana" w:cs="Arial"/>
          <w:bCs/>
        </w:rPr>
        <w:t xml:space="preserve">Deans of faculties and directors of service divisions must be able to </w:t>
      </w:r>
      <w:r w:rsidRPr="00DC37A2">
        <w:rPr>
          <w:rFonts w:ascii="Verdana" w:eastAsiaTheme="majorEastAsia" w:hAnsi="Verdana" w:cs="Arial"/>
          <w:bCs/>
        </w:rPr>
        <w:t xml:space="preserve">identify the </w:t>
      </w:r>
      <w:r>
        <w:rPr>
          <w:rFonts w:ascii="Verdana" w:eastAsiaTheme="majorEastAsia" w:hAnsi="Verdana" w:cs="Arial"/>
          <w:bCs/>
        </w:rPr>
        <w:t xml:space="preserve">workplaces </w:t>
      </w:r>
      <w:r w:rsidRPr="00DC37A2">
        <w:rPr>
          <w:rFonts w:ascii="Verdana" w:eastAsiaTheme="majorEastAsia" w:hAnsi="Verdana" w:cs="Arial"/>
          <w:bCs/>
        </w:rPr>
        <w:t>they are responsible for</w:t>
      </w:r>
      <w:r w:rsidR="00AF26EC">
        <w:rPr>
          <w:rFonts w:ascii="Verdana" w:eastAsiaTheme="majorEastAsia" w:hAnsi="Verdana" w:cs="Arial"/>
          <w:bCs/>
        </w:rPr>
        <w:t xml:space="preserve">.  </w:t>
      </w:r>
    </w:p>
    <w:p w14:paraId="54535C41" w14:textId="77777777" w:rsidR="00AF26EC" w:rsidRDefault="00687BAF" w:rsidP="00C17BC4">
      <w:pPr>
        <w:spacing w:before="0" w:after="120" w:line="240" w:lineRule="auto"/>
        <w:outlineLvl w:val="0"/>
        <w:rPr>
          <w:rFonts w:ascii="Verdana" w:eastAsiaTheme="majorEastAsia" w:hAnsi="Verdana" w:cs="Arial"/>
          <w:bCs/>
        </w:rPr>
      </w:pPr>
      <w:r>
        <w:rPr>
          <w:rFonts w:ascii="Verdana" w:eastAsiaTheme="majorEastAsia" w:hAnsi="Verdana" w:cs="Arial"/>
          <w:bCs/>
        </w:rPr>
        <w:t xml:space="preserve">Their responsibilities include those detailed in the </w:t>
      </w:r>
      <w:r w:rsidR="006D0EB5">
        <w:rPr>
          <w:rFonts w:ascii="Verdana" w:eastAsiaTheme="majorEastAsia" w:hAnsi="Verdana" w:cs="Arial"/>
          <w:bCs/>
        </w:rPr>
        <w:t>University Health and Safety Policy</w:t>
      </w:r>
      <w:r>
        <w:rPr>
          <w:rFonts w:ascii="Verdana" w:eastAsiaTheme="majorEastAsia" w:hAnsi="Verdana" w:cs="Arial"/>
          <w:bCs/>
        </w:rPr>
        <w:t xml:space="preserve">, </w:t>
      </w:r>
      <w:proofErr w:type="gramStart"/>
      <w:r>
        <w:rPr>
          <w:rFonts w:ascii="Verdana" w:eastAsiaTheme="majorEastAsia" w:hAnsi="Verdana" w:cs="Arial"/>
          <w:bCs/>
        </w:rPr>
        <w:t>and in particular, t</w:t>
      </w:r>
      <w:r w:rsidR="00AF26EC">
        <w:rPr>
          <w:rFonts w:ascii="Verdana" w:eastAsiaTheme="majorEastAsia" w:hAnsi="Verdana" w:cs="Arial"/>
          <w:bCs/>
        </w:rPr>
        <w:t>hey</w:t>
      </w:r>
      <w:proofErr w:type="gramEnd"/>
      <w:r w:rsidR="00AF26EC">
        <w:rPr>
          <w:rFonts w:ascii="Verdana" w:eastAsiaTheme="majorEastAsia" w:hAnsi="Verdana" w:cs="Arial"/>
          <w:bCs/>
        </w:rPr>
        <w:t xml:space="preserve"> must:</w:t>
      </w:r>
    </w:p>
    <w:p w14:paraId="1D06FCDC" w14:textId="6AC7F5CF" w:rsidR="00DC37A2" w:rsidRPr="00DC37A2" w:rsidRDefault="0027787E" w:rsidP="00C17BC4">
      <w:pPr>
        <w:numPr>
          <w:ilvl w:val="0"/>
          <w:numId w:val="17"/>
        </w:numPr>
        <w:spacing w:before="0" w:after="120" w:line="240" w:lineRule="auto"/>
        <w:outlineLvl w:val="0"/>
        <w:rPr>
          <w:rFonts w:ascii="Verdana" w:eastAsiaTheme="majorEastAsia" w:hAnsi="Verdana" w:cs="Arial"/>
          <w:bCs/>
        </w:rPr>
      </w:pPr>
      <w:r w:rsidRPr="00DC37A2">
        <w:rPr>
          <w:rFonts w:ascii="Verdana" w:eastAsiaTheme="majorEastAsia" w:hAnsi="Verdana" w:cs="Arial"/>
          <w:bCs/>
        </w:rPr>
        <w:t xml:space="preserve">Ensure that </w:t>
      </w:r>
      <w:r>
        <w:rPr>
          <w:rFonts w:ascii="Verdana" w:eastAsiaTheme="majorEastAsia" w:hAnsi="Verdana" w:cs="Arial"/>
          <w:bCs/>
        </w:rPr>
        <w:t xml:space="preserve">a </w:t>
      </w:r>
      <w:r w:rsidRPr="00DC37A2">
        <w:rPr>
          <w:rFonts w:ascii="Verdana" w:eastAsiaTheme="majorEastAsia" w:hAnsi="Verdana" w:cs="Arial"/>
          <w:bCs/>
        </w:rPr>
        <w:t>supervisor</w:t>
      </w:r>
      <w:r w:rsidR="00DC37A2" w:rsidRPr="00DC37A2">
        <w:rPr>
          <w:rFonts w:ascii="Verdana" w:eastAsiaTheme="majorEastAsia" w:hAnsi="Verdana" w:cs="Arial"/>
          <w:bCs/>
        </w:rPr>
        <w:t xml:space="preserve"> is assigned to each</w:t>
      </w:r>
      <w:r w:rsidR="00DC37A2">
        <w:rPr>
          <w:rFonts w:ascii="Verdana" w:eastAsiaTheme="majorEastAsia" w:hAnsi="Verdana" w:cs="Arial"/>
          <w:bCs/>
        </w:rPr>
        <w:t xml:space="preserve"> workplace that requires one</w:t>
      </w:r>
      <w:r w:rsidR="00FD2486">
        <w:rPr>
          <w:rFonts w:ascii="Verdana" w:eastAsiaTheme="majorEastAsia" w:hAnsi="Verdana" w:cs="Arial"/>
          <w:bCs/>
        </w:rPr>
        <w:t>.</w:t>
      </w:r>
    </w:p>
    <w:p w14:paraId="301F5632" w14:textId="142E080E" w:rsidR="00DC37A2" w:rsidRPr="00DC37A2" w:rsidRDefault="00DC37A2" w:rsidP="00C17BC4">
      <w:pPr>
        <w:numPr>
          <w:ilvl w:val="0"/>
          <w:numId w:val="17"/>
        </w:numPr>
        <w:spacing w:before="0" w:after="120" w:line="240" w:lineRule="auto"/>
        <w:outlineLvl w:val="0"/>
        <w:rPr>
          <w:rFonts w:ascii="Verdana" w:eastAsiaTheme="majorEastAsia" w:hAnsi="Verdana" w:cs="Arial"/>
          <w:bCs/>
        </w:rPr>
      </w:pPr>
      <w:r w:rsidRPr="00DC37A2">
        <w:rPr>
          <w:rFonts w:ascii="Verdana" w:eastAsiaTheme="majorEastAsia" w:hAnsi="Verdana" w:cs="Arial"/>
          <w:bCs/>
        </w:rPr>
        <w:t>Ensure that supervisors are adequately trained</w:t>
      </w:r>
      <w:r w:rsidR="003F503F">
        <w:rPr>
          <w:rFonts w:ascii="Verdana" w:eastAsiaTheme="majorEastAsia" w:hAnsi="Verdana" w:cs="Arial"/>
          <w:bCs/>
        </w:rPr>
        <w:t xml:space="preserve"> and resourced </w:t>
      </w:r>
      <w:r>
        <w:rPr>
          <w:rFonts w:ascii="Verdana" w:eastAsiaTheme="majorEastAsia" w:hAnsi="Verdana" w:cs="Arial"/>
          <w:bCs/>
        </w:rPr>
        <w:t xml:space="preserve">to manage </w:t>
      </w:r>
      <w:r w:rsidRPr="00DC37A2">
        <w:rPr>
          <w:rFonts w:ascii="Verdana" w:eastAsiaTheme="majorEastAsia" w:hAnsi="Verdana" w:cs="Arial"/>
          <w:bCs/>
        </w:rPr>
        <w:t>the work</w:t>
      </w:r>
      <w:r w:rsidR="0027787E">
        <w:rPr>
          <w:rFonts w:ascii="Verdana" w:eastAsiaTheme="majorEastAsia" w:hAnsi="Verdana" w:cs="Arial"/>
          <w:bCs/>
        </w:rPr>
        <w:t>p</w:t>
      </w:r>
      <w:r>
        <w:rPr>
          <w:rFonts w:ascii="Verdana" w:eastAsiaTheme="majorEastAsia" w:hAnsi="Verdana" w:cs="Arial"/>
          <w:bCs/>
        </w:rPr>
        <w:t>lace</w:t>
      </w:r>
      <w:r w:rsidR="00AF26EC">
        <w:rPr>
          <w:rFonts w:ascii="Verdana" w:eastAsiaTheme="majorEastAsia" w:hAnsi="Verdana" w:cs="Arial"/>
          <w:bCs/>
        </w:rPr>
        <w:t>s</w:t>
      </w:r>
      <w:r w:rsidR="0027787E">
        <w:rPr>
          <w:rFonts w:ascii="Verdana" w:eastAsiaTheme="majorEastAsia" w:hAnsi="Verdana" w:cs="Arial"/>
          <w:bCs/>
        </w:rPr>
        <w:t xml:space="preserve"> that they are responsible for</w:t>
      </w:r>
      <w:r w:rsidR="00FD2486">
        <w:rPr>
          <w:rFonts w:ascii="Verdana" w:eastAsiaTheme="majorEastAsia" w:hAnsi="Verdana" w:cs="Arial"/>
          <w:bCs/>
        </w:rPr>
        <w:t>.</w:t>
      </w:r>
    </w:p>
    <w:p w14:paraId="3D3A8093" w14:textId="3CE76B65" w:rsidR="00DC37A2" w:rsidRPr="00DC37A2" w:rsidRDefault="0027787E" w:rsidP="00C17BC4">
      <w:pPr>
        <w:numPr>
          <w:ilvl w:val="0"/>
          <w:numId w:val="17"/>
        </w:numPr>
        <w:spacing w:before="0" w:after="120" w:line="240" w:lineRule="auto"/>
        <w:outlineLvl w:val="0"/>
        <w:rPr>
          <w:rFonts w:ascii="Verdana" w:eastAsiaTheme="majorEastAsia" w:hAnsi="Verdana" w:cs="Arial"/>
          <w:bCs/>
        </w:rPr>
      </w:pPr>
      <w:r w:rsidRPr="00DC37A2">
        <w:rPr>
          <w:rFonts w:ascii="Verdana" w:eastAsiaTheme="majorEastAsia" w:hAnsi="Verdana" w:cs="Arial"/>
          <w:bCs/>
        </w:rPr>
        <w:t xml:space="preserve">Ensure that supervisors </w:t>
      </w:r>
      <w:r>
        <w:rPr>
          <w:rFonts w:ascii="Verdana" w:eastAsiaTheme="majorEastAsia" w:hAnsi="Verdana" w:cs="Arial"/>
          <w:bCs/>
        </w:rPr>
        <w:t xml:space="preserve">are </w:t>
      </w:r>
      <w:r w:rsidR="00DC37A2" w:rsidRPr="00DC37A2">
        <w:rPr>
          <w:rFonts w:ascii="Verdana" w:eastAsiaTheme="majorEastAsia" w:hAnsi="Verdana" w:cs="Arial"/>
          <w:bCs/>
        </w:rPr>
        <w:t>consulted wh</w:t>
      </w:r>
      <w:r>
        <w:rPr>
          <w:rFonts w:ascii="Verdana" w:eastAsiaTheme="majorEastAsia" w:hAnsi="Verdana" w:cs="Arial"/>
          <w:bCs/>
        </w:rPr>
        <w:t>en pl</w:t>
      </w:r>
      <w:r w:rsidR="00DC37A2" w:rsidRPr="00DC37A2">
        <w:rPr>
          <w:rFonts w:ascii="Verdana" w:eastAsiaTheme="majorEastAsia" w:hAnsi="Verdana" w:cs="Arial"/>
          <w:bCs/>
        </w:rPr>
        <w:t>anning the use of work</w:t>
      </w:r>
      <w:r w:rsidR="00DC37A2">
        <w:rPr>
          <w:rFonts w:ascii="Verdana" w:eastAsiaTheme="majorEastAsia" w:hAnsi="Verdana" w:cs="Arial"/>
          <w:bCs/>
        </w:rPr>
        <w:t>place</w:t>
      </w:r>
      <w:r w:rsidR="00DC37A2" w:rsidRPr="00DC37A2">
        <w:rPr>
          <w:rFonts w:ascii="Verdana" w:eastAsiaTheme="majorEastAsia" w:hAnsi="Verdana" w:cs="Arial"/>
          <w:bCs/>
        </w:rPr>
        <w:t xml:space="preserve"> resource</w:t>
      </w:r>
      <w:r>
        <w:rPr>
          <w:rFonts w:ascii="Verdana" w:eastAsiaTheme="majorEastAsia" w:hAnsi="Verdana" w:cs="Arial"/>
          <w:bCs/>
        </w:rPr>
        <w:t xml:space="preserve">s, including </w:t>
      </w:r>
      <w:r w:rsidR="00DC37A2">
        <w:rPr>
          <w:rFonts w:ascii="Verdana" w:eastAsiaTheme="majorEastAsia" w:hAnsi="Verdana" w:cs="Arial"/>
          <w:bCs/>
        </w:rPr>
        <w:t xml:space="preserve">the </w:t>
      </w:r>
      <w:r w:rsidR="00687BAF">
        <w:rPr>
          <w:rFonts w:ascii="Verdana" w:eastAsiaTheme="majorEastAsia" w:hAnsi="Verdana" w:cs="Arial"/>
          <w:bCs/>
        </w:rPr>
        <w:t xml:space="preserve">scoping </w:t>
      </w:r>
      <w:r w:rsidR="00DC37A2">
        <w:rPr>
          <w:rFonts w:ascii="Verdana" w:eastAsiaTheme="majorEastAsia" w:hAnsi="Verdana" w:cs="Arial"/>
          <w:bCs/>
        </w:rPr>
        <w:t xml:space="preserve">of </w:t>
      </w:r>
      <w:r>
        <w:rPr>
          <w:rFonts w:ascii="Verdana" w:eastAsiaTheme="majorEastAsia" w:hAnsi="Verdana" w:cs="Arial"/>
          <w:bCs/>
        </w:rPr>
        <w:t>budgets</w:t>
      </w:r>
      <w:r w:rsidR="00DC37A2" w:rsidRPr="00DC37A2">
        <w:rPr>
          <w:rFonts w:ascii="Verdana" w:eastAsiaTheme="majorEastAsia" w:hAnsi="Verdana" w:cs="Arial"/>
          <w:bCs/>
        </w:rPr>
        <w:t>, timelines, and student/visitor numbers</w:t>
      </w:r>
      <w:r w:rsidR="00B44420">
        <w:rPr>
          <w:rFonts w:ascii="Verdana" w:eastAsiaTheme="majorEastAsia" w:hAnsi="Verdana" w:cs="Arial"/>
          <w:bCs/>
        </w:rPr>
        <w:t>.</w:t>
      </w:r>
    </w:p>
    <w:p w14:paraId="08635B07" w14:textId="77777777" w:rsidR="00B067B3" w:rsidRDefault="007A5CDE" w:rsidP="00C17BC4">
      <w:pPr>
        <w:spacing w:line="240" w:lineRule="auto"/>
        <w:rPr>
          <w:rFonts w:ascii="Verdana" w:eastAsia="Verdana" w:hAnsi="Verdana" w:cs="Verdana"/>
          <w:b/>
          <w:bCs/>
          <w:color w:val="000000" w:themeColor="text1"/>
          <w:sz w:val="20"/>
          <w:szCs w:val="20"/>
        </w:rPr>
      </w:pPr>
      <w:r>
        <w:rPr>
          <w:rFonts w:ascii="Verdana" w:eastAsia="Verdana" w:hAnsi="Verdana" w:cs="Verdana"/>
          <w:b/>
          <w:bCs/>
          <w:color w:val="000000" w:themeColor="text1"/>
          <w:sz w:val="20"/>
          <w:szCs w:val="20"/>
        </w:rPr>
        <w:t>Supervisor</w:t>
      </w:r>
      <w:r w:rsidR="00A341D4">
        <w:rPr>
          <w:rFonts w:ascii="Verdana" w:eastAsia="Verdana" w:hAnsi="Verdana" w:cs="Verdana"/>
          <w:b/>
          <w:bCs/>
          <w:color w:val="000000" w:themeColor="text1"/>
          <w:sz w:val="20"/>
          <w:szCs w:val="20"/>
        </w:rPr>
        <w:t>s</w:t>
      </w:r>
      <w:r w:rsidR="006D0EB5">
        <w:rPr>
          <w:rFonts w:ascii="Verdana" w:eastAsia="Verdana" w:hAnsi="Verdana" w:cs="Verdana"/>
          <w:b/>
          <w:bCs/>
          <w:color w:val="000000" w:themeColor="text1"/>
          <w:sz w:val="20"/>
          <w:szCs w:val="20"/>
        </w:rPr>
        <w:t>:</w:t>
      </w:r>
      <w:r w:rsidR="00445D19">
        <w:rPr>
          <w:rFonts w:ascii="Verdana" w:eastAsia="Verdana" w:hAnsi="Verdana" w:cs="Verdana"/>
          <w:b/>
          <w:bCs/>
          <w:color w:val="000000" w:themeColor="text1"/>
          <w:sz w:val="20"/>
          <w:szCs w:val="20"/>
        </w:rPr>
        <w:t xml:space="preserve">  </w:t>
      </w:r>
    </w:p>
    <w:p w14:paraId="66A7C3ED" w14:textId="26518C7A" w:rsidR="00687BAF" w:rsidRPr="00B067B3" w:rsidRDefault="00445D19" w:rsidP="00C17BC4">
      <w:pPr>
        <w:spacing w:before="0" w:after="120" w:line="240" w:lineRule="auto"/>
        <w:outlineLvl w:val="0"/>
        <w:rPr>
          <w:rFonts w:ascii="Verdana" w:eastAsiaTheme="majorEastAsia" w:hAnsi="Verdana" w:cs="Arial"/>
          <w:bCs/>
        </w:rPr>
      </w:pPr>
      <w:r w:rsidRPr="00B067B3">
        <w:rPr>
          <w:rFonts w:ascii="Verdana" w:eastAsiaTheme="majorEastAsia" w:hAnsi="Verdana" w:cs="Arial"/>
          <w:bCs/>
        </w:rPr>
        <w:t xml:space="preserve">Supervisors </w:t>
      </w:r>
      <w:proofErr w:type="gramStart"/>
      <w:r w:rsidRPr="00B067B3">
        <w:rPr>
          <w:rFonts w:ascii="Verdana" w:eastAsiaTheme="majorEastAsia" w:hAnsi="Verdana" w:cs="Arial"/>
          <w:bCs/>
        </w:rPr>
        <w:t>are people who are</w:t>
      </w:r>
      <w:proofErr w:type="gramEnd"/>
      <w:r w:rsidRPr="00B067B3">
        <w:rPr>
          <w:rFonts w:ascii="Verdana" w:eastAsiaTheme="majorEastAsia" w:hAnsi="Verdana" w:cs="Arial"/>
          <w:bCs/>
        </w:rPr>
        <w:t xml:space="preserve"> deemed competent to instruct others on how to use machinery and plant that they are authorised to use, and who can supervise users (such as staff or students) who have not yet achieved the levels of competency required to be an operator.  Where needed, a supervisor may be designated </w:t>
      </w:r>
      <w:r w:rsidR="006D0EB5">
        <w:rPr>
          <w:rFonts w:ascii="Verdana" w:eastAsiaTheme="majorEastAsia" w:hAnsi="Verdana" w:cs="Arial"/>
          <w:bCs/>
        </w:rPr>
        <w:t xml:space="preserve">to </w:t>
      </w:r>
      <w:proofErr w:type="gramStart"/>
      <w:r w:rsidR="006D0EB5">
        <w:rPr>
          <w:rFonts w:ascii="Verdana" w:eastAsiaTheme="majorEastAsia" w:hAnsi="Verdana" w:cs="Arial"/>
          <w:bCs/>
        </w:rPr>
        <w:t>be</w:t>
      </w:r>
      <w:r w:rsidRPr="00B067B3">
        <w:rPr>
          <w:rFonts w:ascii="Verdana" w:eastAsiaTheme="majorEastAsia" w:hAnsi="Verdana" w:cs="Arial"/>
          <w:bCs/>
        </w:rPr>
        <w:t xml:space="preserve"> in charge of</w:t>
      </w:r>
      <w:proofErr w:type="gramEnd"/>
      <w:r w:rsidRPr="00B067B3">
        <w:rPr>
          <w:rFonts w:ascii="Verdana" w:eastAsiaTheme="majorEastAsia" w:hAnsi="Verdana" w:cs="Arial"/>
          <w:bCs/>
        </w:rPr>
        <w:t xml:space="preserve"> a workplace by their manager, director, or dean.</w:t>
      </w:r>
      <w:r w:rsidR="00F90024" w:rsidRPr="00B067B3">
        <w:rPr>
          <w:rFonts w:ascii="Verdana" w:eastAsiaTheme="majorEastAsia" w:hAnsi="Verdana" w:cs="Arial"/>
          <w:bCs/>
        </w:rPr>
        <w:t xml:space="preserve"> </w:t>
      </w:r>
    </w:p>
    <w:p w14:paraId="4D1457A1" w14:textId="1A66191A" w:rsidR="007A5CDE" w:rsidRPr="00B067B3" w:rsidRDefault="007A5CDE" w:rsidP="00C17BC4">
      <w:pPr>
        <w:spacing w:line="240" w:lineRule="auto"/>
        <w:rPr>
          <w:rFonts w:ascii="Verdana" w:hAnsi="Verdana"/>
        </w:rPr>
      </w:pPr>
      <w:r w:rsidRPr="00B067B3">
        <w:rPr>
          <w:rFonts w:ascii="Verdana" w:hAnsi="Verdana"/>
        </w:rPr>
        <w:t>Their responsibilities include</w:t>
      </w:r>
      <w:r w:rsidR="00CE153D" w:rsidRPr="00B067B3">
        <w:rPr>
          <w:rFonts w:ascii="Verdana" w:hAnsi="Verdana"/>
        </w:rPr>
        <w:t xml:space="preserve"> those detailed in the </w:t>
      </w:r>
      <w:r w:rsidR="00126E16" w:rsidRPr="00B067B3">
        <w:rPr>
          <w:rFonts w:ascii="Verdana" w:hAnsi="Verdana"/>
        </w:rPr>
        <w:t>U</w:t>
      </w:r>
      <w:r w:rsidR="00126E16">
        <w:rPr>
          <w:rFonts w:ascii="Verdana" w:hAnsi="Verdana"/>
        </w:rPr>
        <w:t>niversity</w:t>
      </w:r>
      <w:r w:rsidR="00126E16" w:rsidRPr="00B067B3">
        <w:rPr>
          <w:rFonts w:ascii="Verdana" w:hAnsi="Verdana"/>
        </w:rPr>
        <w:t xml:space="preserve"> </w:t>
      </w:r>
      <w:r w:rsidR="00CE153D" w:rsidRPr="00B067B3">
        <w:rPr>
          <w:rFonts w:ascii="Verdana" w:hAnsi="Verdana"/>
        </w:rPr>
        <w:t>Safety Policy for Line Managers and in particular:</w:t>
      </w:r>
    </w:p>
    <w:p w14:paraId="207290FC" w14:textId="44F7AC52" w:rsidR="007A5CDE" w:rsidRPr="003149DE" w:rsidRDefault="007A5CDE" w:rsidP="00C17BC4">
      <w:pPr>
        <w:numPr>
          <w:ilvl w:val="0"/>
          <w:numId w:val="17"/>
        </w:numPr>
        <w:spacing w:before="0" w:after="120" w:line="240" w:lineRule="auto"/>
        <w:outlineLvl w:val="0"/>
        <w:rPr>
          <w:rFonts w:ascii="Verdana" w:eastAsiaTheme="majorEastAsia" w:hAnsi="Verdana" w:cs="Arial"/>
          <w:bCs/>
        </w:rPr>
      </w:pPr>
      <w:r w:rsidRPr="003149DE">
        <w:rPr>
          <w:rFonts w:ascii="Verdana" w:eastAsiaTheme="majorEastAsia" w:hAnsi="Verdana" w:cs="Arial"/>
          <w:bCs/>
        </w:rPr>
        <w:t>Maintain</w:t>
      </w:r>
      <w:r>
        <w:rPr>
          <w:rFonts w:ascii="Verdana" w:eastAsiaTheme="majorEastAsia" w:hAnsi="Verdana" w:cs="Arial"/>
          <w:bCs/>
        </w:rPr>
        <w:t xml:space="preserve">ing </w:t>
      </w:r>
      <w:r w:rsidR="003F503F">
        <w:rPr>
          <w:rFonts w:ascii="Verdana" w:eastAsiaTheme="majorEastAsia" w:hAnsi="Verdana" w:cs="Arial"/>
          <w:bCs/>
        </w:rPr>
        <w:t xml:space="preserve">workplace </w:t>
      </w:r>
      <w:r>
        <w:rPr>
          <w:rFonts w:ascii="Verdana" w:eastAsiaTheme="majorEastAsia" w:hAnsi="Verdana" w:cs="Arial"/>
          <w:bCs/>
        </w:rPr>
        <w:t>safety documentation in accordance with University policy</w:t>
      </w:r>
      <w:r w:rsidR="00CE153D">
        <w:rPr>
          <w:rFonts w:ascii="Verdana" w:eastAsiaTheme="majorEastAsia" w:hAnsi="Verdana" w:cs="Arial"/>
          <w:bCs/>
        </w:rPr>
        <w:t>, including carrying out risk assessments</w:t>
      </w:r>
      <w:r w:rsidR="00FD2486">
        <w:rPr>
          <w:rFonts w:ascii="Verdana" w:eastAsiaTheme="majorEastAsia" w:hAnsi="Verdana" w:cs="Arial"/>
          <w:bCs/>
        </w:rPr>
        <w:t>.</w:t>
      </w:r>
    </w:p>
    <w:p w14:paraId="6630D0B0" w14:textId="6C9A9835" w:rsidR="00CE153D" w:rsidRDefault="004E0A01" w:rsidP="00C17BC4">
      <w:pPr>
        <w:numPr>
          <w:ilvl w:val="0"/>
          <w:numId w:val="17"/>
        </w:numPr>
        <w:spacing w:before="0" w:after="120" w:line="240" w:lineRule="auto"/>
        <w:outlineLvl w:val="0"/>
        <w:rPr>
          <w:rFonts w:ascii="Verdana" w:eastAsiaTheme="majorEastAsia" w:hAnsi="Verdana" w:cs="Arial"/>
          <w:bCs/>
        </w:rPr>
      </w:pPr>
      <w:r>
        <w:rPr>
          <w:rFonts w:ascii="Verdana" w:eastAsiaTheme="majorEastAsia" w:hAnsi="Verdana" w:cs="Arial"/>
          <w:bCs/>
        </w:rPr>
        <w:lastRenderedPageBreak/>
        <w:t xml:space="preserve">Ensuring that </w:t>
      </w:r>
      <w:r w:rsidR="00CE153D">
        <w:rPr>
          <w:rFonts w:ascii="Verdana" w:eastAsiaTheme="majorEastAsia" w:hAnsi="Verdana" w:cs="Arial"/>
          <w:bCs/>
        </w:rPr>
        <w:t>the control measures identified in the risk assessments are implemented and continue to be effective</w:t>
      </w:r>
      <w:r w:rsidR="00FD2486">
        <w:rPr>
          <w:rFonts w:ascii="Verdana" w:eastAsiaTheme="majorEastAsia" w:hAnsi="Verdana" w:cs="Arial"/>
          <w:bCs/>
        </w:rPr>
        <w:t>.</w:t>
      </w:r>
    </w:p>
    <w:p w14:paraId="79C2D22A" w14:textId="01CE21F8" w:rsidR="002F3905" w:rsidRDefault="00CE153D" w:rsidP="00C17BC4">
      <w:pPr>
        <w:numPr>
          <w:ilvl w:val="0"/>
          <w:numId w:val="17"/>
        </w:numPr>
        <w:spacing w:before="0" w:after="120" w:line="240" w:lineRule="auto"/>
        <w:outlineLvl w:val="0"/>
        <w:rPr>
          <w:rFonts w:ascii="Verdana" w:eastAsiaTheme="majorEastAsia" w:hAnsi="Verdana" w:cs="Arial"/>
          <w:bCs/>
        </w:rPr>
      </w:pPr>
      <w:r>
        <w:rPr>
          <w:rFonts w:ascii="Verdana" w:eastAsiaTheme="majorEastAsia" w:hAnsi="Verdana" w:cs="Arial"/>
          <w:bCs/>
        </w:rPr>
        <w:t>Ensuring that p</w:t>
      </w:r>
      <w:r w:rsidRPr="00260CDF">
        <w:rPr>
          <w:rFonts w:ascii="Verdana" w:eastAsiaTheme="majorEastAsia" w:hAnsi="Verdana" w:cs="Arial"/>
          <w:bCs/>
        </w:rPr>
        <w:t xml:space="preserve">eople </w:t>
      </w:r>
      <w:r>
        <w:rPr>
          <w:rFonts w:ascii="Verdana" w:eastAsiaTheme="majorEastAsia" w:hAnsi="Verdana" w:cs="Arial"/>
          <w:bCs/>
        </w:rPr>
        <w:t xml:space="preserve">within their remit </w:t>
      </w:r>
      <w:r w:rsidR="002F3905">
        <w:rPr>
          <w:rFonts w:ascii="Verdana" w:eastAsiaTheme="majorEastAsia" w:hAnsi="Verdana" w:cs="Arial"/>
          <w:bCs/>
        </w:rPr>
        <w:t>receive induction, training, resources (including time), advice and support, and are supervised until deemed competent</w:t>
      </w:r>
      <w:r w:rsidR="00FD2486">
        <w:rPr>
          <w:rFonts w:ascii="Verdana" w:eastAsiaTheme="majorEastAsia" w:hAnsi="Verdana" w:cs="Arial"/>
          <w:bCs/>
        </w:rPr>
        <w:t>.</w:t>
      </w:r>
    </w:p>
    <w:p w14:paraId="42059A7B" w14:textId="5BF9CC2F" w:rsidR="002F3905" w:rsidRDefault="002F3905" w:rsidP="00C17BC4">
      <w:pPr>
        <w:numPr>
          <w:ilvl w:val="0"/>
          <w:numId w:val="17"/>
        </w:numPr>
        <w:spacing w:before="0" w:after="120" w:line="240" w:lineRule="auto"/>
        <w:outlineLvl w:val="0"/>
        <w:rPr>
          <w:rFonts w:ascii="Verdana" w:eastAsiaTheme="majorEastAsia" w:hAnsi="Verdana" w:cs="Arial"/>
          <w:bCs/>
        </w:rPr>
      </w:pPr>
      <w:r w:rsidRPr="008A5DD4">
        <w:rPr>
          <w:rFonts w:ascii="Verdana" w:eastAsiaTheme="majorEastAsia" w:hAnsi="Verdana" w:cs="Arial"/>
          <w:bCs/>
        </w:rPr>
        <w:t>Ensur</w:t>
      </w:r>
      <w:r>
        <w:rPr>
          <w:rFonts w:ascii="Verdana" w:eastAsiaTheme="majorEastAsia" w:hAnsi="Verdana" w:cs="Arial"/>
          <w:bCs/>
        </w:rPr>
        <w:t xml:space="preserve">ing that </w:t>
      </w:r>
      <w:r w:rsidRPr="008A5DD4">
        <w:rPr>
          <w:rFonts w:ascii="Verdana" w:eastAsiaTheme="majorEastAsia" w:hAnsi="Verdana" w:cs="Arial"/>
          <w:bCs/>
        </w:rPr>
        <w:t>th</w:t>
      </w:r>
      <w:r>
        <w:rPr>
          <w:rFonts w:ascii="Verdana" w:eastAsiaTheme="majorEastAsia" w:hAnsi="Verdana" w:cs="Arial"/>
          <w:bCs/>
        </w:rPr>
        <w:t xml:space="preserve">at </w:t>
      </w:r>
      <w:r w:rsidRPr="00630B5A">
        <w:rPr>
          <w:rFonts w:ascii="Verdana" w:eastAsiaTheme="majorEastAsia" w:hAnsi="Verdana" w:cs="Arial"/>
          <w:bCs/>
        </w:rPr>
        <w:t>machinery and plant</w:t>
      </w:r>
      <w:r w:rsidRPr="008A5DD4">
        <w:rPr>
          <w:rFonts w:ascii="Verdana" w:eastAsiaTheme="majorEastAsia" w:hAnsi="Verdana" w:cs="Arial"/>
          <w:bCs/>
        </w:rPr>
        <w:t xml:space="preserve"> </w:t>
      </w:r>
      <w:r>
        <w:rPr>
          <w:rFonts w:ascii="Verdana" w:eastAsiaTheme="majorEastAsia" w:hAnsi="Verdana" w:cs="Arial"/>
          <w:bCs/>
        </w:rPr>
        <w:t>within their workplace is used or operated in a safe manner.</w:t>
      </w:r>
      <w:r w:rsidR="00F90024">
        <w:rPr>
          <w:rFonts w:ascii="Verdana" w:eastAsiaTheme="majorEastAsia" w:hAnsi="Verdana" w:cs="Arial"/>
          <w:bCs/>
        </w:rPr>
        <w:t xml:space="preserve">  If necessary, this includes enforcing workshop rules and procedures</w:t>
      </w:r>
      <w:r w:rsidR="00FD2486">
        <w:rPr>
          <w:rFonts w:ascii="Verdana" w:eastAsiaTheme="majorEastAsia" w:hAnsi="Verdana" w:cs="Arial"/>
          <w:bCs/>
        </w:rPr>
        <w:t>.</w:t>
      </w:r>
    </w:p>
    <w:p w14:paraId="6C043906" w14:textId="191AFD8C" w:rsidR="002F3905" w:rsidRDefault="002F3905" w:rsidP="00C17BC4">
      <w:pPr>
        <w:numPr>
          <w:ilvl w:val="0"/>
          <w:numId w:val="17"/>
        </w:numPr>
        <w:spacing w:before="0" w:after="120" w:line="240" w:lineRule="auto"/>
        <w:outlineLvl w:val="0"/>
        <w:rPr>
          <w:rFonts w:ascii="Verdana" w:eastAsiaTheme="majorEastAsia" w:hAnsi="Verdana" w:cs="Arial"/>
          <w:bCs/>
        </w:rPr>
      </w:pPr>
      <w:r>
        <w:rPr>
          <w:rFonts w:ascii="Verdana" w:eastAsiaTheme="majorEastAsia" w:hAnsi="Verdana" w:cs="Arial"/>
          <w:bCs/>
        </w:rPr>
        <w:t>Raising any issues of non-compliance through their line management structure</w:t>
      </w:r>
      <w:r w:rsidR="00FD2486">
        <w:rPr>
          <w:rFonts w:ascii="Verdana" w:eastAsiaTheme="majorEastAsia" w:hAnsi="Verdana" w:cs="Arial"/>
          <w:bCs/>
        </w:rPr>
        <w:t>.</w:t>
      </w:r>
    </w:p>
    <w:p w14:paraId="790C7AEF" w14:textId="3B7D9F81" w:rsidR="002F3905" w:rsidRDefault="002F3905" w:rsidP="00C17BC4">
      <w:pPr>
        <w:numPr>
          <w:ilvl w:val="0"/>
          <w:numId w:val="17"/>
        </w:numPr>
        <w:spacing w:before="0" w:after="120" w:line="240" w:lineRule="auto"/>
        <w:outlineLvl w:val="0"/>
        <w:rPr>
          <w:rFonts w:ascii="Verdana" w:eastAsiaTheme="majorEastAsia" w:hAnsi="Verdana" w:cs="Arial"/>
          <w:bCs/>
        </w:rPr>
      </w:pPr>
      <w:r>
        <w:rPr>
          <w:rFonts w:ascii="Verdana" w:eastAsiaTheme="majorEastAsia" w:hAnsi="Verdana" w:cs="Arial"/>
          <w:bCs/>
        </w:rPr>
        <w:t xml:space="preserve">Ensuring that where the need for health </w:t>
      </w:r>
      <w:r w:rsidR="006D0EB5">
        <w:rPr>
          <w:rFonts w:ascii="Verdana" w:eastAsiaTheme="majorEastAsia" w:hAnsi="Verdana" w:cs="Arial"/>
          <w:bCs/>
        </w:rPr>
        <w:t xml:space="preserve">monitoring </w:t>
      </w:r>
      <w:r>
        <w:rPr>
          <w:rFonts w:ascii="Verdana" w:eastAsiaTheme="majorEastAsia" w:hAnsi="Verdana" w:cs="Arial"/>
          <w:bCs/>
        </w:rPr>
        <w:t>is identified, that people within their remit are referred to an occupational health provider and that they attend appointments</w:t>
      </w:r>
      <w:r w:rsidR="00FD2486">
        <w:rPr>
          <w:rFonts w:ascii="Verdana" w:eastAsiaTheme="majorEastAsia" w:hAnsi="Verdana" w:cs="Arial"/>
          <w:bCs/>
        </w:rPr>
        <w:t>.</w:t>
      </w:r>
    </w:p>
    <w:p w14:paraId="6ED5286B" w14:textId="4F3ED933" w:rsidR="007A5CDE" w:rsidRPr="003149DE" w:rsidRDefault="002F3905" w:rsidP="00C17BC4">
      <w:pPr>
        <w:numPr>
          <w:ilvl w:val="0"/>
          <w:numId w:val="17"/>
        </w:numPr>
        <w:spacing w:before="0" w:after="120" w:line="240" w:lineRule="auto"/>
        <w:outlineLvl w:val="0"/>
        <w:rPr>
          <w:rFonts w:ascii="Verdana" w:eastAsiaTheme="majorEastAsia" w:hAnsi="Verdana" w:cs="Arial"/>
          <w:bCs/>
        </w:rPr>
      </w:pPr>
      <w:r>
        <w:rPr>
          <w:rFonts w:ascii="Verdana" w:eastAsiaTheme="majorEastAsia" w:hAnsi="Verdana" w:cs="Arial"/>
          <w:bCs/>
        </w:rPr>
        <w:t>Ensuring that people within their remit wear or use the personal protective equipment as required for their activities</w:t>
      </w:r>
      <w:r w:rsidR="00B44420">
        <w:rPr>
          <w:rFonts w:ascii="Verdana" w:eastAsiaTheme="majorEastAsia" w:hAnsi="Verdana" w:cs="Arial"/>
          <w:bCs/>
        </w:rPr>
        <w:t>.</w:t>
      </w:r>
    </w:p>
    <w:p w14:paraId="027C8BFB" w14:textId="77777777" w:rsidR="00B067B3" w:rsidRDefault="004E0A01" w:rsidP="006758B9">
      <w:pPr>
        <w:spacing w:line="240" w:lineRule="auto"/>
        <w:rPr>
          <w:rFonts w:ascii="Verdana" w:eastAsia="Verdana" w:hAnsi="Verdana" w:cs="Verdana"/>
          <w:b/>
          <w:bCs/>
          <w:color w:val="000000" w:themeColor="text1"/>
          <w:sz w:val="20"/>
          <w:szCs w:val="20"/>
        </w:rPr>
      </w:pPr>
      <w:r w:rsidRPr="003149DE">
        <w:rPr>
          <w:rFonts w:ascii="Verdana" w:eastAsia="Verdana" w:hAnsi="Verdana" w:cs="Verdana"/>
          <w:b/>
          <w:bCs/>
          <w:color w:val="000000" w:themeColor="text1"/>
          <w:sz w:val="20"/>
          <w:szCs w:val="20"/>
        </w:rPr>
        <w:t>Operator</w:t>
      </w:r>
      <w:r w:rsidR="00A341D4">
        <w:rPr>
          <w:rFonts w:ascii="Verdana" w:eastAsia="Verdana" w:hAnsi="Verdana" w:cs="Verdana"/>
          <w:b/>
          <w:bCs/>
          <w:color w:val="000000" w:themeColor="text1"/>
          <w:sz w:val="20"/>
          <w:szCs w:val="20"/>
        </w:rPr>
        <w:t>s</w:t>
      </w:r>
      <w:r w:rsidR="006D0EB5">
        <w:rPr>
          <w:rFonts w:ascii="Verdana" w:eastAsia="Verdana" w:hAnsi="Verdana" w:cs="Verdana"/>
          <w:b/>
          <w:bCs/>
          <w:color w:val="000000" w:themeColor="text1"/>
          <w:sz w:val="20"/>
          <w:szCs w:val="20"/>
        </w:rPr>
        <w:t>:</w:t>
      </w:r>
      <w:r w:rsidR="00B067B3">
        <w:rPr>
          <w:rFonts w:ascii="Verdana" w:eastAsia="Verdana" w:hAnsi="Verdana" w:cs="Verdana"/>
          <w:b/>
          <w:bCs/>
          <w:color w:val="000000" w:themeColor="text1"/>
          <w:sz w:val="20"/>
          <w:szCs w:val="20"/>
        </w:rPr>
        <w:t xml:space="preserve"> </w:t>
      </w:r>
    </w:p>
    <w:p w14:paraId="7F12E071" w14:textId="3D43CBB7" w:rsidR="004E0A01" w:rsidRPr="00AF6F39" w:rsidRDefault="004E0A01" w:rsidP="00C17BC4">
      <w:pPr>
        <w:spacing w:before="0" w:after="120" w:line="240" w:lineRule="auto"/>
        <w:outlineLvl w:val="0"/>
        <w:rPr>
          <w:rFonts w:ascii="Verdana" w:eastAsiaTheme="majorEastAsia" w:hAnsi="Verdana" w:cs="Arial"/>
          <w:bCs/>
        </w:rPr>
      </w:pPr>
      <w:r w:rsidRPr="00B067B3">
        <w:rPr>
          <w:rFonts w:ascii="Verdana" w:eastAsiaTheme="majorEastAsia" w:hAnsi="Verdana" w:cs="Arial"/>
          <w:bCs/>
        </w:rPr>
        <w:t xml:space="preserve">Operators are people who have demonstrated competence to a level where they can work with minimum or no supervision on the specific machinery and plant they have been trained to use.  Operators are normally experienced staff, technicians </w:t>
      </w:r>
      <w:r w:rsidR="006D0EB5">
        <w:rPr>
          <w:rFonts w:ascii="Verdana" w:eastAsiaTheme="majorEastAsia" w:hAnsi="Verdana" w:cs="Arial"/>
          <w:bCs/>
        </w:rPr>
        <w:t>and some postgraduate</w:t>
      </w:r>
      <w:r w:rsidR="002060E5" w:rsidRPr="00B067B3">
        <w:rPr>
          <w:rFonts w:ascii="Verdana" w:eastAsiaTheme="majorEastAsia" w:hAnsi="Verdana" w:cs="Arial"/>
          <w:bCs/>
        </w:rPr>
        <w:t xml:space="preserve"> students.  They </w:t>
      </w:r>
      <w:r w:rsidRPr="00B067B3">
        <w:rPr>
          <w:rFonts w:ascii="Verdana" w:eastAsiaTheme="majorEastAsia" w:hAnsi="Verdana" w:cs="Arial"/>
          <w:bCs/>
        </w:rPr>
        <w:t xml:space="preserve">may be authorised on an “as required” basis to act as a responsible person/monitor to oversee </w:t>
      </w:r>
      <w:r w:rsidR="002060E5" w:rsidRPr="00B067B3">
        <w:rPr>
          <w:rFonts w:ascii="Verdana" w:eastAsiaTheme="majorEastAsia" w:hAnsi="Verdana" w:cs="Arial"/>
          <w:bCs/>
        </w:rPr>
        <w:t>users</w:t>
      </w:r>
      <w:r w:rsidRPr="00B067B3">
        <w:rPr>
          <w:rFonts w:ascii="Verdana" w:eastAsiaTheme="majorEastAsia" w:hAnsi="Verdana" w:cs="Arial"/>
          <w:bCs/>
        </w:rPr>
        <w:t xml:space="preserve"> who are using low to medium powered tools as per the </w:t>
      </w:r>
      <w:r w:rsidR="00126E16">
        <w:rPr>
          <w:rFonts w:ascii="Verdana" w:eastAsiaTheme="majorEastAsia" w:hAnsi="Verdana" w:cs="Arial"/>
          <w:bCs/>
        </w:rPr>
        <w:t xml:space="preserve">University </w:t>
      </w:r>
      <w:r w:rsidR="006D0EB5" w:rsidRPr="00AF6F39">
        <w:rPr>
          <w:rFonts w:ascii="Verdana" w:eastAsiaTheme="majorEastAsia" w:hAnsi="Verdana" w:cs="Arial"/>
          <w:bCs/>
        </w:rPr>
        <w:t>Workshop Competency Matrix</w:t>
      </w:r>
      <w:r w:rsidRPr="00AF6F39">
        <w:rPr>
          <w:rFonts w:ascii="Verdana" w:eastAsiaTheme="majorEastAsia" w:hAnsi="Verdana" w:cs="Arial"/>
          <w:bCs/>
        </w:rPr>
        <w:t>.</w:t>
      </w:r>
      <w:r w:rsidR="00687BAF" w:rsidRPr="00AF6F39">
        <w:rPr>
          <w:rFonts w:ascii="Verdana" w:eastAsiaTheme="majorEastAsia" w:hAnsi="Verdana" w:cs="Arial"/>
          <w:bCs/>
        </w:rPr>
        <w:t xml:space="preserve"> </w:t>
      </w:r>
    </w:p>
    <w:p w14:paraId="12393B1A" w14:textId="77777777" w:rsidR="00687BAF" w:rsidRPr="00B067B3" w:rsidRDefault="00687BAF" w:rsidP="00C17BC4">
      <w:pPr>
        <w:spacing w:line="240" w:lineRule="auto"/>
        <w:rPr>
          <w:rFonts w:ascii="Verdana" w:hAnsi="Verdana"/>
        </w:rPr>
      </w:pPr>
      <w:r w:rsidRPr="00B067B3">
        <w:rPr>
          <w:rFonts w:ascii="Verdana" w:hAnsi="Verdana"/>
        </w:rPr>
        <w:t xml:space="preserve">Their responsibilities are detailed in the </w:t>
      </w:r>
      <w:r w:rsidR="006D0EB5">
        <w:rPr>
          <w:rFonts w:ascii="Verdana" w:hAnsi="Verdana"/>
        </w:rPr>
        <w:t>University Health and Safety Policy</w:t>
      </w:r>
      <w:r w:rsidRPr="00B067B3">
        <w:rPr>
          <w:rFonts w:ascii="Verdana" w:hAnsi="Verdana"/>
        </w:rPr>
        <w:t xml:space="preserve"> for staff or students (as applicable). </w:t>
      </w:r>
    </w:p>
    <w:p w14:paraId="389D1C27" w14:textId="77777777" w:rsidR="004E0A01" w:rsidRPr="00DC3D23" w:rsidRDefault="004E0A01" w:rsidP="006758B9">
      <w:pPr>
        <w:spacing w:line="240" w:lineRule="auto"/>
        <w:rPr>
          <w:rFonts w:ascii="Verdana" w:eastAsia="Verdana" w:hAnsi="Verdana" w:cs="Verdana"/>
          <w:b/>
          <w:bCs/>
          <w:color w:val="000000" w:themeColor="text1"/>
          <w:sz w:val="20"/>
          <w:szCs w:val="20"/>
        </w:rPr>
      </w:pPr>
      <w:r>
        <w:rPr>
          <w:rFonts w:ascii="Verdana" w:eastAsia="Verdana" w:hAnsi="Verdana" w:cs="Verdana"/>
          <w:b/>
          <w:bCs/>
          <w:color w:val="000000" w:themeColor="text1"/>
          <w:sz w:val="20"/>
          <w:szCs w:val="20"/>
        </w:rPr>
        <w:t>User</w:t>
      </w:r>
      <w:r w:rsidR="00A341D4">
        <w:rPr>
          <w:rFonts w:ascii="Verdana" w:eastAsia="Verdana" w:hAnsi="Verdana" w:cs="Verdana"/>
          <w:b/>
          <w:bCs/>
          <w:color w:val="000000" w:themeColor="text1"/>
          <w:sz w:val="20"/>
          <w:szCs w:val="20"/>
        </w:rPr>
        <w:t>s</w:t>
      </w:r>
      <w:r w:rsidR="006D0EB5">
        <w:rPr>
          <w:rFonts w:ascii="Verdana" w:eastAsia="Verdana" w:hAnsi="Verdana" w:cs="Verdana"/>
          <w:b/>
          <w:bCs/>
          <w:color w:val="000000" w:themeColor="text1"/>
          <w:sz w:val="20"/>
          <w:szCs w:val="20"/>
        </w:rPr>
        <w:t>:</w:t>
      </w:r>
    </w:p>
    <w:p w14:paraId="7E4DD77C" w14:textId="77777777" w:rsidR="00687BAF" w:rsidRDefault="004E0A01" w:rsidP="00C17BC4">
      <w:pPr>
        <w:spacing w:before="0" w:after="120" w:line="240" w:lineRule="auto"/>
        <w:outlineLvl w:val="0"/>
        <w:rPr>
          <w:rFonts w:ascii="Verdana" w:eastAsiaTheme="majorEastAsia" w:hAnsi="Verdana" w:cs="Arial"/>
          <w:bCs/>
        </w:rPr>
      </w:pPr>
      <w:r w:rsidRPr="003149DE">
        <w:rPr>
          <w:rFonts w:ascii="Verdana" w:eastAsiaTheme="majorEastAsia" w:hAnsi="Verdana" w:cs="Arial"/>
          <w:bCs/>
        </w:rPr>
        <w:t xml:space="preserve">A user is a person who has </w:t>
      </w:r>
      <w:r w:rsidR="006D0EB5">
        <w:rPr>
          <w:rFonts w:ascii="Verdana" w:eastAsiaTheme="majorEastAsia" w:hAnsi="Verdana" w:cs="Arial"/>
          <w:bCs/>
        </w:rPr>
        <w:t>had only</w:t>
      </w:r>
      <w:r w:rsidRPr="003149DE">
        <w:rPr>
          <w:rFonts w:ascii="Verdana" w:eastAsiaTheme="majorEastAsia" w:hAnsi="Verdana" w:cs="Arial"/>
          <w:bCs/>
        </w:rPr>
        <w:t xml:space="preserve"> basic awareness training in </w:t>
      </w:r>
      <w:r w:rsidR="006D0EB5">
        <w:rPr>
          <w:rFonts w:ascii="Verdana" w:eastAsiaTheme="majorEastAsia" w:hAnsi="Verdana" w:cs="Arial"/>
          <w:bCs/>
        </w:rPr>
        <w:t>the use of</w:t>
      </w:r>
      <w:r w:rsidRPr="003149DE">
        <w:rPr>
          <w:rFonts w:ascii="Verdana" w:eastAsiaTheme="majorEastAsia" w:hAnsi="Verdana" w:cs="Arial"/>
          <w:bCs/>
        </w:rPr>
        <w:t xml:space="preserve"> specific machines or plant, and is not yet competent enough to be designated an operator.  They may only use machinery and plant when a supervisor or designated responsible person/monitor is present.  Users are normally students or inexperienced staff.</w:t>
      </w:r>
      <w:r w:rsidR="00687BAF" w:rsidRPr="00687BAF">
        <w:rPr>
          <w:rFonts w:ascii="Verdana" w:eastAsiaTheme="majorEastAsia" w:hAnsi="Verdana" w:cs="Arial"/>
          <w:bCs/>
        </w:rPr>
        <w:t xml:space="preserve"> </w:t>
      </w:r>
    </w:p>
    <w:p w14:paraId="0B50AFA7" w14:textId="77777777" w:rsidR="00687BAF" w:rsidRDefault="00687BAF" w:rsidP="00C17BC4">
      <w:pPr>
        <w:spacing w:before="0" w:after="120" w:line="240" w:lineRule="auto"/>
        <w:outlineLvl w:val="0"/>
        <w:rPr>
          <w:rFonts w:ascii="Verdana" w:eastAsiaTheme="majorEastAsia" w:hAnsi="Verdana" w:cs="Arial"/>
          <w:bCs/>
        </w:rPr>
      </w:pPr>
      <w:r>
        <w:rPr>
          <w:rFonts w:ascii="Verdana" w:eastAsiaTheme="majorEastAsia" w:hAnsi="Verdana" w:cs="Arial"/>
          <w:bCs/>
        </w:rPr>
        <w:t xml:space="preserve">Their responsibilities are detailed in the </w:t>
      </w:r>
      <w:r w:rsidR="006D0EB5">
        <w:rPr>
          <w:rFonts w:ascii="Verdana" w:eastAsiaTheme="majorEastAsia" w:hAnsi="Verdana" w:cs="Arial"/>
          <w:bCs/>
        </w:rPr>
        <w:t>University Health and Safety Policy</w:t>
      </w:r>
      <w:r>
        <w:rPr>
          <w:rFonts w:ascii="Verdana" w:eastAsiaTheme="majorEastAsia" w:hAnsi="Verdana" w:cs="Arial"/>
          <w:bCs/>
        </w:rPr>
        <w:t xml:space="preserve"> for staff or students (as applicable). </w:t>
      </w:r>
    </w:p>
    <w:p w14:paraId="316F5A08" w14:textId="77777777" w:rsidR="003F503F" w:rsidRPr="00DC3D23" w:rsidRDefault="003F503F" w:rsidP="006758B9">
      <w:pPr>
        <w:spacing w:line="240" w:lineRule="auto"/>
        <w:rPr>
          <w:rFonts w:ascii="Verdana" w:eastAsia="Verdana" w:hAnsi="Verdana" w:cs="Verdana"/>
          <w:b/>
          <w:bCs/>
          <w:color w:val="000000" w:themeColor="text1"/>
          <w:sz w:val="20"/>
          <w:szCs w:val="20"/>
        </w:rPr>
      </w:pPr>
      <w:r>
        <w:rPr>
          <w:rFonts w:ascii="Verdana" w:eastAsia="Verdana" w:hAnsi="Verdana" w:cs="Verdana"/>
          <w:b/>
          <w:bCs/>
          <w:color w:val="000000" w:themeColor="text1"/>
          <w:sz w:val="20"/>
          <w:szCs w:val="20"/>
        </w:rPr>
        <w:t>Visitor</w:t>
      </w:r>
      <w:r w:rsidR="00592FCA">
        <w:rPr>
          <w:rFonts w:ascii="Verdana" w:eastAsia="Verdana" w:hAnsi="Verdana" w:cs="Verdana"/>
          <w:b/>
          <w:bCs/>
          <w:color w:val="000000" w:themeColor="text1"/>
          <w:sz w:val="20"/>
          <w:szCs w:val="20"/>
        </w:rPr>
        <w:t>s</w:t>
      </w:r>
      <w:r w:rsidR="006D0EB5">
        <w:rPr>
          <w:rFonts w:ascii="Verdana" w:eastAsia="Verdana" w:hAnsi="Verdana" w:cs="Verdana"/>
          <w:b/>
          <w:bCs/>
          <w:color w:val="000000" w:themeColor="text1"/>
          <w:sz w:val="20"/>
          <w:szCs w:val="20"/>
        </w:rPr>
        <w:t>:</w:t>
      </w:r>
    </w:p>
    <w:p w14:paraId="17DDBFDF" w14:textId="5C4FB2D5" w:rsidR="00687BAF" w:rsidRDefault="003F503F" w:rsidP="00C17BC4">
      <w:pPr>
        <w:spacing w:before="0" w:after="120" w:line="240" w:lineRule="auto"/>
        <w:outlineLvl w:val="0"/>
        <w:rPr>
          <w:rFonts w:ascii="Verdana" w:eastAsiaTheme="majorEastAsia" w:hAnsi="Verdana" w:cs="Arial"/>
          <w:bCs/>
        </w:rPr>
      </w:pPr>
      <w:r w:rsidRPr="00134D06">
        <w:rPr>
          <w:rFonts w:ascii="Verdana" w:eastAsiaTheme="majorEastAsia" w:hAnsi="Verdana" w:cs="Arial"/>
          <w:bCs/>
        </w:rPr>
        <w:t xml:space="preserve">A </w:t>
      </w:r>
      <w:r>
        <w:rPr>
          <w:rFonts w:ascii="Verdana" w:eastAsiaTheme="majorEastAsia" w:hAnsi="Verdana" w:cs="Arial"/>
          <w:bCs/>
        </w:rPr>
        <w:t>visitor is any per</w:t>
      </w:r>
      <w:r w:rsidRPr="00134D06">
        <w:rPr>
          <w:rFonts w:ascii="Verdana" w:eastAsiaTheme="majorEastAsia" w:hAnsi="Verdana" w:cs="Arial"/>
          <w:bCs/>
        </w:rPr>
        <w:t xml:space="preserve">son </w:t>
      </w:r>
      <w:r>
        <w:rPr>
          <w:rFonts w:ascii="Verdana" w:eastAsiaTheme="majorEastAsia" w:hAnsi="Verdana" w:cs="Arial"/>
          <w:bCs/>
        </w:rPr>
        <w:t>lawfully entering a workplace, who is not authorised to use or operate the machinery or plant within. They must not be put at risk by workplace activities.</w:t>
      </w:r>
      <w:r w:rsidR="00687BAF">
        <w:rPr>
          <w:rFonts w:ascii="Verdana" w:eastAsiaTheme="majorEastAsia" w:hAnsi="Verdana" w:cs="Arial"/>
          <w:bCs/>
        </w:rPr>
        <w:t xml:space="preserve">  </w:t>
      </w:r>
    </w:p>
    <w:p w14:paraId="3116951F" w14:textId="5AD0CA81" w:rsidR="003F503F" w:rsidRDefault="007674A6" w:rsidP="00C17BC4">
      <w:pPr>
        <w:spacing w:before="0" w:after="120" w:line="240" w:lineRule="auto"/>
        <w:outlineLvl w:val="0"/>
        <w:rPr>
          <w:rFonts w:ascii="Verdana" w:eastAsiaTheme="majorEastAsia" w:hAnsi="Verdana" w:cs="Arial"/>
          <w:bCs/>
        </w:rPr>
      </w:pPr>
      <w:r>
        <w:rPr>
          <w:rFonts w:ascii="Verdana" w:eastAsiaTheme="majorEastAsia" w:hAnsi="Verdana" w:cs="Arial"/>
          <w:bCs/>
        </w:rPr>
        <w:t xml:space="preserve">If the visitors are contractors who intend to perform work of their own, </w:t>
      </w:r>
      <w:r w:rsidR="00687BAF">
        <w:rPr>
          <w:rFonts w:ascii="Verdana" w:eastAsiaTheme="majorEastAsia" w:hAnsi="Verdana" w:cs="Arial"/>
          <w:bCs/>
        </w:rPr>
        <w:t xml:space="preserve">supervisors must </w:t>
      </w:r>
      <w:r>
        <w:rPr>
          <w:rFonts w:ascii="Verdana" w:eastAsiaTheme="majorEastAsia" w:hAnsi="Verdana" w:cs="Arial"/>
          <w:bCs/>
        </w:rPr>
        <w:t>ensure the work activities will not adversely affect the workplace.</w:t>
      </w:r>
      <w:r w:rsidR="00687BAF">
        <w:rPr>
          <w:rFonts w:ascii="Verdana" w:eastAsiaTheme="majorEastAsia" w:hAnsi="Verdana" w:cs="Arial"/>
          <w:bCs/>
        </w:rPr>
        <w:t xml:space="preserve"> </w:t>
      </w:r>
    </w:p>
    <w:p w14:paraId="16F59427" w14:textId="77777777" w:rsidR="006758B9" w:rsidRDefault="006758B9" w:rsidP="00C17BC4">
      <w:pPr>
        <w:spacing w:before="0" w:after="120" w:line="240" w:lineRule="auto"/>
        <w:outlineLvl w:val="0"/>
        <w:rPr>
          <w:rFonts w:ascii="Verdana" w:eastAsiaTheme="majorEastAsia" w:hAnsi="Verdana" w:cs="Arial"/>
          <w:bCs/>
        </w:rPr>
      </w:pPr>
    </w:p>
    <w:p w14:paraId="4A638833" w14:textId="77777777" w:rsidR="002E2836" w:rsidRPr="00DC3D23" w:rsidRDefault="002E2836" w:rsidP="006758B9">
      <w:pPr>
        <w:spacing w:line="240" w:lineRule="auto"/>
        <w:rPr>
          <w:rFonts w:ascii="Verdana" w:eastAsia="Verdana" w:hAnsi="Verdana" w:cs="Verdana"/>
          <w:b/>
          <w:bCs/>
          <w:color w:val="000000" w:themeColor="text1"/>
          <w:sz w:val="20"/>
          <w:szCs w:val="20"/>
        </w:rPr>
      </w:pPr>
      <w:r>
        <w:rPr>
          <w:rFonts w:ascii="Verdana" w:eastAsia="Verdana" w:hAnsi="Verdana" w:cs="Verdana"/>
          <w:b/>
          <w:bCs/>
          <w:color w:val="000000" w:themeColor="text1"/>
          <w:sz w:val="20"/>
          <w:szCs w:val="20"/>
        </w:rPr>
        <w:lastRenderedPageBreak/>
        <w:t>Health</w:t>
      </w:r>
      <w:r w:rsidR="004466EE">
        <w:rPr>
          <w:rFonts w:ascii="Verdana" w:eastAsia="Verdana" w:hAnsi="Verdana" w:cs="Verdana"/>
          <w:b/>
          <w:bCs/>
          <w:color w:val="000000" w:themeColor="text1"/>
          <w:sz w:val="20"/>
          <w:szCs w:val="20"/>
        </w:rPr>
        <w:t>,</w:t>
      </w:r>
      <w:r>
        <w:rPr>
          <w:rFonts w:ascii="Verdana" w:eastAsia="Verdana" w:hAnsi="Verdana" w:cs="Verdana"/>
          <w:b/>
          <w:bCs/>
          <w:color w:val="000000" w:themeColor="text1"/>
          <w:sz w:val="20"/>
          <w:szCs w:val="20"/>
        </w:rPr>
        <w:t xml:space="preserve"> Safety and Wellbeing Service</w:t>
      </w:r>
      <w:r w:rsidR="006D0EB5">
        <w:rPr>
          <w:rFonts w:ascii="Verdana" w:eastAsia="Verdana" w:hAnsi="Verdana" w:cs="Verdana"/>
          <w:b/>
          <w:bCs/>
          <w:color w:val="000000" w:themeColor="text1"/>
          <w:sz w:val="20"/>
          <w:szCs w:val="20"/>
        </w:rPr>
        <w:t>:</w:t>
      </w:r>
    </w:p>
    <w:p w14:paraId="676CE05F" w14:textId="77777777" w:rsidR="002E2836" w:rsidRPr="003149DE" w:rsidRDefault="002E2836" w:rsidP="00C17BC4">
      <w:pPr>
        <w:spacing w:before="0" w:after="120" w:line="240" w:lineRule="auto"/>
        <w:outlineLvl w:val="0"/>
        <w:rPr>
          <w:rFonts w:ascii="Verdana" w:eastAsiaTheme="majorEastAsia" w:hAnsi="Verdana" w:cs="Arial"/>
          <w:bCs/>
        </w:rPr>
      </w:pPr>
      <w:r>
        <w:rPr>
          <w:rFonts w:ascii="Verdana" w:eastAsiaTheme="majorEastAsia" w:hAnsi="Verdana" w:cs="Arial"/>
          <w:bCs/>
        </w:rPr>
        <w:t>T</w:t>
      </w:r>
      <w:r w:rsidRPr="003149DE">
        <w:rPr>
          <w:rFonts w:ascii="Verdana" w:eastAsiaTheme="majorEastAsia" w:hAnsi="Verdana" w:cs="Arial"/>
          <w:bCs/>
        </w:rPr>
        <w:t>he University</w:t>
      </w:r>
      <w:r>
        <w:rPr>
          <w:rFonts w:ascii="Verdana" w:eastAsiaTheme="majorEastAsia" w:hAnsi="Verdana" w:cs="Arial"/>
          <w:bCs/>
        </w:rPr>
        <w:t>’s</w:t>
      </w:r>
      <w:r w:rsidRPr="003149DE">
        <w:rPr>
          <w:rFonts w:ascii="Verdana" w:eastAsiaTheme="majorEastAsia" w:hAnsi="Verdana" w:cs="Arial"/>
          <w:bCs/>
        </w:rPr>
        <w:t xml:space="preserve"> Health, Safety and Wellbeing </w:t>
      </w:r>
      <w:r w:rsidR="006D0EB5">
        <w:rPr>
          <w:rFonts w:ascii="Verdana" w:eastAsiaTheme="majorEastAsia" w:hAnsi="Verdana" w:cs="Arial"/>
          <w:bCs/>
        </w:rPr>
        <w:t>S</w:t>
      </w:r>
      <w:r w:rsidR="006D0EB5" w:rsidRPr="003149DE">
        <w:rPr>
          <w:rFonts w:ascii="Verdana" w:eastAsiaTheme="majorEastAsia" w:hAnsi="Verdana" w:cs="Arial"/>
          <w:bCs/>
        </w:rPr>
        <w:t xml:space="preserve">ervice </w:t>
      </w:r>
      <w:r>
        <w:rPr>
          <w:rFonts w:ascii="Verdana" w:eastAsiaTheme="majorEastAsia" w:hAnsi="Verdana" w:cs="Arial"/>
          <w:bCs/>
        </w:rPr>
        <w:t>is responsible for:</w:t>
      </w:r>
    </w:p>
    <w:p w14:paraId="56E8802A" w14:textId="5444F497" w:rsidR="002E2836" w:rsidRPr="003149DE" w:rsidRDefault="002E2836" w:rsidP="00C17BC4">
      <w:pPr>
        <w:pStyle w:val="ListParagraph"/>
        <w:numPr>
          <w:ilvl w:val="0"/>
          <w:numId w:val="36"/>
        </w:numPr>
        <w:spacing w:before="0" w:after="120" w:line="240" w:lineRule="auto"/>
        <w:outlineLvl w:val="0"/>
        <w:rPr>
          <w:rFonts w:ascii="Verdana" w:eastAsiaTheme="majorEastAsia" w:hAnsi="Verdana" w:cs="Arial"/>
          <w:bCs/>
        </w:rPr>
      </w:pPr>
      <w:r w:rsidRPr="003149DE">
        <w:rPr>
          <w:rFonts w:ascii="Verdana" w:eastAsiaTheme="majorEastAsia" w:hAnsi="Verdana" w:cs="Arial"/>
          <w:bCs/>
        </w:rPr>
        <w:t xml:space="preserve">Providing information and </w:t>
      </w:r>
      <w:r w:rsidR="00190324" w:rsidRPr="003149DE">
        <w:rPr>
          <w:rFonts w:ascii="Verdana" w:eastAsiaTheme="majorEastAsia" w:hAnsi="Verdana" w:cs="Arial"/>
          <w:bCs/>
        </w:rPr>
        <w:t xml:space="preserve">specialist </w:t>
      </w:r>
      <w:r w:rsidRPr="003149DE">
        <w:rPr>
          <w:rFonts w:ascii="Verdana" w:eastAsiaTheme="majorEastAsia" w:hAnsi="Verdana" w:cs="Arial"/>
          <w:bCs/>
        </w:rPr>
        <w:t>advice on machinery and plant management and operation as requested or required</w:t>
      </w:r>
      <w:r w:rsidR="00C47A23">
        <w:rPr>
          <w:rFonts w:ascii="Verdana" w:eastAsiaTheme="majorEastAsia" w:hAnsi="Verdana" w:cs="Arial"/>
          <w:bCs/>
        </w:rPr>
        <w:t>.</w:t>
      </w:r>
      <w:r w:rsidRPr="003149DE">
        <w:rPr>
          <w:rFonts w:ascii="Verdana" w:eastAsiaTheme="majorEastAsia" w:hAnsi="Verdana" w:cs="Arial"/>
          <w:bCs/>
        </w:rPr>
        <w:t xml:space="preserve"> </w:t>
      </w:r>
    </w:p>
    <w:p w14:paraId="3089BB6D" w14:textId="7468183F" w:rsidR="00190324" w:rsidRPr="003149DE" w:rsidRDefault="006D0EB5" w:rsidP="00C17BC4">
      <w:pPr>
        <w:pStyle w:val="ListParagraph"/>
        <w:numPr>
          <w:ilvl w:val="0"/>
          <w:numId w:val="36"/>
        </w:numPr>
        <w:spacing w:before="0" w:after="120" w:line="240" w:lineRule="auto"/>
        <w:outlineLvl w:val="0"/>
        <w:rPr>
          <w:rFonts w:ascii="Verdana" w:eastAsiaTheme="majorEastAsia" w:hAnsi="Verdana" w:cs="Arial"/>
          <w:bCs/>
        </w:rPr>
      </w:pPr>
      <w:r>
        <w:rPr>
          <w:rFonts w:ascii="Verdana" w:eastAsiaTheme="majorEastAsia" w:hAnsi="Verdana" w:cs="Arial"/>
          <w:bCs/>
        </w:rPr>
        <w:t>Monitoring</w:t>
      </w:r>
      <w:r w:rsidR="002E2836" w:rsidRPr="003149DE">
        <w:rPr>
          <w:rFonts w:ascii="Verdana" w:eastAsiaTheme="majorEastAsia" w:hAnsi="Verdana" w:cs="Arial"/>
          <w:bCs/>
        </w:rPr>
        <w:t xml:space="preserve"> </w:t>
      </w:r>
      <w:r w:rsidR="00190324" w:rsidRPr="003149DE">
        <w:rPr>
          <w:rFonts w:ascii="Verdana" w:eastAsiaTheme="majorEastAsia" w:hAnsi="Verdana" w:cs="Arial"/>
          <w:bCs/>
        </w:rPr>
        <w:t>workplace environments and the health of workers when requested or required</w:t>
      </w:r>
      <w:r w:rsidR="00C47A23">
        <w:rPr>
          <w:rFonts w:ascii="Verdana" w:eastAsiaTheme="majorEastAsia" w:hAnsi="Verdana" w:cs="Arial"/>
          <w:bCs/>
        </w:rPr>
        <w:t>.</w:t>
      </w:r>
    </w:p>
    <w:p w14:paraId="2EE81B37" w14:textId="32E6A26F" w:rsidR="002E2836" w:rsidRPr="003149DE" w:rsidRDefault="00190324" w:rsidP="00C17BC4">
      <w:pPr>
        <w:pStyle w:val="ListParagraph"/>
        <w:numPr>
          <w:ilvl w:val="0"/>
          <w:numId w:val="36"/>
        </w:numPr>
        <w:spacing w:before="0" w:after="120" w:line="240" w:lineRule="auto"/>
        <w:outlineLvl w:val="0"/>
        <w:rPr>
          <w:rFonts w:ascii="Verdana" w:eastAsiaTheme="majorEastAsia" w:hAnsi="Verdana" w:cs="Arial"/>
          <w:bCs/>
        </w:rPr>
      </w:pPr>
      <w:r>
        <w:rPr>
          <w:rFonts w:ascii="Verdana" w:eastAsiaTheme="majorEastAsia" w:hAnsi="Verdana" w:cs="Arial"/>
          <w:bCs/>
        </w:rPr>
        <w:t>Coordinating and conducting investigation</w:t>
      </w:r>
      <w:r w:rsidR="007674A6">
        <w:rPr>
          <w:rFonts w:ascii="Verdana" w:eastAsiaTheme="majorEastAsia" w:hAnsi="Verdana" w:cs="Arial"/>
          <w:bCs/>
        </w:rPr>
        <w:t>s</w:t>
      </w:r>
      <w:r>
        <w:rPr>
          <w:rFonts w:ascii="Verdana" w:eastAsiaTheme="majorEastAsia" w:hAnsi="Verdana" w:cs="Arial"/>
          <w:bCs/>
        </w:rPr>
        <w:t xml:space="preserve"> of incidents involving serious harm or notifiable events</w:t>
      </w:r>
      <w:r w:rsidR="00C47A23">
        <w:rPr>
          <w:rFonts w:ascii="Verdana" w:eastAsiaTheme="majorEastAsia" w:hAnsi="Verdana" w:cs="Arial"/>
          <w:bCs/>
        </w:rPr>
        <w:t>.</w:t>
      </w:r>
    </w:p>
    <w:p w14:paraId="68495983" w14:textId="148563A5" w:rsidR="007674A6" w:rsidRPr="00B067B3" w:rsidRDefault="00DC3D23" w:rsidP="00881FD6">
      <w:pPr>
        <w:keepNext/>
        <w:keepLines/>
        <w:spacing w:before="480" w:line="240" w:lineRule="auto"/>
        <w:outlineLvl w:val="0"/>
        <w:rPr>
          <w:rFonts w:ascii="Verdana" w:eastAsiaTheme="majorEastAsia" w:hAnsi="Verdana" w:cs="Arial"/>
          <w:bCs/>
        </w:rPr>
      </w:pPr>
      <w:r w:rsidRPr="00395AD8">
        <w:rPr>
          <w:rFonts w:ascii="Verdana" w:eastAsia="Verdana" w:hAnsi="Verdana" w:cs="Verdana"/>
          <w:b/>
          <w:bCs/>
          <w:color w:val="365F91" w:themeColor="accent1" w:themeShade="BF"/>
        </w:rPr>
        <w:t xml:space="preserve">Training </w:t>
      </w:r>
      <w:r w:rsidRPr="006D0EB5">
        <w:rPr>
          <w:rFonts w:ascii="Verdana" w:eastAsiaTheme="majorEastAsia" w:hAnsi="Verdana" w:cs="Arial"/>
          <w:b/>
          <w:bCs/>
          <w:color w:val="0070C0"/>
          <w:sz w:val="24"/>
          <w:szCs w:val="24"/>
        </w:rPr>
        <w:br/>
      </w:r>
      <w:r w:rsidR="007674A6">
        <w:rPr>
          <w:rFonts w:ascii="Verdana" w:eastAsiaTheme="majorEastAsia" w:hAnsi="Verdana" w:cs="Arial"/>
          <w:bCs/>
        </w:rPr>
        <w:t xml:space="preserve">People must not use machinery and plant if they have not received the required training, </w:t>
      </w:r>
      <w:r w:rsidR="00970FB2">
        <w:rPr>
          <w:rFonts w:ascii="Verdana" w:eastAsiaTheme="majorEastAsia" w:hAnsi="Verdana" w:cs="Arial"/>
          <w:bCs/>
        </w:rPr>
        <w:t>(</w:t>
      </w:r>
      <w:r w:rsidR="007674A6">
        <w:rPr>
          <w:rFonts w:ascii="Verdana" w:eastAsiaTheme="majorEastAsia" w:hAnsi="Verdana" w:cs="Arial"/>
          <w:bCs/>
        </w:rPr>
        <w:t xml:space="preserve">in the case of simple low risk plant, </w:t>
      </w:r>
      <w:r w:rsidR="00970FB2">
        <w:rPr>
          <w:rFonts w:ascii="Verdana" w:eastAsiaTheme="majorEastAsia" w:hAnsi="Verdana" w:cs="Arial"/>
          <w:bCs/>
        </w:rPr>
        <w:t xml:space="preserve">this </w:t>
      </w:r>
      <w:r w:rsidR="007674A6">
        <w:rPr>
          <w:rFonts w:ascii="Verdana" w:eastAsiaTheme="majorEastAsia" w:hAnsi="Verdana" w:cs="Arial"/>
          <w:bCs/>
        </w:rPr>
        <w:t>may only require the</w:t>
      </w:r>
      <w:r w:rsidR="00BA2A9E">
        <w:rPr>
          <w:rFonts w:ascii="Verdana" w:eastAsiaTheme="majorEastAsia" w:hAnsi="Verdana" w:cs="Arial"/>
          <w:bCs/>
        </w:rPr>
        <w:t xml:space="preserve"> user to read the </w:t>
      </w:r>
      <w:r w:rsidR="007674A6">
        <w:rPr>
          <w:rFonts w:ascii="Verdana" w:eastAsiaTheme="majorEastAsia" w:hAnsi="Verdana" w:cs="Arial"/>
          <w:bCs/>
        </w:rPr>
        <w:t>instruction manual</w:t>
      </w:r>
      <w:r w:rsidR="00970FB2">
        <w:rPr>
          <w:rFonts w:ascii="Verdana" w:eastAsiaTheme="majorEastAsia" w:hAnsi="Verdana" w:cs="Arial"/>
          <w:bCs/>
        </w:rPr>
        <w:t>)</w:t>
      </w:r>
      <w:r w:rsidR="007674A6">
        <w:rPr>
          <w:rFonts w:ascii="Verdana" w:eastAsiaTheme="majorEastAsia" w:hAnsi="Verdana" w:cs="Arial"/>
          <w:bCs/>
        </w:rPr>
        <w:t>.</w:t>
      </w:r>
    </w:p>
    <w:p w14:paraId="082DA2B9" w14:textId="5C1DBC31" w:rsidR="00B44420" w:rsidRDefault="007674A6" w:rsidP="00C17BC4">
      <w:pPr>
        <w:spacing w:before="0" w:after="120" w:line="240" w:lineRule="auto"/>
        <w:outlineLvl w:val="0"/>
        <w:rPr>
          <w:rFonts w:ascii="Verdana" w:eastAsiaTheme="majorEastAsia" w:hAnsi="Verdana" w:cs="Arial"/>
          <w:bCs/>
        </w:rPr>
      </w:pPr>
      <w:r>
        <w:rPr>
          <w:rFonts w:ascii="Verdana" w:eastAsiaTheme="majorEastAsia" w:hAnsi="Verdana" w:cs="Arial"/>
          <w:bCs/>
        </w:rPr>
        <w:t xml:space="preserve">If people are to use or operate machinery and plant within a workshop, they must be trained </w:t>
      </w:r>
      <w:r w:rsidR="00970FB2">
        <w:rPr>
          <w:rFonts w:ascii="Verdana" w:eastAsiaTheme="majorEastAsia" w:hAnsi="Verdana" w:cs="Arial"/>
          <w:bCs/>
        </w:rPr>
        <w:t xml:space="preserve">in the skills, capabilities and competencies to work safely, </w:t>
      </w:r>
      <w:r>
        <w:rPr>
          <w:rFonts w:ascii="Verdana" w:eastAsiaTheme="majorEastAsia" w:hAnsi="Verdana" w:cs="Arial"/>
          <w:bCs/>
        </w:rPr>
        <w:t xml:space="preserve">as per the </w:t>
      </w:r>
      <w:r w:rsidR="00DC3D23" w:rsidRPr="00AF6F39">
        <w:rPr>
          <w:rFonts w:ascii="Verdana" w:eastAsiaTheme="majorEastAsia" w:hAnsi="Verdana" w:cs="Arial"/>
          <w:bCs/>
        </w:rPr>
        <w:t>University W</w:t>
      </w:r>
      <w:r w:rsidR="00190324" w:rsidRPr="00AF6F39">
        <w:rPr>
          <w:rFonts w:ascii="Verdana" w:eastAsiaTheme="majorEastAsia" w:hAnsi="Verdana" w:cs="Arial"/>
          <w:bCs/>
        </w:rPr>
        <w:t xml:space="preserve">orkshop </w:t>
      </w:r>
      <w:r w:rsidR="004466EE" w:rsidRPr="00AF6F39">
        <w:rPr>
          <w:rFonts w:ascii="Verdana" w:eastAsiaTheme="majorEastAsia" w:hAnsi="Verdana" w:cs="Arial"/>
          <w:bCs/>
        </w:rPr>
        <w:t>Machinery and Plant C</w:t>
      </w:r>
      <w:r w:rsidR="00190324" w:rsidRPr="00AF6F39">
        <w:rPr>
          <w:rFonts w:ascii="Verdana" w:eastAsiaTheme="majorEastAsia" w:hAnsi="Verdana" w:cs="Arial"/>
          <w:bCs/>
        </w:rPr>
        <w:t xml:space="preserve">ompetency </w:t>
      </w:r>
      <w:r w:rsidR="004466EE" w:rsidRPr="00AF6F39">
        <w:rPr>
          <w:rFonts w:ascii="Verdana" w:eastAsiaTheme="majorEastAsia" w:hAnsi="Verdana" w:cs="Arial"/>
          <w:bCs/>
        </w:rPr>
        <w:t>M</w:t>
      </w:r>
      <w:r w:rsidR="00190324" w:rsidRPr="00AF6F39">
        <w:rPr>
          <w:rFonts w:ascii="Verdana" w:eastAsiaTheme="majorEastAsia" w:hAnsi="Verdana" w:cs="Arial"/>
          <w:bCs/>
        </w:rPr>
        <w:t>atrix</w:t>
      </w:r>
      <w:r w:rsidR="00B44420">
        <w:rPr>
          <w:rFonts w:ascii="Verdana" w:eastAsiaTheme="majorEastAsia" w:hAnsi="Verdana" w:cs="Arial"/>
          <w:bCs/>
        </w:rPr>
        <w:t>.</w:t>
      </w:r>
    </w:p>
    <w:p w14:paraId="60FBDB11" w14:textId="59C84D6D" w:rsidR="007F62AA" w:rsidRDefault="007674A6" w:rsidP="00C17BC4">
      <w:pPr>
        <w:spacing w:before="0" w:after="120" w:line="240" w:lineRule="auto"/>
        <w:outlineLvl w:val="0"/>
        <w:rPr>
          <w:rFonts w:ascii="Verdana" w:eastAsiaTheme="majorEastAsia" w:hAnsi="Verdana" w:cs="Arial"/>
          <w:bCs/>
        </w:rPr>
      </w:pPr>
      <w:r>
        <w:rPr>
          <w:rFonts w:ascii="Verdana" w:eastAsiaTheme="majorEastAsia" w:hAnsi="Verdana" w:cs="Arial"/>
          <w:bCs/>
        </w:rPr>
        <w:t>Any training received s</w:t>
      </w:r>
      <w:r w:rsidR="007F62AA">
        <w:rPr>
          <w:rFonts w:ascii="Verdana" w:eastAsiaTheme="majorEastAsia" w:hAnsi="Verdana" w:cs="Arial"/>
          <w:bCs/>
        </w:rPr>
        <w:t xml:space="preserve">hould be recorded on a person’s record of learning </w:t>
      </w:r>
      <w:r w:rsidR="00E41D55">
        <w:rPr>
          <w:rFonts w:ascii="Verdana" w:eastAsiaTheme="majorEastAsia" w:hAnsi="Verdana" w:cs="Arial"/>
          <w:bCs/>
        </w:rPr>
        <w:t>or</w:t>
      </w:r>
      <w:r w:rsidR="007F62AA">
        <w:rPr>
          <w:rFonts w:ascii="Verdana" w:eastAsiaTheme="majorEastAsia" w:hAnsi="Verdana" w:cs="Arial"/>
          <w:bCs/>
        </w:rPr>
        <w:t xml:space="preserve"> similar database.  </w:t>
      </w:r>
    </w:p>
    <w:p w14:paraId="39100B45" w14:textId="7BC99A69" w:rsidR="007F62AA" w:rsidRDefault="004466EE" w:rsidP="00C17BC4">
      <w:pPr>
        <w:spacing w:before="0" w:after="120" w:line="240" w:lineRule="auto"/>
        <w:outlineLvl w:val="0"/>
        <w:rPr>
          <w:rFonts w:ascii="Verdana" w:eastAsiaTheme="majorEastAsia" w:hAnsi="Verdana" w:cs="Arial"/>
          <w:bCs/>
        </w:rPr>
      </w:pPr>
      <w:r>
        <w:rPr>
          <w:rFonts w:ascii="Verdana" w:eastAsiaTheme="majorEastAsia" w:hAnsi="Verdana" w:cs="Arial"/>
          <w:bCs/>
        </w:rPr>
        <w:t>A</w:t>
      </w:r>
      <w:r w:rsidR="00DC3D23" w:rsidRPr="00DC3D23">
        <w:rPr>
          <w:rFonts w:ascii="Verdana" w:eastAsiaTheme="majorEastAsia" w:hAnsi="Verdana" w:cs="Arial"/>
          <w:bCs/>
        </w:rPr>
        <w:t xml:space="preserve">dditional training </w:t>
      </w:r>
      <w:r w:rsidR="007F62AA">
        <w:rPr>
          <w:rFonts w:ascii="Verdana" w:eastAsiaTheme="majorEastAsia" w:hAnsi="Verdana" w:cs="Arial"/>
          <w:bCs/>
        </w:rPr>
        <w:t xml:space="preserve">in accordance with industry guidelines or University </w:t>
      </w:r>
      <w:r w:rsidR="00466633">
        <w:rPr>
          <w:rFonts w:ascii="Verdana" w:eastAsiaTheme="majorEastAsia" w:hAnsi="Verdana" w:cs="Arial"/>
          <w:bCs/>
        </w:rPr>
        <w:t>protocols</w:t>
      </w:r>
      <w:r w:rsidR="007F62AA">
        <w:rPr>
          <w:rFonts w:ascii="Verdana" w:eastAsiaTheme="majorEastAsia" w:hAnsi="Verdana" w:cs="Arial"/>
          <w:bCs/>
        </w:rPr>
        <w:t xml:space="preserve"> </w:t>
      </w:r>
      <w:r>
        <w:rPr>
          <w:rFonts w:ascii="Verdana" w:eastAsiaTheme="majorEastAsia" w:hAnsi="Verdana" w:cs="Arial"/>
          <w:bCs/>
        </w:rPr>
        <w:t xml:space="preserve">will </w:t>
      </w:r>
      <w:r w:rsidR="007F62AA">
        <w:rPr>
          <w:rFonts w:ascii="Verdana" w:eastAsiaTheme="majorEastAsia" w:hAnsi="Verdana" w:cs="Arial"/>
          <w:bCs/>
        </w:rPr>
        <w:t>often b</w:t>
      </w:r>
      <w:r>
        <w:rPr>
          <w:rFonts w:ascii="Verdana" w:eastAsiaTheme="majorEastAsia" w:hAnsi="Verdana" w:cs="Arial"/>
          <w:bCs/>
        </w:rPr>
        <w:t xml:space="preserve">e required to operate specialist or complex </w:t>
      </w:r>
      <w:r w:rsidR="00BA2A9E">
        <w:rPr>
          <w:rFonts w:ascii="Verdana" w:eastAsiaTheme="majorEastAsia" w:hAnsi="Verdana" w:cs="Arial"/>
          <w:bCs/>
        </w:rPr>
        <w:t xml:space="preserve">machinery and </w:t>
      </w:r>
      <w:r>
        <w:rPr>
          <w:rFonts w:ascii="Verdana" w:eastAsiaTheme="majorEastAsia" w:hAnsi="Verdana" w:cs="Arial"/>
          <w:bCs/>
        </w:rPr>
        <w:t>plant</w:t>
      </w:r>
      <w:r w:rsidR="00664030">
        <w:rPr>
          <w:rFonts w:ascii="Verdana" w:eastAsiaTheme="majorEastAsia" w:hAnsi="Verdana" w:cs="Arial"/>
          <w:bCs/>
        </w:rPr>
        <w:t xml:space="preserve"> such as lasers, drones, and working at height equipment</w:t>
      </w:r>
      <w:r w:rsidR="007F62AA">
        <w:rPr>
          <w:rFonts w:ascii="Verdana" w:eastAsiaTheme="majorEastAsia" w:hAnsi="Verdana" w:cs="Arial"/>
          <w:bCs/>
        </w:rPr>
        <w:t>.  Opera</w:t>
      </w:r>
      <w:r>
        <w:rPr>
          <w:rFonts w:ascii="Verdana" w:eastAsiaTheme="majorEastAsia" w:hAnsi="Verdana" w:cs="Arial"/>
          <w:bCs/>
        </w:rPr>
        <w:t>tors of vehicles</w:t>
      </w:r>
      <w:r w:rsidR="00E41D55">
        <w:rPr>
          <w:rFonts w:ascii="Verdana" w:eastAsiaTheme="majorEastAsia" w:hAnsi="Verdana" w:cs="Arial"/>
          <w:bCs/>
        </w:rPr>
        <w:t xml:space="preserve">, forklifts, mobile cranes </w:t>
      </w:r>
      <w:r>
        <w:rPr>
          <w:rFonts w:ascii="Verdana" w:eastAsiaTheme="majorEastAsia" w:hAnsi="Verdana" w:cs="Arial"/>
          <w:bCs/>
        </w:rPr>
        <w:t xml:space="preserve">etc. must hold the correct licence or competencies for the </w:t>
      </w:r>
      <w:r w:rsidR="00BA2A9E">
        <w:rPr>
          <w:rFonts w:ascii="Verdana" w:eastAsiaTheme="majorEastAsia" w:hAnsi="Verdana" w:cs="Arial"/>
          <w:bCs/>
        </w:rPr>
        <w:t xml:space="preserve">machinery and </w:t>
      </w:r>
      <w:r>
        <w:rPr>
          <w:rFonts w:ascii="Verdana" w:eastAsiaTheme="majorEastAsia" w:hAnsi="Verdana" w:cs="Arial"/>
          <w:bCs/>
        </w:rPr>
        <w:t xml:space="preserve">plant </w:t>
      </w:r>
      <w:r w:rsidR="00D156F1">
        <w:rPr>
          <w:rFonts w:ascii="Verdana" w:eastAsiaTheme="majorEastAsia" w:hAnsi="Verdana" w:cs="Arial"/>
          <w:bCs/>
        </w:rPr>
        <w:t xml:space="preserve">that </w:t>
      </w:r>
      <w:r>
        <w:rPr>
          <w:rFonts w:ascii="Verdana" w:eastAsiaTheme="majorEastAsia" w:hAnsi="Verdana" w:cs="Arial"/>
          <w:bCs/>
        </w:rPr>
        <w:t>they are operating.</w:t>
      </w:r>
    </w:p>
    <w:p w14:paraId="378D25B7" w14:textId="77777777" w:rsidR="00015BBC" w:rsidRDefault="007F62AA" w:rsidP="00C17BC4">
      <w:pPr>
        <w:spacing w:before="0" w:after="120" w:line="240" w:lineRule="auto"/>
        <w:outlineLvl w:val="0"/>
        <w:rPr>
          <w:rFonts w:ascii="Verdana" w:eastAsiaTheme="majorEastAsia" w:hAnsi="Verdana" w:cs="Arial"/>
          <w:bCs/>
        </w:rPr>
      </w:pPr>
      <w:r>
        <w:rPr>
          <w:rFonts w:ascii="Verdana" w:eastAsiaTheme="majorEastAsia" w:hAnsi="Verdana" w:cs="Arial"/>
          <w:bCs/>
        </w:rPr>
        <w:t>In the case of an experienced operator being recruited to a workplace, the</w:t>
      </w:r>
      <w:r w:rsidR="00970FB2">
        <w:rPr>
          <w:rFonts w:ascii="Verdana" w:eastAsiaTheme="majorEastAsia" w:hAnsi="Verdana" w:cs="Arial"/>
          <w:bCs/>
        </w:rPr>
        <w:t>y</w:t>
      </w:r>
      <w:r>
        <w:rPr>
          <w:rFonts w:ascii="Verdana" w:eastAsiaTheme="majorEastAsia" w:hAnsi="Verdana" w:cs="Arial"/>
          <w:bCs/>
        </w:rPr>
        <w:t xml:space="preserve"> </w:t>
      </w:r>
      <w:r w:rsidR="00970FB2">
        <w:rPr>
          <w:rFonts w:ascii="Verdana" w:eastAsiaTheme="majorEastAsia" w:hAnsi="Verdana" w:cs="Arial"/>
          <w:bCs/>
        </w:rPr>
        <w:t>will not require</w:t>
      </w:r>
      <w:r w:rsidR="00E41D55">
        <w:rPr>
          <w:rFonts w:ascii="Verdana" w:eastAsiaTheme="majorEastAsia" w:hAnsi="Verdana" w:cs="Arial"/>
          <w:bCs/>
        </w:rPr>
        <w:t xml:space="preserve"> the specified training if they can demonstrate their competency in the machinery and plant they will be operating to the workplace supervisor.  A record of this </w:t>
      </w:r>
      <w:r w:rsidR="000040AD">
        <w:rPr>
          <w:rFonts w:ascii="Verdana" w:eastAsiaTheme="majorEastAsia" w:hAnsi="Verdana" w:cs="Arial"/>
          <w:bCs/>
        </w:rPr>
        <w:t xml:space="preserve">demonstration of </w:t>
      </w:r>
      <w:r w:rsidR="00E41D55">
        <w:rPr>
          <w:rFonts w:ascii="Verdana" w:eastAsiaTheme="majorEastAsia" w:hAnsi="Verdana" w:cs="Arial"/>
          <w:bCs/>
        </w:rPr>
        <w:t>competency must be added to their record of learning.</w:t>
      </w:r>
    </w:p>
    <w:p w14:paraId="3CECBA8B" w14:textId="77777777" w:rsidR="007674A6" w:rsidRDefault="007674A6" w:rsidP="00C17BC4">
      <w:pPr>
        <w:spacing w:before="0" w:after="120" w:line="240" w:lineRule="auto"/>
        <w:outlineLvl w:val="0"/>
        <w:rPr>
          <w:rFonts w:ascii="Verdana" w:eastAsiaTheme="majorEastAsia" w:hAnsi="Verdana" w:cs="Arial"/>
          <w:bCs/>
        </w:rPr>
      </w:pPr>
      <w:r>
        <w:rPr>
          <w:rFonts w:ascii="Verdana" w:eastAsiaTheme="majorEastAsia" w:hAnsi="Verdana" w:cs="Arial"/>
          <w:bCs/>
        </w:rPr>
        <w:t>Types of training within a workplace may include:</w:t>
      </w:r>
    </w:p>
    <w:p w14:paraId="60BD30E6" w14:textId="5A524F25" w:rsidR="00E25483" w:rsidRDefault="00E25483" w:rsidP="00C17BC4">
      <w:pPr>
        <w:numPr>
          <w:ilvl w:val="0"/>
          <w:numId w:val="17"/>
        </w:numPr>
        <w:spacing w:before="0" w:after="120" w:line="240" w:lineRule="auto"/>
        <w:outlineLvl w:val="0"/>
        <w:rPr>
          <w:rFonts w:ascii="Verdana" w:eastAsiaTheme="majorEastAsia" w:hAnsi="Verdana" w:cs="Arial"/>
          <w:bCs/>
        </w:rPr>
      </w:pPr>
      <w:r>
        <w:rPr>
          <w:rFonts w:ascii="Verdana" w:eastAsiaTheme="majorEastAsia" w:hAnsi="Verdana" w:cs="Arial"/>
          <w:bCs/>
        </w:rPr>
        <w:t>Workplace induction</w:t>
      </w:r>
      <w:r w:rsidR="00DC3D23" w:rsidRPr="00DC3D23">
        <w:rPr>
          <w:rFonts w:ascii="Verdana" w:eastAsiaTheme="majorEastAsia" w:hAnsi="Verdana" w:cs="Arial"/>
          <w:bCs/>
        </w:rPr>
        <w:t xml:space="preserve">: </w:t>
      </w:r>
      <w:r>
        <w:rPr>
          <w:rFonts w:ascii="Verdana" w:eastAsiaTheme="majorEastAsia" w:hAnsi="Verdana" w:cs="Arial"/>
          <w:bCs/>
        </w:rPr>
        <w:t xml:space="preserve">Induction training should match the level of risk within a workplace, and a person’s role.  It can </w:t>
      </w:r>
      <w:r w:rsidR="00D2665D">
        <w:rPr>
          <w:rFonts w:ascii="Verdana" w:eastAsiaTheme="majorEastAsia" w:hAnsi="Verdana" w:cs="Arial"/>
          <w:bCs/>
        </w:rPr>
        <w:t xml:space="preserve">take the form of: </w:t>
      </w:r>
      <w:r>
        <w:rPr>
          <w:rFonts w:ascii="Verdana" w:eastAsiaTheme="majorEastAsia" w:hAnsi="Verdana" w:cs="Arial"/>
          <w:bCs/>
        </w:rPr>
        <w:t>a simple visitor’s brief that outlines basic safety information</w:t>
      </w:r>
      <w:r w:rsidR="00D2665D">
        <w:rPr>
          <w:rFonts w:ascii="Verdana" w:eastAsiaTheme="majorEastAsia" w:hAnsi="Verdana" w:cs="Arial"/>
          <w:bCs/>
        </w:rPr>
        <w:t>; a</w:t>
      </w:r>
      <w:r>
        <w:rPr>
          <w:rFonts w:ascii="Verdana" w:eastAsiaTheme="majorEastAsia" w:hAnsi="Verdana" w:cs="Arial"/>
          <w:bCs/>
        </w:rPr>
        <w:t xml:space="preserve"> student induction that </w:t>
      </w:r>
      <w:r w:rsidR="00970FB2">
        <w:rPr>
          <w:rFonts w:ascii="Verdana" w:eastAsiaTheme="majorEastAsia" w:hAnsi="Verdana" w:cs="Arial"/>
          <w:bCs/>
        </w:rPr>
        <w:t>sets out</w:t>
      </w:r>
      <w:r>
        <w:rPr>
          <w:rFonts w:ascii="Verdana" w:eastAsiaTheme="majorEastAsia" w:hAnsi="Verdana" w:cs="Arial"/>
          <w:bCs/>
        </w:rPr>
        <w:t xml:space="preserve"> workshop rules to multiple users at one time</w:t>
      </w:r>
      <w:r w:rsidR="00D2665D">
        <w:rPr>
          <w:rFonts w:ascii="Verdana" w:eastAsiaTheme="majorEastAsia" w:hAnsi="Verdana" w:cs="Arial"/>
          <w:bCs/>
        </w:rPr>
        <w:t xml:space="preserve">; or </w:t>
      </w:r>
      <w:r>
        <w:rPr>
          <w:rFonts w:ascii="Verdana" w:eastAsiaTheme="majorEastAsia" w:hAnsi="Verdana" w:cs="Arial"/>
          <w:bCs/>
        </w:rPr>
        <w:t xml:space="preserve">a comprehensive workshop induction for an individual operator.  </w:t>
      </w:r>
      <w:r w:rsidR="001D48FF">
        <w:rPr>
          <w:rFonts w:ascii="Verdana" w:eastAsiaTheme="majorEastAsia" w:hAnsi="Verdana" w:cs="Arial"/>
          <w:bCs/>
        </w:rPr>
        <w:t xml:space="preserve">An induction can also specify the </w:t>
      </w:r>
      <w:r w:rsidR="00970FB2">
        <w:rPr>
          <w:rFonts w:ascii="Verdana" w:eastAsiaTheme="majorEastAsia" w:hAnsi="Verdana" w:cs="Arial"/>
          <w:bCs/>
        </w:rPr>
        <w:t xml:space="preserve">personal protective equipment </w:t>
      </w:r>
      <w:r w:rsidR="001D48FF">
        <w:rPr>
          <w:rFonts w:ascii="Verdana" w:eastAsiaTheme="majorEastAsia" w:hAnsi="Verdana" w:cs="Arial"/>
          <w:bCs/>
        </w:rPr>
        <w:t xml:space="preserve">that must be used in the workplace.  </w:t>
      </w:r>
      <w:r>
        <w:rPr>
          <w:rFonts w:ascii="Verdana" w:eastAsiaTheme="majorEastAsia" w:hAnsi="Verdana" w:cs="Arial"/>
          <w:bCs/>
        </w:rPr>
        <w:t xml:space="preserve">Examples of briefing sheets and induction brief formats can be found </w:t>
      </w:r>
      <w:r w:rsidR="008564C4">
        <w:rPr>
          <w:rFonts w:ascii="Verdana" w:eastAsiaTheme="majorEastAsia" w:hAnsi="Verdana" w:cs="Arial"/>
          <w:bCs/>
        </w:rPr>
        <w:t xml:space="preserve">on the </w:t>
      </w:r>
      <w:r w:rsidR="008564C4" w:rsidRPr="004B3786">
        <w:rPr>
          <w:rFonts w:ascii="Verdana" w:eastAsiaTheme="majorEastAsia" w:hAnsi="Verdana" w:cs="Arial"/>
          <w:bCs/>
        </w:rPr>
        <w:t>Staff Intranet:</w:t>
      </w:r>
      <w:r w:rsidR="00C53CD2">
        <w:rPr>
          <w:rFonts w:ascii="Verdana" w:eastAsiaTheme="majorEastAsia" w:hAnsi="Verdana" w:cs="Arial"/>
          <w:bCs/>
        </w:rPr>
        <w:t xml:space="preserve"> </w:t>
      </w:r>
      <w:hyperlink r:id="rId12" w:history="1">
        <w:r w:rsidR="006758B9" w:rsidRPr="007E2501">
          <w:rPr>
            <w:rStyle w:val="Hyperlink"/>
            <w:rFonts w:ascii="Verdana" w:eastAsiaTheme="majorEastAsia" w:hAnsi="Verdana" w:cs="Arial"/>
            <w:bCs/>
          </w:rPr>
          <w:t>www.staff.auckland.ac.nz/hsw</w:t>
        </w:r>
      </w:hyperlink>
      <w:r w:rsidR="00C53CD2">
        <w:rPr>
          <w:rFonts w:ascii="Verdana" w:eastAsiaTheme="majorEastAsia" w:hAnsi="Verdana" w:cs="Arial"/>
          <w:bCs/>
        </w:rPr>
        <w:t>.</w:t>
      </w:r>
    </w:p>
    <w:p w14:paraId="5509CF8E" w14:textId="77777777" w:rsidR="001D48FF" w:rsidRDefault="00E25483" w:rsidP="00C17BC4">
      <w:pPr>
        <w:numPr>
          <w:ilvl w:val="0"/>
          <w:numId w:val="17"/>
        </w:numPr>
        <w:spacing w:before="0" w:after="120" w:line="240" w:lineRule="auto"/>
        <w:outlineLvl w:val="0"/>
        <w:rPr>
          <w:rFonts w:ascii="Verdana" w:eastAsiaTheme="majorEastAsia" w:hAnsi="Verdana" w:cs="Arial"/>
          <w:bCs/>
        </w:rPr>
      </w:pPr>
      <w:r>
        <w:rPr>
          <w:rFonts w:ascii="Verdana" w:eastAsiaTheme="majorEastAsia" w:hAnsi="Verdana" w:cs="Arial"/>
          <w:bCs/>
        </w:rPr>
        <w:t>Workplace safety brief:  This training can be used to instruct users of low risk</w:t>
      </w:r>
      <w:r w:rsidR="00C71563">
        <w:rPr>
          <w:rFonts w:ascii="Verdana" w:eastAsiaTheme="majorEastAsia" w:hAnsi="Verdana" w:cs="Arial"/>
          <w:bCs/>
        </w:rPr>
        <w:t>,</w:t>
      </w:r>
      <w:r>
        <w:rPr>
          <w:rFonts w:ascii="Verdana" w:eastAsiaTheme="majorEastAsia" w:hAnsi="Verdana" w:cs="Arial"/>
          <w:bCs/>
        </w:rPr>
        <w:t xml:space="preserve"> </w:t>
      </w:r>
      <w:r w:rsidR="00970FB2">
        <w:rPr>
          <w:rFonts w:ascii="Verdana" w:eastAsiaTheme="majorEastAsia" w:hAnsi="Verdana" w:cs="Arial"/>
          <w:bCs/>
        </w:rPr>
        <w:t>low-</w:t>
      </w:r>
      <w:r>
        <w:rPr>
          <w:rFonts w:ascii="Verdana" w:eastAsiaTheme="majorEastAsia" w:hAnsi="Verdana" w:cs="Arial"/>
          <w:bCs/>
        </w:rPr>
        <w:t>p</w:t>
      </w:r>
      <w:r w:rsidR="001D48FF">
        <w:rPr>
          <w:rFonts w:ascii="Verdana" w:eastAsiaTheme="majorEastAsia" w:hAnsi="Verdana" w:cs="Arial"/>
          <w:bCs/>
        </w:rPr>
        <w:t>o</w:t>
      </w:r>
      <w:r>
        <w:rPr>
          <w:rFonts w:ascii="Verdana" w:eastAsiaTheme="majorEastAsia" w:hAnsi="Verdana" w:cs="Arial"/>
          <w:bCs/>
        </w:rPr>
        <w:t>wered mach</w:t>
      </w:r>
      <w:r w:rsidR="001D48FF">
        <w:rPr>
          <w:rFonts w:ascii="Verdana" w:eastAsiaTheme="majorEastAsia" w:hAnsi="Verdana" w:cs="Arial"/>
          <w:bCs/>
        </w:rPr>
        <w:t xml:space="preserve">inery and plant on correct set-up and use.  Items in this category include, but are not limited to: computers, copiers, projectors, </w:t>
      </w:r>
      <w:r w:rsidR="00C71563">
        <w:rPr>
          <w:rFonts w:ascii="Verdana" w:eastAsiaTheme="majorEastAsia" w:hAnsi="Verdana" w:cs="Arial"/>
          <w:bCs/>
        </w:rPr>
        <w:t xml:space="preserve">hand tools, </w:t>
      </w:r>
      <w:r w:rsidR="001D48FF">
        <w:rPr>
          <w:rFonts w:ascii="Verdana" w:eastAsiaTheme="majorEastAsia" w:hAnsi="Verdana" w:cs="Arial"/>
          <w:bCs/>
        </w:rPr>
        <w:t xml:space="preserve">small cordless tools, soldering irons, heat guns, palm sanders and 3D printers.  It can also specify </w:t>
      </w:r>
      <w:r w:rsidR="00D50357">
        <w:rPr>
          <w:rFonts w:ascii="Verdana" w:eastAsiaTheme="majorEastAsia" w:hAnsi="Verdana" w:cs="Arial"/>
          <w:bCs/>
        </w:rPr>
        <w:t xml:space="preserve">those </w:t>
      </w:r>
      <w:r w:rsidR="001D48FF">
        <w:rPr>
          <w:rFonts w:ascii="Verdana" w:eastAsiaTheme="majorEastAsia" w:hAnsi="Verdana" w:cs="Arial"/>
          <w:bCs/>
        </w:rPr>
        <w:t>items that require a safe work instruction (SWI) to be followed.</w:t>
      </w:r>
    </w:p>
    <w:p w14:paraId="746C58EB" w14:textId="77777777" w:rsidR="00D2665D" w:rsidRDefault="00C71563" w:rsidP="00C17BC4">
      <w:pPr>
        <w:numPr>
          <w:ilvl w:val="0"/>
          <w:numId w:val="17"/>
        </w:numPr>
        <w:spacing w:before="0" w:after="120" w:line="240" w:lineRule="auto"/>
        <w:outlineLvl w:val="0"/>
        <w:rPr>
          <w:rFonts w:ascii="Verdana" w:eastAsiaTheme="majorEastAsia" w:hAnsi="Verdana" w:cs="Arial"/>
          <w:bCs/>
        </w:rPr>
      </w:pPr>
      <w:r>
        <w:rPr>
          <w:rFonts w:ascii="Verdana" w:eastAsiaTheme="majorEastAsia" w:hAnsi="Verdana" w:cs="Arial"/>
          <w:bCs/>
        </w:rPr>
        <w:lastRenderedPageBreak/>
        <w:t>Plant/</w:t>
      </w:r>
      <w:r w:rsidR="00970FB2">
        <w:rPr>
          <w:rFonts w:ascii="Verdana" w:eastAsiaTheme="majorEastAsia" w:hAnsi="Verdana" w:cs="Arial"/>
          <w:bCs/>
        </w:rPr>
        <w:t xml:space="preserve">tool </w:t>
      </w:r>
      <w:r w:rsidR="001D48FF">
        <w:rPr>
          <w:rFonts w:ascii="Verdana" w:eastAsiaTheme="majorEastAsia" w:hAnsi="Verdana" w:cs="Arial"/>
          <w:bCs/>
        </w:rPr>
        <w:t xml:space="preserve">specific instruction:  This training </w:t>
      </w:r>
      <w:r>
        <w:rPr>
          <w:rFonts w:ascii="Verdana" w:eastAsiaTheme="majorEastAsia" w:hAnsi="Verdana" w:cs="Arial"/>
          <w:bCs/>
        </w:rPr>
        <w:t>is delivered to individual</w:t>
      </w:r>
      <w:r w:rsidR="00970FB2">
        <w:rPr>
          <w:rFonts w:ascii="Verdana" w:eastAsiaTheme="majorEastAsia" w:hAnsi="Verdana" w:cs="Arial"/>
          <w:bCs/>
        </w:rPr>
        <w:t>s</w:t>
      </w:r>
      <w:r>
        <w:rPr>
          <w:rFonts w:ascii="Verdana" w:eastAsiaTheme="majorEastAsia" w:hAnsi="Verdana" w:cs="Arial"/>
          <w:bCs/>
        </w:rPr>
        <w:t xml:space="preserve"> or small groups of </w:t>
      </w:r>
      <w:r w:rsidR="001D48FF">
        <w:rPr>
          <w:rFonts w:ascii="Verdana" w:eastAsiaTheme="majorEastAsia" w:hAnsi="Verdana" w:cs="Arial"/>
          <w:bCs/>
        </w:rPr>
        <w:t xml:space="preserve">users of </w:t>
      </w:r>
      <w:r>
        <w:rPr>
          <w:rFonts w:ascii="Verdana" w:eastAsiaTheme="majorEastAsia" w:hAnsi="Verdana" w:cs="Arial"/>
          <w:bCs/>
        </w:rPr>
        <w:t xml:space="preserve">moderate </w:t>
      </w:r>
      <w:r w:rsidR="001D48FF">
        <w:rPr>
          <w:rFonts w:ascii="Verdana" w:eastAsiaTheme="majorEastAsia" w:hAnsi="Verdana" w:cs="Arial"/>
          <w:bCs/>
        </w:rPr>
        <w:t xml:space="preserve">risk or </w:t>
      </w:r>
      <w:r>
        <w:rPr>
          <w:rFonts w:ascii="Verdana" w:eastAsiaTheme="majorEastAsia" w:hAnsi="Verdana" w:cs="Arial"/>
          <w:bCs/>
        </w:rPr>
        <w:t xml:space="preserve">medium to </w:t>
      </w:r>
      <w:r w:rsidR="00970FB2">
        <w:rPr>
          <w:rFonts w:ascii="Verdana" w:eastAsiaTheme="majorEastAsia" w:hAnsi="Verdana" w:cs="Arial"/>
          <w:bCs/>
        </w:rPr>
        <w:t>high-</w:t>
      </w:r>
      <w:r>
        <w:rPr>
          <w:rFonts w:ascii="Verdana" w:eastAsiaTheme="majorEastAsia" w:hAnsi="Verdana" w:cs="Arial"/>
          <w:bCs/>
        </w:rPr>
        <w:t xml:space="preserve">powered </w:t>
      </w:r>
      <w:r w:rsidR="001D48FF">
        <w:rPr>
          <w:rFonts w:ascii="Verdana" w:eastAsiaTheme="majorEastAsia" w:hAnsi="Verdana" w:cs="Arial"/>
          <w:bCs/>
        </w:rPr>
        <w:t>machinery and plant</w:t>
      </w:r>
      <w:r>
        <w:rPr>
          <w:rFonts w:ascii="Verdana" w:eastAsiaTheme="majorEastAsia" w:hAnsi="Verdana" w:cs="Arial"/>
          <w:bCs/>
        </w:rPr>
        <w:t xml:space="preserve">.  </w:t>
      </w:r>
      <w:r w:rsidR="00D2665D">
        <w:rPr>
          <w:rFonts w:ascii="Verdana" w:eastAsiaTheme="majorEastAsia" w:hAnsi="Verdana" w:cs="Arial"/>
          <w:bCs/>
        </w:rPr>
        <w:t>It should include working through safe work instructions for each item of machinery and plant that will be used or operated, as well as enough practical instruction so that the item can be used safely.</w:t>
      </w:r>
    </w:p>
    <w:p w14:paraId="300B210C" w14:textId="77777777" w:rsidR="003D4036" w:rsidRPr="005A05E7" w:rsidRDefault="003E4274" w:rsidP="005A05E7">
      <w:pPr>
        <w:keepNext/>
        <w:keepLines/>
        <w:spacing w:before="480" w:line="240" w:lineRule="auto"/>
        <w:outlineLvl w:val="0"/>
        <w:rPr>
          <w:rFonts w:ascii="Verdana" w:eastAsia="Verdana" w:hAnsi="Verdana" w:cs="Verdana"/>
          <w:b/>
          <w:bCs/>
          <w:color w:val="365F91" w:themeColor="accent1" w:themeShade="BF"/>
        </w:rPr>
      </w:pPr>
      <w:r w:rsidRPr="005A05E7">
        <w:rPr>
          <w:rFonts w:ascii="Verdana" w:eastAsia="Verdana" w:hAnsi="Verdana" w:cs="Verdana"/>
          <w:b/>
          <w:bCs/>
          <w:color w:val="365F91" w:themeColor="accent1" w:themeShade="BF"/>
        </w:rPr>
        <w:t xml:space="preserve">Basic </w:t>
      </w:r>
      <w:r w:rsidR="007D4E29" w:rsidRPr="005A05E7">
        <w:rPr>
          <w:rFonts w:ascii="Verdana" w:eastAsia="Verdana" w:hAnsi="Verdana" w:cs="Verdana"/>
          <w:b/>
          <w:bCs/>
          <w:color w:val="365F91" w:themeColor="accent1" w:themeShade="BF"/>
        </w:rPr>
        <w:t>m</w:t>
      </w:r>
      <w:r w:rsidR="00D6338F" w:rsidRPr="005A05E7">
        <w:rPr>
          <w:rFonts w:ascii="Verdana" w:eastAsia="Verdana" w:hAnsi="Verdana" w:cs="Verdana"/>
          <w:b/>
          <w:bCs/>
          <w:color w:val="365F91" w:themeColor="accent1" w:themeShade="BF"/>
        </w:rPr>
        <w:t xml:space="preserve">achinery and </w:t>
      </w:r>
      <w:r w:rsidR="007D4E29" w:rsidRPr="005A05E7">
        <w:rPr>
          <w:rFonts w:ascii="Verdana" w:eastAsia="Verdana" w:hAnsi="Verdana" w:cs="Verdana"/>
          <w:b/>
          <w:bCs/>
          <w:color w:val="365F91" w:themeColor="accent1" w:themeShade="BF"/>
        </w:rPr>
        <w:t>p</w:t>
      </w:r>
      <w:r w:rsidR="00D6338F" w:rsidRPr="005A05E7">
        <w:rPr>
          <w:rFonts w:ascii="Verdana" w:eastAsia="Verdana" w:hAnsi="Verdana" w:cs="Verdana"/>
          <w:b/>
          <w:bCs/>
          <w:color w:val="365F91" w:themeColor="accent1" w:themeShade="BF"/>
        </w:rPr>
        <w:t xml:space="preserve">lant </w:t>
      </w:r>
      <w:r w:rsidR="007D4E29" w:rsidRPr="005A05E7">
        <w:rPr>
          <w:rFonts w:ascii="Verdana" w:eastAsia="Verdana" w:hAnsi="Verdana" w:cs="Verdana"/>
          <w:b/>
          <w:bCs/>
          <w:color w:val="365F91" w:themeColor="accent1" w:themeShade="BF"/>
        </w:rPr>
        <w:t>safety rules</w:t>
      </w:r>
    </w:p>
    <w:p w14:paraId="35FF95B6" w14:textId="23C51CCE" w:rsidR="007229B8" w:rsidRPr="00BD55D1" w:rsidRDefault="00970FB2" w:rsidP="00C17BC4">
      <w:pPr>
        <w:spacing w:before="0" w:after="120" w:line="240" w:lineRule="auto"/>
        <w:outlineLvl w:val="0"/>
        <w:rPr>
          <w:rFonts w:ascii="Verdana" w:eastAsiaTheme="majorEastAsia" w:hAnsi="Verdana" w:cs="Arial"/>
          <w:bCs/>
        </w:rPr>
      </w:pPr>
      <w:r>
        <w:rPr>
          <w:rFonts w:ascii="Verdana" w:eastAsiaTheme="majorEastAsia" w:hAnsi="Verdana" w:cs="Arial"/>
          <w:bCs/>
        </w:rPr>
        <w:t>These are the basic safety rules required by the</w:t>
      </w:r>
      <w:r w:rsidR="003E4274">
        <w:rPr>
          <w:rFonts w:ascii="Verdana" w:eastAsiaTheme="majorEastAsia" w:hAnsi="Verdana" w:cs="Arial"/>
          <w:bCs/>
        </w:rPr>
        <w:t xml:space="preserve"> </w:t>
      </w:r>
      <w:r w:rsidR="003E4274" w:rsidRPr="00AF6F39">
        <w:rPr>
          <w:rFonts w:ascii="Verdana" w:eastAsiaTheme="majorEastAsia" w:hAnsi="Verdana" w:cs="Arial"/>
          <w:bCs/>
        </w:rPr>
        <w:t>Machinery and Plant Health and Safety Standard</w:t>
      </w:r>
      <w:r w:rsidR="003E4274" w:rsidRPr="005572FF">
        <w:rPr>
          <w:rFonts w:ascii="Verdana" w:eastAsiaTheme="majorEastAsia" w:hAnsi="Verdana" w:cs="Arial"/>
          <w:bCs/>
        </w:rPr>
        <w:t>.</w:t>
      </w:r>
      <w:r w:rsidR="003E4274" w:rsidRPr="00BD55D1">
        <w:rPr>
          <w:rFonts w:ascii="Verdana" w:eastAsiaTheme="majorEastAsia" w:hAnsi="Verdana" w:cs="Arial"/>
          <w:bCs/>
        </w:rPr>
        <w:t xml:space="preserve"> </w:t>
      </w:r>
    </w:p>
    <w:p w14:paraId="291F447B" w14:textId="77777777" w:rsidR="00573C1F" w:rsidRPr="00573C1F" w:rsidRDefault="00573C1F" w:rsidP="00C17BC4">
      <w:pPr>
        <w:numPr>
          <w:ilvl w:val="0"/>
          <w:numId w:val="31"/>
        </w:numPr>
        <w:spacing w:before="0" w:after="120" w:line="240" w:lineRule="auto"/>
        <w:outlineLvl w:val="0"/>
        <w:rPr>
          <w:rFonts w:ascii="Verdana" w:eastAsiaTheme="majorEastAsia" w:hAnsi="Verdana" w:cs="Arial"/>
          <w:bCs/>
        </w:rPr>
      </w:pPr>
      <w:r w:rsidRPr="00573C1F">
        <w:rPr>
          <w:rFonts w:ascii="Verdana" w:eastAsiaTheme="majorEastAsia" w:hAnsi="Verdana" w:cs="Arial"/>
          <w:bCs/>
        </w:rPr>
        <w:t>People within or associated with a workplace must be aware of their roles and responsibilities.</w:t>
      </w:r>
      <w:r>
        <w:rPr>
          <w:rFonts w:ascii="Verdana" w:eastAsiaTheme="majorEastAsia" w:hAnsi="Verdana" w:cs="Arial"/>
          <w:bCs/>
        </w:rPr>
        <w:t xml:space="preserve">  </w:t>
      </w:r>
      <w:r w:rsidR="00D6338F" w:rsidRPr="003149DE">
        <w:rPr>
          <w:rFonts w:ascii="Verdana" w:eastAsiaTheme="majorEastAsia" w:hAnsi="Verdana" w:cs="Arial"/>
          <w:bCs/>
          <w:i/>
        </w:rPr>
        <w:t xml:space="preserve">People must be clear on what </w:t>
      </w:r>
      <w:r w:rsidR="00C05248" w:rsidRPr="003149DE">
        <w:rPr>
          <w:rFonts w:ascii="Verdana" w:eastAsiaTheme="majorEastAsia" w:hAnsi="Verdana" w:cs="Arial"/>
          <w:bCs/>
          <w:i/>
        </w:rPr>
        <w:t xml:space="preserve">roles they hold as described above, and of the responsibilities they have as detailed in the </w:t>
      </w:r>
      <w:r w:rsidR="007229B8">
        <w:rPr>
          <w:rFonts w:ascii="Verdana" w:eastAsiaTheme="majorEastAsia" w:hAnsi="Verdana" w:cs="Arial"/>
          <w:bCs/>
          <w:i/>
        </w:rPr>
        <w:t>University</w:t>
      </w:r>
      <w:r w:rsidR="007229B8" w:rsidRPr="003149DE">
        <w:rPr>
          <w:rFonts w:ascii="Verdana" w:eastAsiaTheme="majorEastAsia" w:hAnsi="Verdana" w:cs="Arial"/>
          <w:bCs/>
          <w:i/>
        </w:rPr>
        <w:t xml:space="preserve"> </w:t>
      </w:r>
      <w:r w:rsidR="00C05248" w:rsidRPr="003149DE">
        <w:rPr>
          <w:rFonts w:ascii="Verdana" w:eastAsiaTheme="majorEastAsia" w:hAnsi="Verdana" w:cs="Arial"/>
          <w:bCs/>
          <w:i/>
        </w:rPr>
        <w:t>Health and Safety Policy.</w:t>
      </w:r>
      <w:r w:rsidR="00C05248">
        <w:rPr>
          <w:rFonts w:ascii="Verdana" w:eastAsiaTheme="majorEastAsia" w:hAnsi="Verdana" w:cs="Arial"/>
          <w:bCs/>
        </w:rPr>
        <w:t xml:space="preserve">  </w:t>
      </w:r>
    </w:p>
    <w:p w14:paraId="2F92E299" w14:textId="77777777" w:rsidR="00573C1F" w:rsidRPr="00573C1F" w:rsidRDefault="00573C1F" w:rsidP="00C17BC4">
      <w:pPr>
        <w:numPr>
          <w:ilvl w:val="0"/>
          <w:numId w:val="31"/>
        </w:numPr>
        <w:spacing w:before="0" w:after="120" w:line="240" w:lineRule="auto"/>
        <w:outlineLvl w:val="0"/>
        <w:rPr>
          <w:rFonts w:ascii="Verdana" w:eastAsiaTheme="majorEastAsia" w:hAnsi="Verdana" w:cs="Arial"/>
          <w:bCs/>
        </w:rPr>
      </w:pPr>
      <w:r w:rsidRPr="00573C1F">
        <w:rPr>
          <w:rFonts w:ascii="Verdana" w:eastAsiaTheme="majorEastAsia" w:hAnsi="Verdana" w:cs="Arial"/>
          <w:bCs/>
        </w:rPr>
        <w:t>People entering a workplace must be inducted to a level that reflects their role, and the level of risk within the workplace.</w:t>
      </w:r>
      <w:r w:rsidR="00C05248">
        <w:rPr>
          <w:rFonts w:ascii="Verdana" w:eastAsiaTheme="majorEastAsia" w:hAnsi="Verdana" w:cs="Arial"/>
          <w:bCs/>
        </w:rPr>
        <w:t xml:space="preserve"> </w:t>
      </w:r>
      <w:r w:rsidR="00C05248" w:rsidRPr="003149DE">
        <w:rPr>
          <w:rFonts w:ascii="Verdana" w:eastAsiaTheme="majorEastAsia" w:hAnsi="Verdana" w:cs="Arial"/>
          <w:bCs/>
          <w:i/>
        </w:rPr>
        <w:t xml:space="preserve"> As mentioned above, inductions can range from the simple to the complex.  In some </w:t>
      </w:r>
      <w:r w:rsidR="00506416">
        <w:rPr>
          <w:rFonts w:ascii="Verdana" w:eastAsiaTheme="majorEastAsia" w:hAnsi="Verdana" w:cs="Arial"/>
          <w:bCs/>
          <w:i/>
        </w:rPr>
        <w:t xml:space="preserve">low risk </w:t>
      </w:r>
      <w:r w:rsidR="00C05248" w:rsidRPr="003149DE">
        <w:rPr>
          <w:rFonts w:ascii="Verdana" w:eastAsiaTheme="majorEastAsia" w:hAnsi="Verdana" w:cs="Arial"/>
          <w:bCs/>
          <w:i/>
        </w:rPr>
        <w:t xml:space="preserve">workplaces, </w:t>
      </w:r>
      <w:r w:rsidR="004C3405" w:rsidRPr="003149DE">
        <w:rPr>
          <w:rFonts w:ascii="Verdana" w:eastAsiaTheme="majorEastAsia" w:hAnsi="Verdana" w:cs="Arial"/>
          <w:bCs/>
          <w:i/>
        </w:rPr>
        <w:t>signage alone may be enough to indicate where facilities are.  Access to other workplaces</w:t>
      </w:r>
      <w:r w:rsidR="00506416">
        <w:rPr>
          <w:rFonts w:ascii="Verdana" w:eastAsiaTheme="majorEastAsia" w:hAnsi="Verdana" w:cs="Arial"/>
          <w:bCs/>
          <w:i/>
        </w:rPr>
        <w:t xml:space="preserve"> such as workshops </w:t>
      </w:r>
      <w:r w:rsidR="004C3405" w:rsidRPr="003149DE">
        <w:rPr>
          <w:rFonts w:ascii="Verdana" w:eastAsiaTheme="majorEastAsia" w:hAnsi="Verdana" w:cs="Arial"/>
          <w:bCs/>
          <w:i/>
        </w:rPr>
        <w:t>must be tightly controlled.</w:t>
      </w:r>
      <w:r w:rsidR="00C05248" w:rsidRPr="003149DE">
        <w:rPr>
          <w:rFonts w:ascii="Verdana" w:eastAsiaTheme="majorEastAsia" w:hAnsi="Verdana" w:cs="Arial"/>
          <w:bCs/>
          <w:i/>
        </w:rPr>
        <w:t xml:space="preserve"> </w:t>
      </w:r>
    </w:p>
    <w:p w14:paraId="310BDF19" w14:textId="77777777" w:rsidR="00573C1F" w:rsidRPr="00573C1F" w:rsidRDefault="00573C1F" w:rsidP="00C17BC4">
      <w:pPr>
        <w:numPr>
          <w:ilvl w:val="0"/>
          <w:numId w:val="31"/>
        </w:numPr>
        <w:spacing w:before="0" w:after="120" w:line="240" w:lineRule="auto"/>
        <w:outlineLvl w:val="0"/>
        <w:rPr>
          <w:rFonts w:ascii="Verdana" w:eastAsiaTheme="majorEastAsia" w:hAnsi="Verdana" w:cs="Arial"/>
          <w:bCs/>
        </w:rPr>
      </w:pPr>
      <w:r w:rsidRPr="00573C1F">
        <w:rPr>
          <w:rFonts w:ascii="Verdana" w:eastAsiaTheme="majorEastAsia" w:hAnsi="Verdana" w:cs="Arial"/>
          <w:bCs/>
        </w:rPr>
        <w:t>People using machinery and plant must be trained to a level that reflects their role and the level of risk associated with the machinery and plant being used.</w:t>
      </w:r>
      <w:r w:rsidR="004C3405">
        <w:rPr>
          <w:rFonts w:ascii="Verdana" w:eastAsiaTheme="majorEastAsia" w:hAnsi="Verdana" w:cs="Arial"/>
          <w:bCs/>
        </w:rPr>
        <w:t xml:space="preserve">  </w:t>
      </w:r>
      <w:r w:rsidR="004C3405" w:rsidRPr="003149DE">
        <w:rPr>
          <w:rFonts w:ascii="Verdana" w:eastAsiaTheme="majorEastAsia" w:hAnsi="Verdana" w:cs="Arial"/>
          <w:bCs/>
          <w:i/>
        </w:rPr>
        <w:t>Low risk machinery and plant often requires only very basic training, if any at all.  At the very least, people should follow the manufacturer’s instructions.</w:t>
      </w:r>
    </w:p>
    <w:p w14:paraId="2F7AA1EB" w14:textId="7A931D28" w:rsidR="00573C1F" w:rsidRPr="00573C1F" w:rsidRDefault="00573C1F" w:rsidP="00C17BC4">
      <w:pPr>
        <w:numPr>
          <w:ilvl w:val="0"/>
          <w:numId w:val="31"/>
        </w:numPr>
        <w:spacing w:before="0" w:after="120" w:line="240" w:lineRule="auto"/>
        <w:outlineLvl w:val="0"/>
        <w:rPr>
          <w:rFonts w:ascii="Verdana" w:eastAsiaTheme="majorEastAsia" w:hAnsi="Verdana" w:cs="Arial"/>
          <w:bCs/>
        </w:rPr>
      </w:pPr>
      <w:r w:rsidRPr="00573C1F">
        <w:rPr>
          <w:rFonts w:ascii="Verdana" w:eastAsiaTheme="majorEastAsia" w:hAnsi="Verdana" w:cs="Arial"/>
          <w:bCs/>
        </w:rPr>
        <w:t xml:space="preserve">People using machinery and plant </w:t>
      </w:r>
      <w:r w:rsidRPr="00AF6F39">
        <w:rPr>
          <w:rFonts w:ascii="Verdana" w:eastAsiaTheme="majorEastAsia" w:hAnsi="Verdana" w:cs="Arial"/>
          <w:bCs/>
          <w:u w:val="single"/>
        </w:rPr>
        <w:t>within a workshop</w:t>
      </w:r>
      <w:r w:rsidRPr="00573C1F">
        <w:rPr>
          <w:rFonts w:ascii="Verdana" w:eastAsiaTheme="majorEastAsia" w:hAnsi="Verdana" w:cs="Arial"/>
          <w:bCs/>
        </w:rPr>
        <w:t xml:space="preserve"> must be trained to a level that reflects their role and the level of risk associated with the machinery and plant being used</w:t>
      </w:r>
      <w:r w:rsidR="007229B8">
        <w:rPr>
          <w:rFonts w:ascii="Verdana" w:eastAsiaTheme="majorEastAsia" w:hAnsi="Verdana" w:cs="Arial"/>
          <w:bCs/>
        </w:rPr>
        <w:t>,</w:t>
      </w:r>
      <w:r w:rsidRPr="00573C1F">
        <w:rPr>
          <w:rFonts w:ascii="Verdana" w:eastAsiaTheme="majorEastAsia" w:hAnsi="Verdana" w:cs="Arial"/>
          <w:bCs/>
        </w:rPr>
        <w:t xml:space="preserve"> as per the </w:t>
      </w:r>
      <w:r w:rsidR="005572FF">
        <w:rPr>
          <w:rFonts w:ascii="Verdana" w:eastAsiaTheme="majorEastAsia" w:hAnsi="Verdana" w:cs="Arial"/>
          <w:bCs/>
        </w:rPr>
        <w:t>University</w:t>
      </w:r>
      <w:r w:rsidR="00346BD9">
        <w:rPr>
          <w:rFonts w:ascii="Verdana" w:eastAsiaTheme="majorEastAsia" w:hAnsi="Verdana" w:cs="Arial"/>
          <w:bCs/>
        </w:rPr>
        <w:t xml:space="preserve">’s </w:t>
      </w:r>
      <w:r w:rsidRPr="00AF6F39">
        <w:rPr>
          <w:rFonts w:ascii="Verdana" w:eastAsiaTheme="majorEastAsia" w:hAnsi="Verdana" w:cs="Arial"/>
          <w:bCs/>
        </w:rPr>
        <w:t>Workshop Machinery and Plant Competency Matrix</w:t>
      </w:r>
      <w:r w:rsidRPr="00573C1F">
        <w:rPr>
          <w:rFonts w:ascii="Verdana" w:eastAsiaTheme="majorEastAsia" w:hAnsi="Verdana" w:cs="Arial"/>
          <w:bCs/>
        </w:rPr>
        <w:t>.</w:t>
      </w:r>
      <w:r w:rsidR="004C3405">
        <w:rPr>
          <w:rFonts w:ascii="Verdana" w:eastAsiaTheme="majorEastAsia" w:hAnsi="Verdana" w:cs="Arial"/>
          <w:bCs/>
        </w:rPr>
        <w:t xml:space="preserve">  </w:t>
      </w:r>
      <w:r w:rsidR="004C3405" w:rsidRPr="003149DE">
        <w:rPr>
          <w:rFonts w:ascii="Verdana" w:eastAsiaTheme="majorEastAsia" w:hAnsi="Verdana" w:cs="Arial"/>
          <w:bCs/>
          <w:i/>
        </w:rPr>
        <w:t xml:space="preserve">Workshops feature a multitude of hazardous machines, and people must know what they can and cannot use. The competency matrix clearly describes the different types of machinery commonly available within a workshop, and </w:t>
      </w:r>
      <w:r w:rsidR="00D21896">
        <w:rPr>
          <w:rFonts w:ascii="Verdana" w:eastAsiaTheme="majorEastAsia" w:hAnsi="Verdana" w:cs="Arial"/>
          <w:bCs/>
          <w:i/>
        </w:rPr>
        <w:t xml:space="preserve">classifies them by </w:t>
      </w:r>
      <w:r w:rsidR="00945910" w:rsidRPr="003149DE">
        <w:rPr>
          <w:rFonts w:ascii="Verdana" w:eastAsiaTheme="majorEastAsia" w:hAnsi="Verdana" w:cs="Arial"/>
          <w:bCs/>
          <w:i/>
        </w:rPr>
        <w:t>power level and complexity of use.</w:t>
      </w:r>
      <w:r w:rsidR="004C3405">
        <w:rPr>
          <w:rFonts w:ascii="Verdana" w:eastAsiaTheme="majorEastAsia" w:hAnsi="Verdana" w:cs="Arial"/>
          <w:bCs/>
        </w:rPr>
        <w:t xml:space="preserve">  </w:t>
      </w:r>
    </w:p>
    <w:p w14:paraId="0EA27410" w14:textId="77777777" w:rsidR="00573C1F" w:rsidRDefault="00573C1F" w:rsidP="00C17BC4">
      <w:pPr>
        <w:numPr>
          <w:ilvl w:val="0"/>
          <w:numId w:val="31"/>
        </w:numPr>
        <w:spacing w:before="0" w:after="120" w:line="240" w:lineRule="auto"/>
        <w:outlineLvl w:val="0"/>
        <w:rPr>
          <w:rFonts w:ascii="Verdana" w:eastAsiaTheme="majorEastAsia" w:hAnsi="Verdana" w:cs="Arial"/>
          <w:bCs/>
        </w:rPr>
      </w:pPr>
      <w:r w:rsidRPr="00573C1F">
        <w:rPr>
          <w:rFonts w:ascii="Verdana" w:eastAsiaTheme="majorEastAsia" w:hAnsi="Verdana" w:cs="Arial"/>
          <w:bCs/>
        </w:rPr>
        <w:t xml:space="preserve">People must not use machinery and plant if they have not received the required training.  </w:t>
      </w:r>
      <w:r w:rsidR="00506416" w:rsidRPr="00670071">
        <w:rPr>
          <w:rFonts w:ascii="Verdana" w:eastAsiaTheme="majorEastAsia" w:hAnsi="Verdana" w:cs="Arial"/>
          <w:bCs/>
          <w:i/>
        </w:rPr>
        <w:t xml:space="preserve">Colour coding machinery and plant to show their risk level is one easy method to allow supervisors to quickly </w:t>
      </w:r>
      <w:r w:rsidR="007229B8">
        <w:rPr>
          <w:rFonts w:ascii="Verdana" w:eastAsiaTheme="majorEastAsia" w:hAnsi="Verdana" w:cs="Arial"/>
          <w:bCs/>
          <w:i/>
        </w:rPr>
        <w:t>assess</w:t>
      </w:r>
      <w:r w:rsidR="007229B8" w:rsidRPr="00670071">
        <w:rPr>
          <w:rFonts w:ascii="Verdana" w:eastAsiaTheme="majorEastAsia" w:hAnsi="Verdana" w:cs="Arial"/>
          <w:bCs/>
          <w:i/>
        </w:rPr>
        <w:t xml:space="preserve"> </w:t>
      </w:r>
      <w:r w:rsidR="00506416" w:rsidRPr="00670071">
        <w:rPr>
          <w:rFonts w:ascii="Verdana" w:eastAsiaTheme="majorEastAsia" w:hAnsi="Verdana" w:cs="Arial"/>
          <w:bCs/>
          <w:i/>
        </w:rPr>
        <w:t>whether someone requires training to use a</w:t>
      </w:r>
      <w:r w:rsidR="00506416">
        <w:rPr>
          <w:rFonts w:ascii="Verdana" w:eastAsiaTheme="majorEastAsia" w:hAnsi="Verdana" w:cs="Arial"/>
          <w:bCs/>
          <w:i/>
        </w:rPr>
        <w:t xml:space="preserve"> specific</w:t>
      </w:r>
      <w:r w:rsidR="00506416" w:rsidRPr="00670071">
        <w:rPr>
          <w:rFonts w:ascii="Verdana" w:eastAsiaTheme="majorEastAsia" w:hAnsi="Verdana" w:cs="Arial"/>
          <w:bCs/>
          <w:i/>
        </w:rPr>
        <w:t xml:space="preserve"> item.</w:t>
      </w:r>
      <w:r w:rsidR="00506416">
        <w:rPr>
          <w:rFonts w:ascii="Verdana" w:eastAsiaTheme="majorEastAsia" w:hAnsi="Verdana" w:cs="Arial"/>
          <w:bCs/>
        </w:rPr>
        <w:t xml:space="preserve"> </w:t>
      </w:r>
    </w:p>
    <w:p w14:paraId="094B4C6D" w14:textId="1AC6997C" w:rsidR="00A54AA6" w:rsidRPr="00A54AA6" w:rsidRDefault="00A54AA6" w:rsidP="00C17BC4">
      <w:pPr>
        <w:pStyle w:val="ListParagraph"/>
        <w:numPr>
          <w:ilvl w:val="0"/>
          <w:numId w:val="31"/>
        </w:numPr>
        <w:spacing w:before="0" w:after="120" w:line="240" w:lineRule="auto"/>
        <w:rPr>
          <w:rFonts w:ascii="Verdana" w:eastAsiaTheme="majorEastAsia" w:hAnsi="Verdana" w:cs="Arial"/>
          <w:bCs/>
        </w:rPr>
      </w:pPr>
      <w:r w:rsidRPr="00A54AA6">
        <w:rPr>
          <w:rFonts w:ascii="Verdana" w:eastAsiaTheme="majorEastAsia" w:hAnsi="Verdana" w:cs="Arial"/>
          <w:bCs/>
        </w:rPr>
        <w:t xml:space="preserve">People must not use machinery and plant if they are under the influence of alcohol or </w:t>
      </w:r>
      <w:r>
        <w:rPr>
          <w:rFonts w:ascii="Verdana" w:eastAsiaTheme="majorEastAsia" w:hAnsi="Verdana" w:cs="Arial"/>
          <w:bCs/>
        </w:rPr>
        <w:t xml:space="preserve">recreational </w:t>
      </w:r>
      <w:r w:rsidR="008B60E0">
        <w:rPr>
          <w:rFonts w:ascii="Verdana" w:eastAsiaTheme="majorEastAsia" w:hAnsi="Verdana" w:cs="Arial"/>
          <w:bCs/>
        </w:rPr>
        <w:t xml:space="preserve">drugs. </w:t>
      </w:r>
      <w:r w:rsidRPr="003149DE">
        <w:rPr>
          <w:rFonts w:ascii="Verdana" w:eastAsiaTheme="majorEastAsia" w:hAnsi="Verdana" w:cs="Arial"/>
          <w:bCs/>
          <w:i/>
        </w:rPr>
        <w:t xml:space="preserve">This includes being under their after affects (such as being hungover). </w:t>
      </w:r>
      <w:r w:rsidR="007229B8">
        <w:rPr>
          <w:rFonts w:ascii="Verdana" w:eastAsiaTheme="majorEastAsia" w:hAnsi="Verdana" w:cs="Arial"/>
          <w:bCs/>
          <w:i/>
        </w:rPr>
        <w:t>M</w:t>
      </w:r>
      <w:r>
        <w:rPr>
          <w:rFonts w:ascii="Verdana" w:eastAsiaTheme="majorEastAsia" w:hAnsi="Verdana" w:cs="Arial"/>
          <w:bCs/>
          <w:i/>
        </w:rPr>
        <w:t>edical advice on whether machinery and plant can be operated when t</w:t>
      </w:r>
      <w:r w:rsidR="00392615">
        <w:rPr>
          <w:rFonts w:ascii="Verdana" w:eastAsiaTheme="majorEastAsia" w:hAnsi="Verdana" w:cs="Arial"/>
          <w:bCs/>
          <w:i/>
        </w:rPr>
        <w:t xml:space="preserve">aking prescription </w:t>
      </w:r>
      <w:r>
        <w:rPr>
          <w:rFonts w:ascii="Verdana" w:eastAsiaTheme="majorEastAsia" w:hAnsi="Verdana" w:cs="Arial"/>
          <w:bCs/>
          <w:i/>
        </w:rPr>
        <w:t>medicines should be sought on a case-by</w:t>
      </w:r>
      <w:r w:rsidR="00346BD9">
        <w:rPr>
          <w:rFonts w:ascii="Verdana" w:eastAsiaTheme="majorEastAsia" w:hAnsi="Verdana" w:cs="Arial"/>
          <w:bCs/>
          <w:i/>
        </w:rPr>
        <w:t>-</w:t>
      </w:r>
      <w:r>
        <w:rPr>
          <w:rFonts w:ascii="Verdana" w:eastAsiaTheme="majorEastAsia" w:hAnsi="Verdana" w:cs="Arial"/>
          <w:bCs/>
          <w:i/>
        </w:rPr>
        <w:t xml:space="preserve">case basis. </w:t>
      </w:r>
      <w:r w:rsidRPr="003149DE">
        <w:rPr>
          <w:rFonts w:ascii="Verdana" w:eastAsiaTheme="majorEastAsia" w:hAnsi="Verdana" w:cs="Arial"/>
          <w:bCs/>
          <w:i/>
        </w:rPr>
        <w:t xml:space="preserve">  </w:t>
      </w:r>
    </w:p>
    <w:p w14:paraId="28BFB76F" w14:textId="4FFAE251" w:rsidR="00573C1F" w:rsidRPr="00573C1F" w:rsidRDefault="00573C1F" w:rsidP="00C17BC4">
      <w:pPr>
        <w:numPr>
          <w:ilvl w:val="0"/>
          <w:numId w:val="31"/>
        </w:numPr>
        <w:spacing w:before="0" w:after="120" w:line="240" w:lineRule="auto"/>
        <w:outlineLvl w:val="0"/>
        <w:rPr>
          <w:rFonts w:ascii="Verdana" w:eastAsiaTheme="majorEastAsia" w:hAnsi="Verdana" w:cs="Arial"/>
          <w:bCs/>
        </w:rPr>
      </w:pPr>
      <w:r w:rsidRPr="00573C1F">
        <w:rPr>
          <w:rFonts w:ascii="Verdana" w:eastAsiaTheme="majorEastAsia" w:hAnsi="Verdana" w:cs="Arial"/>
          <w:bCs/>
        </w:rPr>
        <w:t>People using machinery and plant must comply with any applicable Safe Work Instruction, and other applicable source of information that is needed to perform work safely.</w:t>
      </w:r>
      <w:r w:rsidR="008B60E0">
        <w:rPr>
          <w:rFonts w:ascii="Verdana" w:eastAsiaTheme="majorEastAsia" w:hAnsi="Verdana" w:cs="Arial"/>
          <w:bCs/>
        </w:rPr>
        <w:t xml:space="preserve"> </w:t>
      </w:r>
      <w:r w:rsidR="00D21896" w:rsidRPr="003149DE">
        <w:rPr>
          <w:rFonts w:ascii="Verdana" w:eastAsiaTheme="majorEastAsia" w:hAnsi="Verdana" w:cs="Arial"/>
          <w:bCs/>
          <w:i/>
        </w:rPr>
        <w:t xml:space="preserve">Other </w:t>
      </w:r>
      <w:r w:rsidR="00D21896">
        <w:rPr>
          <w:rFonts w:ascii="Verdana" w:eastAsiaTheme="majorEastAsia" w:hAnsi="Verdana" w:cs="Arial"/>
          <w:bCs/>
          <w:i/>
        </w:rPr>
        <w:t xml:space="preserve">applicable sources of </w:t>
      </w:r>
      <w:r w:rsidR="00D21896" w:rsidRPr="003149DE">
        <w:rPr>
          <w:rFonts w:ascii="Verdana" w:eastAsiaTheme="majorEastAsia" w:hAnsi="Verdana" w:cs="Arial"/>
          <w:bCs/>
          <w:i/>
        </w:rPr>
        <w:t xml:space="preserve">information </w:t>
      </w:r>
      <w:r w:rsidR="005572FF">
        <w:rPr>
          <w:rFonts w:ascii="Verdana" w:eastAsiaTheme="majorEastAsia" w:hAnsi="Verdana" w:cs="Arial"/>
          <w:bCs/>
          <w:i/>
        </w:rPr>
        <w:t>could</w:t>
      </w:r>
      <w:r w:rsidR="005572FF" w:rsidRPr="003149DE">
        <w:rPr>
          <w:rFonts w:ascii="Verdana" w:eastAsiaTheme="majorEastAsia" w:hAnsi="Verdana" w:cs="Arial"/>
          <w:bCs/>
          <w:i/>
        </w:rPr>
        <w:t xml:space="preserve"> </w:t>
      </w:r>
      <w:r w:rsidR="00D21896" w:rsidRPr="003149DE">
        <w:rPr>
          <w:rFonts w:ascii="Verdana" w:eastAsiaTheme="majorEastAsia" w:hAnsi="Verdana" w:cs="Arial"/>
          <w:bCs/>
          <w:i/>
        </w:rPr>
        <w:t xml:space="preserve">be: </w:t>
      </w:r>
      <w:r w:rsidR="00D21896" w:rsidRPr="003149DE">
        <w:rPr>
          <w:rFonts w:ascii="Verdana" w:eastAsiaTheme="majorEastAsia" w:hAnsi="Verdana" w:cs="Arial"/>
          <w:bCs/>
          <w:i/>
        </w:rPr>
        <w:lastRenderedPageBreak/>
        <w:t xml:space="preserve">manufacturer’s instructions, signage displayed near or on the machine, local rules, or </w:t>
      </w:r>
      <w:r w:rsidR="007229B8">
        <w:rPr>
          <w:rFonts w:ascii="Verdana" w:eastAsiaTheme="majorEastAsia" w:hAnsi="Verdana" w:cs="Arial"/>
          <w:bCs/>
          <w:i/>
        </w:rPr>
        <w:t xml:space="preserve">University </w:t>
      </w:r>
      <w:r w:rsidR="00D21896" w:rsidRPr="003149DE">
        <w:rPr>
          <w:rFonts w:ascii="Verdana" w:eastAsiaTheme="majorEastAsia" w:hAnsi="Verdana" w:cs="Arial"/>
          <w:bCs/>
          <w:i/>
        </w:rPr>
        <w:t>policies and protocols.</w:t>
      </w:r>
    </w:p>
    <w:p w14:paraId="5DECDBE3" w14:textId="77777777" w:rsidR="00573C1F" w:rsidRPr="00573C1F" w:rsidRDefault="00573C1F" w:rsidP="00C17BC4">
      <w:pPr>
        <w:numPr>
          <w:ilvl w:val="0"/>
          <w:numId w:val="31"/>
        </w:numPr>
        <w:spacing w:before="0" w:after="120" w:line="240" w:lineRule="auto"/>
        <w:outlineLvl w:val="0"/>
        <w:rPr>
          <w:rFonts w:ascii="Verdana" w:eastAsiaTheme="majorEastAsia" w:hAnsi="Verdana" w:cs="Arial"/>
          <w:bCs/>
        </w:rPr>
      </w:pPr>
      <w:r w:rsidRPr="00573C1F">
        <w:rPr>
          <w:rFonts w:ascii="Verdana" w:eastAsiaTheme="majorEastAsia" w:hAnsi="Verdana" w:cs="Arial"/>
          <w:bCs/>
        </w:rPr>
        <w:t>People using machinery and plant must wear the personal protective equipment that is specified in any applicable Safe Work Instruction, or other applicable source of information.</w:t>
      </w:r>
      <w:r w:rsidR="00D21896">
        <w:rPr>
          <w:rFonts w:ascii="Verdana" w:eastAsiaTheme="majorEastAsia" w:hAnsi="Verdana" w:cs="Arial"/>
          <w:bCs/>
        </w:rPr>
        <w:t xml:space="preserve">  </w:t>
      </w:r>
      <w:r w:rsidR="00D21896" w:rsidRPr="003149DE">
        <w:rPr>
          <w:rFonts w:ascii="Verdana" w:eastAsiaTheme="majorEastAsia" w:hAnsi="Verdana" w:cs="Arial"/>
          <w:bCs/>
          <w:i/>
        </w:rPr>
        <w:t xml:space="preserve">The Safe Work Instruction gives you the PPE requirements for that machine, but there may be hazards produced by other machinery or items within the workplace.  For example, the SWI may not require safety shoes for a </w:t>
      </w:r>
      <w:proofErr w:type="gramStart"/>
      <w:r w:rsidR="00D21896" w:rsidRPr="003149DE">
        <w:rPr>
          <w:rFonts w:ascii="Verdana" w:eastAsiaTheme="majorEastAsia" w:hAnsi="Verdana" w:cs="Arial"/>
          <w:bCs/>
          <w:i/>
        </w:rPr>
        <w:t>particular machine</w:t>
      </w:r>
      <w:proofErr w:type="gramEnd"/>
      <w:r w:rsidR="00D21896" w:rsidRPr="003149DE">
        <w:rPr>
          <w:rFonts w:ascii="Verdana" w:eastAsiaTheme="majorEastAsia" w:hAnsi="Verdana" w:cs="Arial"/>
          <w:bCs/>
          <w:i/>
        </w:rPr>
        <w:t>, but the local workshop rules require them to be worn – in this case, the person operating the machine must wear safety shoes.</w:t>
      </w:r>
      <w:r w:rsidR="00D21896">
        <w:rPr>
          <w:rFonts w:ascii="Verdana" w:eastAsiaTheme="majorEastAsia" w:hAnsi="Verdana" w:cs="Arial"/>
          <w:bCs/>
        </w:rPr>
        <w:t xml:space="preserve"> </w:t>
      </w:r>
    </w:p>
    <w:p w14:paraId="62BC8701" w14:textId="77777777" w:rsidR="00573C1F" w:rsidRPr="00573C1F" w:rsidRDefault="00573C1F" w:rsidP="00C17BC4">
      <w:pPr>
        <w:numPr>
          <w:ilvl w:val="0"/>
          <w:numId w:val="31"/>
        </w:numPr>
        <w:spacing w:before="0" w:after="120" w:line="240" w:lineRule="auto"/>
        <w:outlineLvl w:val="0"/>
        <w:rPr>
          <w:rFonts w:ascii="Verdana" w:eastAsiaTheme="majorEastAsia" w:hAnsi="Verdana" w:cs="Arial"/>
          <w:bCs/>
        </w:rPr>
      </w:pPr>
      <w:r w:rsidRPr="00573C1F">
        <w:rPr>
          <w:rFonts w:ascii="Verdana" w:eastAsiaTheme="majorEastAsia" w:hAnsi="Verdana" w:cs="Arial"/>
          <w:bCs/>
        </w:rPr>
        <w:t>People using machinery and plant must comply with any reasonable instruction from the workplace supervisor.</w:t>
      </w:r>
      <w:r w:rsidR="00CD3E02">
        <w:rPr>
          <w:rFonts w:ascii="Verdana" w:eastAsiaTheme="majorEastAsia" w:hAnsi="Verdana" w:cs="Arial"/>
          <w:bCs/>
        </w:rPr>
        <w:t xml:space="preserve">  </w:t>
      </w:r>
      <w:r w:rsidR="00CD3E02" w:rsidRPr="003149DE">
        <w:rPr>
          <w:rFonts w:ascii="Verdana" w:eastAsiaTheme="majorEastAsia" w:hAnsi="Verdana" w:cs="Arial"/>
          <w:bCs/>
          <w:i/>
        </w:rPr>
        <w:t xml:space="preserve">The workshop supervisor is responsible for the safe running of the workplace.  They may issue reasonable requests for </w:t>
      </w:r>
      <w:r w:rsidR="007229B8">
        <w:rPr>
          <w:rFonts w:ascii="Verdana" w:eastAsiaTheme="majorEastAsia" w:hAnsi="Verdana" w:cs="Arial"/>
          <w:bCs/>
          <w:i/>
        </w:rPr>
        <w:t xml:space="preserve">a person </w:t>
      </w:r>
      <w:r w:rsidR="00CD3E02" w:rsidRPr="003149DE">
        <w:rPr>
          <w:rFonts w:ascii="Verdana" w:eastAsiaTheme="majorEastAsia" w:hAnsi="Verdana" w:cs="Arial"/>
          <w:bCs/>
          <w:i/>
        </w:rPr>
        <w:t>within their remit to do something, or to stop doing something, in the interests of safety.</w:t>
      </w:r>
      <w:r w:rsidR="00CD3E02">
        <w:rPr>
          <w:rFonts w:ascii="Verdana" w:eastAsiaTheme="majorEastAsia" w:hAnsi="Verdana" w:cs="Arial"/>
          <w:bCs/>
          <w:i/>
        </w:rPr>
        <w:t xml:space="preserve">  This may extend as far as r</w:t>
      </w:r>
      <w:r w:rsidR="00CD3E02" w:rsidRPr="003149DE">
        <w:rPr>
          <w:rFonts w:ascii="Verdana" w:eastAsiaTheme="majorEastAsia" w:hAnsi="Verdana" w:cs="Arial"/>
          <w:bCs/>
          <w:i/>
        </w:rPr>
        <w:t xml:space="preserve">equesting that someone leave the workplace. </w:t>
      </w:r>
    </w:p>
    <w:p w14:paraId="75940EA5" w14:textId="77777777" w:rsidR="00573C1F" w:rsidRPr="002509F4" w:rsidRDefault="00573C1F" w:rsidP="00C17BC4">
      <w:pPr>
        <w:numPr>
          <w:ilvl w:val="0"/>
          <w:numId w:val="31"/>
        </w:numPr>
        <w:spacing w:before="0" w:after="120" w:line="240" w:lineRule="auto"/>
        <w:outlineLvl w:val="0"/>
        <w:rPr>
          <w:rFonts w:ascii="Verdana" w:eastAsiaTheme="majorEastAsia" w:hAnsi="Verdana" w:cs="Arial"/>
          <w:bCs/>
        </w:rPr>
      </w:pPr>
      <w:r w:rsidRPr="00573C1F">
        <w:rPr>
          <w:rFonts w:ascii="Verdana" w:eastAsiaTheme="majorEastAsia" w:hAnsi="Verdana" w:cs="Arial"/>
          <w:bCs/>
        </w:rPr>
        <w:t>People must not use machinery and plant if they require supervision and a supervisor is not present.</w:t>
      </w:r>
      <w:r w:rsidR="00CD3E02">
        <w:rPr>
          <w:rFonts w:ascii="Verdana" w:eastAsiaTheme="majorEastAsia" w:hAnsi="Verdana" w:cs="Arial"/>
          <w:bCs/>
        </w:rPr>
        <w:t xml:space="preserve">  </w:t>
      </w:r>
      <w:r w:rsidR="00CD3E02" w:rsidRPr="003149DE">
        <w:rPr>
          <w:rFonts w:ascii="Verdana" w:eastAsiaTheme="majorEastAsia" w:hAnsi="Verdana" w:cs="Arial"/>
          <w:bCs/>
          <w:i/>
        </w:rPr>
        <w:t xml:space="preserve">Complex machinery and plant may require a </w:t>
      </w:r>
      <w:r w:rsidR="007229B8" w:rsidRPr="003149DE">
        <w:rPr>
          <w:rFonts w:ascii="Verdana" w:eastAsiaTheme="majorEastAsia" w:hAnsi="Verdana" w:cs="Arial"/>
          <w:bCs/>
          <w:i/>
        </w:rPr>
        <w:t>double</w:t>
      </w:r>
      <w:r w:rsidR="007229B8">
        <w:rPr>
          <w:rFonts w:ascii="Verdana" w:eastAsiaTheme="majorEastAsia" w:hAnsi="Verdana" w:cs="Arial"/>
          <w:bCs/>
          <w:i/>
        </w:rPr>
        <w:t>-</w:t>
      </w:r>
      <w:r w:rsidR="00CD3E02" w:rsidRPr="003149DE">
        <w:rPr>
          <w:rFonts w:ascii="Verdana" w:eastAsiaTheme="majorEastAsia" w:hAnsi="Verdana" w:cs="Arial"/>
          <w:bCs/>
          <w:i/>
        </w:rPr>
        <w:t xml:space="preserve">check to be carried out before it is started.  A supervisor can provide guidance on how to safely conduct an activity, </w:t>
      </w:r>
      <w:r w:rsidR="007229B8">
        <w:rPr>
          <w:rFonts w:ascii="Verdana" w:eastAsiaTheme="majorEastAsia" w:hAnsi="Verdana" w:cs="Arial"/>
          <w:bCs/>
          <w:i/>
        </w:rPr>
        <w:t>and</w:t>
      </w:r>
      <w:r w:rsidR="007229B8" w:rsidRPr="003149DE">
        <w:rPr>
          <w:rFonts w:ascii="Verdana" w:eastAsiaTheme="majorEastAsia" w:hAnsi="Verdana" w:cs="Arial"/>
          <w:bCs/>
          <w:i/>
        </w:rPr>
        <w:t xml:space="preserve"> </w:t>
      </w:r>
      <w:r w:rsidR="00CD3E02" w:rsidRPr="003149DE">
        <w:rPr>
          <w:rFonts w:ascii="Verdana" w:eastAsiaTheme="majorEastAsia" w:hAnsi="Verdana" w:cs="Arial"/>
          <w:bCs/>
          <w:i/>
        </w:rPr>
        <w:t>can manage an em</w:t>
      </w:r>
      <w:r w:rsidR="002509F4">
        <w:rPr>
          <w:rFonts w:ascii="Verdana" w:eastAsiaTheme="majorEastAsia" w:hAnsi="Verdana" w:cs="Arial"/>
          <w:bCs/>
          <w:i/>
        </w:rPr>
        <w:t>ergency if something goes wrong</w:t>
      </w:r>
      <w:r w:rsidR="00CD3E02" w:rsidRPr="002509F4">
        <w:rPr>
          <w:rFonts w:ascii="Verdana" w:eastAsiaTheme="majorEastAsia" w:hAnsi="Verdana" w:cs="Arial"/>
          <w:bCs/>
          <w:i/>
        </w:rPr>
        <w:t>.</w:t>
      </w:r>
      <w:r w:rsidR="00CD3E02" w:rsidRPr="002509F4">
        <w:rPr>
          <w:rFonts w:ascii="Verdana" w:eastAsiaTheme="majorEastAsia" w:hAnsi="Verdana" w:cs="Arial"/>
          <w:bCs/>
        </w:rPr>
        <w:t xml:space="preserve"> </w:t>
      </w:r>
    </w:p>
    <w:p w14:paraId="4C02D59D" w14:textId="77777777" w:rsidR="007D4E29" w:rsidRPr="003A2720" w:rsidRDefault="00A07B8C" w:rsidP="003A2720">
      <w:pPr>
        <w:pStyle w:val="Heading1"/>
        <w:spacing w:line="240" w:lineRule="auto"/>
        <w:rPr>
          <w:rFonts w:ascii="Verdana" w:hAnsi="Verdana"/>
          <w:color w:val="0070C0"/>
          <w:sz w:val="24"/>
          <w:szCs w:val="24"/>
        </w:rPr>
      </w:pPr>
      <w:r>
        <w:rPr>
          <w:rFonts w:ascii="Verdana" w:hAnsi="Verdana"/>
          <w:color w:val="0070C0"/>
          <w:sz w:val="24"/>
          <w:szCs w:val="24"/>
        </w:rPr>
        <w:t>Safe Equipment</w:t>
      </w:r>
    </w:p>
    <w:p w14:paraId="23C9C3AD" w14:textId="3981E6D9" w:rsidR="00A07B8C" w:rsidRPr="00AF6F39" w:rsidRDefault="0093650A" w:rsidP="00C17BC4">
      <w:pPr>
        <w:keepNext/>
        <w:keepLines/>
        <w:spacing w:before="480" w:line="240" w:lineRule="auto"/>
        <w:outlineLvl w:val="0"/>
        <w:rPr>
          <w:rFonts w:ascii="Verdana" w:eastAsiaTheme="majorEastAsia" w:hAnsi="Verdana" w:cstheme="majorBidi"/>
          <w:b/>
          <w:bCs/>
          <w:color w:val="0070C0"/>
        </w:rPr>
      </w:pPr>
      <w:r w:rsidRPr="00AF6F39">
        <w:rPr>
          <w:rFonts w:ascii="Verdana" w:eastAsia="Verdana" w:hAnsi="Verdana" w:cs="Verdana"/>
          <w:b/>
          <w:bCs/>
          <w:color w:val="365F91" w:themeColor="accent1" w:themeShade="BF"/>
        </w:rPr>
        <w:t>Get it right from the start</w:t>
      </w:r>
    </w:p>
    <w:p w14:paraId="0E647CF2" w14:textId="35658C78" w:rsidR="0093650A" w:rsidRDefault="007D4E29" w:rsidP="00C17BC4">
      <w:pPr>
        <w:spacing w:before="0" w:after="120" w:line="240" w:lineRule="auto"/>
        <w:outlineLvl w:val="0"/>
        <w:rPr>
          <w:rFonts w:ascii="Verdana" w:eastAsiaTheme="majorEastAsia" w:hAnsi="Verdana" w:cs="Arial"/>
          <w:bCs/>
        </w:rPr>
      </w:pPr>
      <w:r>
        <w:rPr>
          <w:rFonts w:ascii="Verdana" w:eastAsiaTheme="majorEastAsia" w:hAnsi="Verdana" w:cs="Arial"/>
          <w:bCs/>
        </w:rPr>
        <w:br/>
      </w:r>
      <w:r w:rsidR="0093650A">
        <w:rPr>
          <w:rFonts w:ascii="Verdana" w:eastAsiaTheme="majorEastAsia" w:hAnsi="Verdana" w:cs="Arial"/>
          <w:bCs/>
        </w:rPr>
        <w:t xml:space="preserve">The easiest way to make sure your machinery and plant is properly guarded and is safe to use is </w:t>
      </w:r>
      <w:r w:rsidR="00025E34">
        <w:rPr>
          <w:rFonts w:ascii="Verdana" w:eastAsiaTheme="majorEastAsia" w:hAnsi="Verdana" w:cs="Arial"/>
          <w:bCs/>
        </w:rPr>
        <w:t xml:space="preserve">to </w:t>
      </w:r>
      <w:r w:rsidR="0093650A">
        <w:rPr>
          <w:rFonts w:ascii="Verdana" w:eastAsiaTheme="majorEastAsia" w:hAnsi="Verdana" w:cs="Arial"/>
          <w:bCs/>
        </w:rPr>
        <w:t xml:space="preserve">ensure it comes with the best safety features built in.  This may cost more </w:t>
      </w:r>
      <w:r w:rsidR="007229B8">
        <w:rPr>
          <w:rFonts w:ascii="Verdana" w:eastAsiaTheme="majorEastAsia" w:hAnsi="Verdana" w:cs="Arial"/>
          <w:bCs/>
        </w:rPr>
        <w:t>up front</w:t>
      </w:r>
      <w:r w:rsidR="0093650A">
        <w:rPr>
          <w:rFonts w:ascii="Verdana" w:eastAsiaTheme="majorEastAsia" w:hAnsi="Verdana" w:cs="Arial"/>
          <w:bCs/>
        </w:rPr>
        <w:t xml:space="preserve"> than a cheaper item, but a good purchasing decision </w:t>
      </w:r>
      <w:r w:rsidR="00025E34">
        <w:rPr>
          <w:rFonts w:ascii="Verdana" w:eastAsiaTheme="majorEastAsia" w:hAnsi="Verdana" w:cs="Arial"/>
          <w:bCs/>
        </w:rPr>
        <w:t xml:space="preserve">at this stage </w:t>
      </w:r>
      <w:r w:rsidR="0093650A">
        <w:rPr>
          <w:rFonts w:ascii="Verdana" w:eastAsiaTheme="majorEastAsia" w:hAnsi="Verdana" w:cs="Arial"/>
          <w:bCs/>
        </w:rPr>
        <w:t xml:space="preserve">will reduce </w:t>
      </w:r>
      <w:r w:rsidR="007229B8">
        <w:rPr>
          <w:rFonts w:ascii="Verdana" w:eastAsiaTheme="majorEastAsia" w:hAnsi="Verdana" w:cs="Arial"/>
          <w:bCs/>
        </w:rPr>
        <w:t>long-</w:t>
      </w:r>
      <w:r w:rsidR="0093650A">
        <w:rPr>
          <w:rFonts w:ascii="Verdana" w:eastAsiaTheme="majorEastAsia" w:hAnsi="Verdana" w:cs="Arial"/>
          <w:bCs/>
        </w:rPr>
        <w:t xml:space="preserve">term costs </w:t>
      </w:r>
      <w:r w:rsidR="007229B8">
        <w:rPr>
          <w:rFonts w:ascii="Verdana" w:eastAsiaTheme="majorEastAsia" w:hAnsi="Verdana" w:cs="Arial"/>
          <w:bCs/>
        </w:rPr>
        <w:t>incurred by</w:t>
      </w:r>
      <w:r>
        <w:rPr>
          <w:rFonts w:ascii="Verdana" w:eastAsiaTheme="majorEastAsia" w:hAnsi="Verdana" w:cs="Arial"/>
          <w:bCs/>
        </w:rPr>
        <w:t>:</w:t>
      </w:r>
    </w:p>
    <w:p w14:paraId="401A1320" w14:textId="1740883C" w:rsidR="00025E34" w:rsidRDefault="007229B8" w:rsidP="00C17BC4">
      <w:pPr>
        <w:pStyle w:val="ListParagraph"/>
        <w:numPr>
          <w:ilvl w:val="0"/>
          <w:numId w:val="37"/>
        </w:numPr>
        <w:spacing w:before="0" w:after="120" w:line="240" w:lineRule="auto"/>
        <w:outlineLvl w:val="0"/>
        <w:rPr>
          <w:rFonts w:ascii="Verdana" w:eastAsiaTheme="majorEastAsia" w:hAnsi="Verdana" w:cs="Arial"/>
          <w:bCs/>
        </w:rPr>
      </w:pPr>
      <w:r>
        <w:rPr>
          <w:rFonts w:ascii="Verdana" w:eastAsiaTheme="majorEastAsia" w:hAnsi="Verdana" w:cs="Arial"/>
          <w:bCs/>
        </w:rPr>
        <w:t>I</w:t>
      </w:r>
      <w:r w:rsidRPr="006B0450">
        <w:rPr>
          <w:rFonts w:ascii="Verdana" w:eastAsiaTheme="majorEastAsia" w:hAnsi="Verdana" w:cs="Arial"/>
          <w:bCs/>
        </w:rPr>
        <w:t>nstall</w:t>
      </w:r>
      <w:r>
        <w:rPr>
          <w:rFonts w:ascii="Verdana" w:eastAsiaTheme="majorEastAsia" w:hAnsi="Verdana" w:cs="Arial"/>
          <w:bCs/>
        </w:rPr>
        <w:t>ing</w:t>
      </w:r>
      <w:r w:rsidRPr="006B0450">
        <w:rPr>
          <w:rFonts w:ascii="Verdana" w:eastAsiaTheme="majorEastAsia" w:hAnsi="Verdana" w:cs="Arial"/>
          <w:bCs/>
        </w:rPr>
        <w:t xml:space="preserve"> </w:t>
      </w:r>
      <w:r w:rsidR="00025E34" w:rsidRPr="006B0450">
        <w:rPr>
          <w:rFonts w:ascii="Verdana" w:eastAsiaTheme="majorEastAsia" w:hAnsi="Verdana" w:cs="Arial"/>
          <w:bCs/>
        </w:rPr>
        <w:t>extra guarding</w:t>
      </w:r>
      <w:r w:rsidR="006236A8">
        <w:rPr>
          <w:rFonts w:ascii="Verdana" w:eastAsiaTheme="majorEastAsia" w:hAnsi="Verdana" w:cs="Arial"/>
          <w:bCs/>
        </w:rPr>
        <w:t>.</w:t>
      </w:r>
    </w:p>
    <w:p w14:paraId="435C89D7" w14:textId="21B71767" w:rsidR="0093650A" w:rsidRPr="003149DE" w:rsidRDefault="007229B8" w:rsidP="00C17BC4">
      <w:pPr>
        <w:pStyle w:val="ListParagraph"/>
        <w:numPr>
          <w:ilvl w:val="0"/>
          <w:numId w:val="37"/>
        </w:numPr>
        <w:spacing w:before="0" w:after="120" w:line="240" w:lineRule="auto"/>
        <w:outlineLvl w:val="0"/>
        <w:rPr>
          <w:rFonts w:ascii="Verdana" w:eastAsiaTheme="majorEastAsia" w:hAnsi="Verdana" w:cs="Arial"/>
          <w:bCs/>
        </w:rPr>
      </w:pPr>
      <w:r>
        <w:rPr>
          <w:rFonts w:ascii="Verdana" w:eastAsiaTheme="majorEastAsia" w:hAnsi="Verdana" w:cs="Arial"/>
          <w:bCs/>
        </w:rPr>
        <w:t>P</w:t>
      </w:r>
      <w:r w:rsidRPr="003149DE">
        <w:rPr>
          <w:rFonts w:ascii="Verdana" w:eastAsiaTheme="majorEastAsia" w:hAnsi="Verdana" w:cs="Arial"/>
          <w:bCs/>
        </w:rPr>
        <w:t>urchas</w:t>
      </w:r>
      <w:r>
        <w:rPr>
          <w:rFonts w:ascii="Verdana" w:eastAsiaTheme="majorEastAsia" w:hAnsi="Verdana" w:cs="Arial"/>
          <w:bCs/>
        </w:rPr>
        <w:t>ing</w:t>
      </w:r>
      <w:r w:rsidRPr="003149DE">
        <w:rPr>
          <w:rFonts w:ascii="Verdana" w:eastAsiaTheme="majorEastAsia" w:hAnsi="Verdana" w:cs="Arial"/>
          <w:bCs/>
        </w:rPr>
        <w:t xml:space="preserve"> </w:t>
      </w:r>
      <w:r w:rsidR="0093650A" w:rsidRPr="003149DE">
        <w:rPr>
          <w:rFonts w:ascii="Verdana" w:eastAsiaTheme="majorEastAsia" w:hAnsi="Verdana" w:cs="Arial"/>
          <w:bCs/>
        </w:rPr>
        <w:t>personal protective equipment</w:t>
      </w:r>
      <w:r w:rsidR="006236A8">
        <w:rPr>
          <w:rFonts w:ascii="Verdana" w:eastAsiaTheme="majorEastAsia" w:hAnsi="Verdana" w:cs="Arial"/>
          <w:bCs/>
        </w:rPr>
        <w:t>.</w:t>
      </w:r>
    </w:p>
    <w:p w14:paraId="5020E76E" w14:textId="08098757" w:rsidR="0093650A" w:rsidRPr="003149DE" w:rsidRDefault="007229B8" w:rsidP="00C17BC4">
      <w:pPr>
        <w:pStyle w:val="ListParagraph"/>
        <w:numPr>
          <w:ilvl w:val="0"/>
          <w:numId w:val="37"/>
        </w:numPr>
        <w:spacing w:before="0" w:after="120" w:line="240" w:lineRule="auto"/>
        <w:outlineLvl w:val="0"/>
        <w:rPr>
          <w:rFonts w:ascii="Verdana" w:eastAsiaTheme="majorEastAsia" w:hAnsi="Verdana" w:cs="Arial"/>
          <w:bCs/>
        </w:rPr>
      </w:pPr>
      <w:r>
        <w:rPr>
          <w:rFonts w:ascii="Verdana" w:eastAsiaTheme="majorEastAsia" w:hAnsi="Verdana" w:cs="Arial"/>
          <w:bCs/>
        </w:rPr>
        <w:t>I</w:t>
      </w:r>
      <w:r w:rsidRPr="003149DE">
        <w:rPr>
          <w:rFonts w:ascii="Verdana" w:eastAsiaTheme="majorEastAsia" w:hAnsi="Verdana" w:cs="Arial"/>
          <w:bCs/>
        </w:rPr>
        <w:t>nstall</w:t>
      </w:r>
      <w:r>
        <w:rPr>
          <w:rFonts w:ascii="Verdana" w:eastAsiaTheme="majorEastAsia" w:hAnsi="Verdana" w:cs="Arial"/>
          <w:bCs/>
        </w:rPr>
        <w:t>ing</w:t>
      </w:r>
      <w:r w:rsidRPr="003149DE">
        <w:rPr>
          <w:rFonts w:ascii="Verdana" w:eastAsiaTheme="majorEastAsia" w:hAnsi="Verdana" w:cs="Arial"/>
          <w:bCs/>
        </w:rPr>
        <w:t xml:space="preserve"> </w:t>
      </w:r>
      <w:r w:rsidR="0093650A" w:rsidRPr="003149DE">
        <w:rPr>
          <w:rFonts w:ascii="Verdana" w:eastAsiaTheme="majorEastAsia" w:hAnsi="Verdana" w:cs="Arial"/>
          <w:bCs/>
        </w:rPr>
        <w:t>extraction systems for fumes or particles</w:t>
      </w:r>
      <w:r w:rsidR="006236A8">
        <w:rPr>
          <w:rFonts w:ascii="Verdana" w:eastAsiaTheme="majorEastAsia" w:hAnsi="Verdana" w:cs="Arial"/>
          <w:bCs/>
        </w:rPr>
        <w:t>.</w:t>
      </w:r>
    </w:p>
    <w:p w14:paraId="195B3723" w14:textId="001E84D2" w:rsidR="00A07B8C" w:rsidRDefault="0093650A" w:rsidP="00C17BC4">
      <w:pPr>
        <w:spacing w:before="0" w:after="120" w:line="240" w:lineRule="auto"/>
        <w:outlineLvl w:val="0"/>
        <w:rPr>
          <w:rFonts w:ascii="Verdana" w:eastAsiaTheme="majorEastAsia" w:hAnsi="Verdana" w:cs="Arial"/>
          <w:bCs/>
        </w:rPr>
      </w:pPr>
      <w:r>
        <w:rPr>
          <w:rFonts w:ascii="Verdana" w:eastAsiaTheme="majorEastAsia" w:hAnsi="Verdana" w:cs="Arial"/>
          <w:bCs/>
        </w:rPr>
        <w:t>In the case of more complex equipment, better, more ergonomic controls</w:t>
      </w:r>
      <w:r w:rsidR="00CF4E5F">
        <w:rPr>
          <w:rFonts w:ascii="Verdana" w:eastAsiaTheme="majorEastAsia" w:hAnsi="Verdana" w:cs="Arial"/>
          <w:bCs/>
        </w:rPr>
        <w:t xml:space="preserve"> and passive in-built safety systems </w:t>
      </w:r>
      <w:r>
        <w:rPr>
          <w:rFonts w:ascii="Verdana" w:eastAsiaTheme="majorEastAsia" w:hAnsi="Verdana" w:cs="Arial"/>
          <w:bCs/>
        </w:rPr>
        <w:t xml:space="preserve">will </w:t>
      </w:r>
      <w:r w:rsidR="00CF4E5F">
        <w:rPr>
          <w:rFonts w:ascii="Verdana" w:eastAsiaTheme="majorEastAsia" w:hAnsi="Verdana" w:cs="Arial"/>
          <w:bCs/>
        </w:rPr>
        <w:t xml:space="preserve">make work easier, </w:t>
      </w:r>
      <w:r>
        <w:rPr>
          <w:rFonts w:ascii="Verdana" w:eastAsiaTheme="majorEastAsia" w:hAnsi="Verdana" w:cs="Arial"/>
          <w:bCs/>
        </w:rPr>
        <w:t xml:space="preserve">reduce the </w:t>
      </w:r>
      <w:r w:rsidR="00CF4E5F">
        <w:rPr>
          <w:rFonts w:ascii="Verdana" w:eastAsiaTheme="majorEastAsia" w:hAnsi="Verdana" w:cs="Arial"/>
          <w:bCs/>
        </w:rPr>
        <w:t xml:space="preserve">likelihood </w:t>
      </w:r>
      <w:r>
        <w:rPr>
          <w:rFonts w:ascii="Verdana" w:eastAsiaTheme="majorEastAsia" w:hAnsi="Verdana" w:cs="Arial"/>
          <w:bCs/>
        </w:rPr>
        <w:t xml:space="preserve">of injury, </w:t>
      </w:r>
      <w:r w:rsidR="00CF4E5F">
        <w:rPr>
          <w:rFonts w:ascii="Verdana" w:eastAsiaTheme="majorEastAsia" w:hAnsi="Verdana" w:cs="Arial"/>
          <w:bCs/>
        </w:rPr>
        <w:t xml:space="preserve">and may </w:t>
      </w:r>
      <w:r>
        <w:rPr>
          <w:rFonts w:ascii="Verdana" w:eastAsiaTheme="majorEastAsia" w:hAnsi="Verdana" w:cs="Arial"/>
          <w:bCs/>
        </w:rPr>
        <w:t xml:space="preserve">even prevent accidents </w:t>
      </w:r>
      <w:r w:rsidR="005572FF">
        <w:rPr>
          <w:rFonts w:ascii="Verdana" w:eastAsiaTheme="majorEastAsia" w:hAnsi="Verdana" w:cs="Arial"/>
          <w:bCs/>
        </w:rPr>
        <w:t xml:space="preserve">from </w:t>
      </w:r>
      <w:r w:rsidR="00CF4E5F">
        <w:rPr>
          <w:rFonts w:ascii="Verdana" w:eastAsiaTheme="majorEastAsia" w:hAnsi="Verdana" w:cs="Arial"/>
          <w:bCs/>
        </w:rPr>
        <w:t xml:space="preserve">occurring </w:t>
      </w:r>
      <w:r>
        <w:rPr>
          <w:rFonts w:ascii="Verdana" w:eastAsiaTheme="majorEastAsia" w:hAnsi="Verdana" w:cs="Arial"/>
          <w:bCs/>
        </w:rPr>
        <w:t>in the first place.</w:t>
      </w:r>
    </w:p>
    <w:p w14:paraId="5B5EFAD4" w14:textId="77777777" w:rsidR="00A41C17" w:rsidRDefault="002509F4" w:rsidP="00C17BC4">
      <w:pPr>
        <w:spacing w:before="0" w:after="120" w:line="240" w:lineRule="auto"/>
        <w:outlineLvl w:val="0"/>
        <w:rPr>
          <w:rFonts w:ascii="Verdana" w:eastAsiaTheme="majorEastAsia" w:hAnsi="Verdana" w:cs="Arial"/>
          <w:bCs/>
        </w:rPr>
      </w:pPr>
      <w:r>
        <w:rPr>
          <w:rFonts w:ascii="Verdana" w:eastAsiaTheme="majorEastAsia" w:hAnsi="Verdana" w:cs="Arial"/>
          <w:bCs/>
        </w:rPr>
        <w:t xml:space="preserve">Where items are purchased second-hand, </w:t>
      </w:r>
      <w:r w:rsidR="00A41C17">
        <w:rPr>
          <w:rFonts w:ascii="Verdana" w:eastAsiaTheme="majorEastAsia" w:hAnsi="Verdana" w:cs="Arial"/>
          <w:bCs/>
        </w:rPr>
        <w:t xml:space="preserve">an assessment must be carried out to ensure it meets legislative requirements </w:t>
      </w:r>
      <w:r w:rsidR="00A41C17" w:rsidRPr="00A41C17">
        <w:rPr>
          <w:rFonts w:ascii="Verdana" w:eastAsiaTheme="majorEastAsia" w:hAnsi="Verdana" w:cs="Arial"/>
          <w:bCs/>
          <w:i/>
        </w:rPr>
        <w:t>before</w:t>
      </w:r>
      <w:r w:rsidR="00A41C17">
        <w:rPr>
          <w:rFonts w:ascii="Verdana" w:eastAsiaTheme="majorEastAsia" w:hAnsi="Verdana" w:cs="Arial"/>
          <w:bCs/>
        </w:rPr>
        <w:t xml:space="preserve"> it is purchased.</w:t>
      </w:r>
    </w:p>
    <w:p w14:paraId="65C96AEF" w14:textId="77777777" w:rsidR="002509F4" w:rsidRDefault="002509F4" w:rsidP="00C17BC4">
      <w:pPr>
        <w:spacing w:before="0" w:after="120" w:line="240" w:lineRule="auto"/>
        <w:outlineLvl w:val="0"/>
        <w:rPr>
          <w:rFonts w:ascii="Verdana" w:eastAsiaTheme="majorEastAsia" w:hAnsi="Verdana" w:cs="Arial"/>
          <w:bCs/>
        </w:rPr>
      </w:pPr>
      <w:r>
        <w:rPr>
          <w:rFonts w:ascii="Verdana" w:eastAsiaTheme="majorEastAsia" w:hAnsi="Verdana" w:cs="Arial"/>
          <w:bCs/>
        </w:rPr>
        <w:t>Where machinery or plant is manufactured by the University:</w:t>
      </w:r>
    </w:p>
    <w:p w14:paraId="7B183D72" w14:textId="77777777" w:rsidR="002509F4" w:rsidRPr="002509F4" w:rsidRDefault="002509F4" w:rsidP="00C17BC4">
      <w:pPr>
        <w:pStyle w:val="ListParagraph"/>
        <w:numPr>
          <w:ilvl w:val="0"/>
          <w:numId w:val="45"/>
        </w:numPr>
        <w:spacing w:before="0" w:after="120" w:line="240" w:lineRule="auto"/>
        <w:outlineLvl w:val="0"/>
        <w:rPr>
          <w:rFonts w:ascii="Verdana" w:eastAsiaTheme="majorEastAsia" w:hAnsi="Verdana" w:cs="Arial"/>
          <w:bCs/>
        </w:rPr>
      </w:pPr>
      <w:r w:rsidRPr="002509F4">
        <w:rPr>
          <w:rFonts w:ascii="Verdana" w:eastAsiaTheme="majorEastAsia" w:hAnsi="Verdana" w:cs="Arial"/>
          <w:bCs/>
        </w:rPr>
        <w:t>Items must comply with relevant legislative safety requirements (such as electrical regulations)</w:t>
      </w:r>
      <w:r w:rsidR="007229B8">
        <w:rPr>
          <w:rFonts w:ascii="Verdana" w:eastAsiaTheme="majorEastAsia" w:hAnsi="Verdana" w:cs="Arial"/>
          <w:bCs/>
        </w:rPr>
        <w:t>.</w:t>
      </w:r>
    </w:p>
    <w:p w14:paraId="6BFA2A75" w14:textId="77777777" w:rsidR="002509F4" w:rsidRPr="002509F4" w:rsidRDefault="002509F4" w:rsidP="00C17BC4">
      <w:pPr>
        <w:pStyle w:val="ListParagraph"/>
        <w:numPr>
          <w:ilvl w:val="0"/>
          <w:numId w:val="45"/>
        </w:numPr>
        <w:spacing w:before="0" w:after="120" w:line="240" w:lineRule="auto"/>
        <w:outlineLvl w:val="0"/>
        <w:rPr>
          <w:rFonts w:ascii="Verdana" w:eastAsiaTheme="majorEastAsia" w:hAnsi="Verdana" w:cs="Arial"/>
          <w:bCs/>
        </w:rPr>
      </w:pPr>
      <w:r w:rsidRPr="002509F4">
        <w:rPr>
          <w:rFonts w:ascii="Verdana" w:eastAsiaTheme="majorEastAsia" w:hAnsi="Verdana" w:cs="Arial"/>
          <w:bCs/>
        </w:rPr>
        <w:lastRenderedPageBreak/>
        <w:t>Items connecting to utilities such as electricity supplies must use standard connectors</w:t>
      </w:r>
      <w:r w:rsidR="007229B8">
        <w:rPr>
          <w:rFonts w:ascii="Verdana" w:eastAsiaTheme="majorEastAsia" w:hAnsi="Verdana" w:cs="Arial"/>
          <w:bCs/>
        </w:rPr>
        <w:t>.</w:t>
      </w:r>
    </w:p>
    <w:p w14:paraId="773BC801" w14:textId="66C92713" w:rsidR="002509F4" w:rsidRPr="002509F4" w:rsidRDefault="002509F4" w:rsidP="00C17BC4">
      <w:pPr>
        <w:pStyle w:val="ListParagraph"/>
        <w:numPr>
          <w:ilvl w:val="0"/>
          <w:numId w:val="45"/>
        </w:numPr>
        <w:spacing w:before="0" w:after="120" w:line="240" w:lineRule="auto"/>
        <w:outlineLvl w:val="0"/>
        <w:rPr>
          <w:rFonts w:ascii="Verdana" w:eastAsiaTheme="majorEastAsia" w:hAnsi="Verdana" w:cs="Arial"/>
          <w:bCs/>
        </w:rPr>
      </w:pPr>
      <w:r w:rsidRPr="002509F4">
        <w:rPr>
          <w:rFonts w:ascii="Verdana" w:eastAsiaTheme="majorEastAsia" w:hAnsi="Verdana" w:cs="Arial"/>
          <w:bCs/>
        </w:rPr>
        <w:t>Where required, items must be approved by a qualified person (</w:t>
      </w:r>
      <w:r w:rsidR="005572FF">
        <w:rPr>
          <w:rFonts w:ascii="Verdana" w:eastAsiaTheme="majorEastAsia" w:hAnsi="Verdana" w:cs="Arial"/>
          <w:bCs/>
        </w:rPr>
        <w:t>e.g.</w:t>
      </w:r>
      <w:r w:rsidRPr="002509F4">
        <w:rPr>
          <w:rFonts w:ascii="Verdana" w:eastAsiaTheme="majorEastAsia" w:hAnsi="Verdana" w:cs="Arial"/>
          <w:bCs/>
        </w:rPr>
        <w:t xml:space="preserve"> an </w:t>
      </w:r>
      <w:r w:rsidR="007229B8">
        <w:rPr>
          <w:rFonts w:ascii="Verdana" w:eastAsiaTheme="majorEastAsia" w:hAnsi="Verdana" w:cs="Arial"/>
          <w:bCs/>
        </w:rPr>
        <w:t>e</w:t>
      </w:r>
      <w:r w:rsidR="007229B8" w:rsidRPr="002509F4">
        <w:rPr>
          <w:rFonts w:ascii="Verdana" w:eastAsiaTheme="majorEastAsia" w:hAnsi="Verdana" w:cs="Arial"/>
          <w:bCs/>
        </w:rPr>
        <w:t xml:space="preserve">lectrical </w:t>
      </w:r>
      <w:r w:rsidR="007229B8">
        <w:rPr>
          <w:rFonts w:ascii="Verdana" w:eastAsiaTheme="majorEastAsia" w:hAnsi="Verdana" w:cs="Arial"/>
          <w:bCs/>
        </w:rPr>
        <w:t>s</w:t>
      </w:r>
      <w:r w:rsidR="007229B8" w:rsidRPr="002509F4">
        <w:rPr>
          <w:rFonts w:ascii="Verdana" w:eastAsiaTheme="majorEastAsia" w:hAnsi="Verdana" w:cs="Arial"/>
          <w:bCs/>
        </w:rPr>
        <w:t xml:space="preserve">ervice </w:t>
      </w:r>
      <w:r w:rsidR="007229B8">
        <w:rPr>
          <w:rFonts w:ascii="Verdana" w:eastAsiaTheme="majorEastAsia" w:hAnsi="Verdana" w:cs="Arial"/>
          <w:bCs/>
        </w:rPr>
        <w:t>t</w:t>
      </w:r>
      <w:r w:rsidR="007229B8" w:rsidRPr="002509F4">
        <w:rPr>
          <w:rFonts w:ascii="Verdana" w:eastAsiaTheme="majorEastAsia" w:hAnsi="Verdana" w:cs="Arial"/>
          <w:bCs/>
        </w:rPr>
        <w:t>echnician</w:t>
      </w:r>
      <w:r w:rsidRPr="002509F4">
        <w:rPr>
          <w:rFonts w:ascii="Verdana" w:eastAsiaTheme="majorEastAsia" w:hAnsi="Verdana" w:cs="Arial"/>
          <w:bCs/>
        </w:rPr>
        <w:t xml:space="preserve">, </w:t>
      </w:r>
      <w:r w:rsidR="007229B8">
        <w:rPr>
          <w:rFonts w:ascii="Verdana" w:eastAsiaTheme="majorEastAsia" w:hAnsi="Verdana" w:cs="Arial"/>
          <w:bCs/>
        </w:rPr>
        <w:t>m</w:t>
      </w:r>
      <w:r w:rsidR="007229B8" w:rsidRPr="002509F4">
        <w:rPr>
          <w:rFonts w:ascii="Verdana" w:eastAsiaTheme="majorEastAsia" w:hAnsi="Verdana" w:cs="Arial"/>
          <w:bCs/>
        </w:rPr>
        <w:t xml:space="preserve">achine </w:t>
      </w:r>
      <w:r w:rsidR="007229B8">
        <w:rPr>
          <w:rFonts w:ascii="Verdana" w:eastAsiaTheme="majorEastAsia" w:hAnsi="Verdana" w:cs="Arial"/>
          <w:bCs/>
        </w:rPr>
        <w:t>g</w:t>
      </w:r>
      <w:r w:rsidR="007229B8" w:rsidRPr="002509F4">
        <w:rPr>
          <w:rFonts w:ascii="Verdana" w:eastAsiaTheme="majorEastAsia" w:hAnsi="Verdana" w:cs="Arial"/>
          <w:bCs/>
        </w:rPr>
        <w:t xml:space="preserve">uarding </w:t>
      </w:r>
      <w:r w:rsidR="007229B8">
        <w:rPr>
          <w:rFonts w:ascii="Verdana" w:eastAsiaTheme="majorEastAsia" w:hAnsi="Verdana" w:cs="Arial"/>
          <w:bCs/>
        </w:rPr>
        <w:t>v</w:t>
      </w:r>
      <w:r w:rsidR="007229B8" w:rsidRPr="002509F4">
        <w:rPr>
          <w:rFonts w:ascii="Verdana" w:eastAsiaTheme="majorEastAsia" w:hAnsi="Verdana" w:cs="Arial"/>
          <w:bCs/>
        </w:rPr>
        <w:t>alidator</w:t>
      </w:r>
      <w:r w:rsidRPr="002509F4">
        <w:rPr>
          <w:rFonts w:ascii="Verdana" w:eastAsiaTheme="majorEastAsia" w:hAnsi="Verdana" w:cs="Arial"/>
          <w:bCs/>
        </w:rPr>
        <w:t xml:space="preserve">, </w:t>
      </w:r>
      <w:r w:rsidR="007229B8">
        <w:rPr>
          <w:rFonts w:ascii="Verdana" w:eastAsiaTheme="majorEastAsia" w:hAnsi="Verdana" w:cs="Arial"/>
          <w:bCs/>
        </w:rPr>
        <w:t>e</w:t>
      </w:r>
      <w:r w:rsidR="007229B8" w:rsidRPr="002509F4">
        <w:rPr>
          <w:rFonts w:ascii="Verdana" w:eastAsiaTheme="majorEastAsia" w:hAnsi="Verdana" w:cs="Arial"/>
          <w:bCs/>
        </w:rPr>
        <w:t>ngineer</w:t>
      </w:r>
      <w:r w:rsidRPr="002509F4">
        <w:rPr>
          <w:rFonts w:ascii="Verdana" w:eastAsiaTheme="majorEastAsia" w:hAnsi="Verdana" w:cs="Arial"/>
          <w:bCs/>
        </w:rPr>
        <w:t>, etc.)</w:t>
      </w:r>
      <w:r w:rsidR="007D4E29">
        <w:rPr>
          <w:rFonts w:ascii="Verdana" w:eastAsiaTheme="majorEastAsia" w:hAnsi="Verdana" w:cs="Arial"/>
          <w:bCs/>
        </w:rPr>
        <w:t>.</w:t>
      </w:r>
    </w:p>
    <w:p w14:paraId="4B74D828" w14:textId="77777777" w:rsidR="002509F4" w:rsidRPr="002509F4" w:rsidRDefault="002509F4" w:rsidP="00C17BC4">
      <w:pPr>
        <w:pStyle w:val="ListParagraph"/>
        <w:numPr>
          <w:ilvl w:val="0"/>
          <w:numId w:val="45"/>
        </w:numPr>
        <w:spacing w:before="0" w:after="120" w:line="240" w:lineRule="auto"/>
        <w:outlineLvl w:val="0"/>
        <w:rPr>
          <w:rFonts w:ascii="Verdana" w:eastAsiaTheme="majorEastAsia" w:hAnsi="Verdana" w:cs="Arial"/>
          <w:bCs/>
        </w:rPr>
      </w:pPr>
      <w:r w:rsidRPr="002509F4">
        <w:rPr>
          <w:rFonts w:ascii="Verdana" w:eastAsiaTheme="majorEastAsia" w:hAnsi="Verdana" w:cs="Arial"/>
          <w:bCs/>
        </w:rPr>
        <w:t>Items must be clearly labelled with the</w:t>
      </w:r>
      <w:r w:rsidR="008B60E0">
        <w:rPr>
          <w:rFonts w:ascii="Verdana" w:eastAsiaTheme="majorEastAsia" w:hAnsi="Verdana" w:cs="Arial"/>
          <w:bCs/>
        </w:rPr>
        <w:t xml:space="preserve"> </w:t>
      </w:r>
      <w:r w:rsidRPr="002509F4">
        <w:rPr>
          <w:rFonts w:ascii="Verdana" w:eastAsiaTheme="majorEastAsia" w:hAnsi="Verdana" w:cs="Arial"/>
          <w:bCs/>
        </w:rPr>
        <w:t xml:space="preserve">name of </w:t>
      </w:r>
      <w:r w:rsidR="00D065EB">
        <w:rPr>
          <w:rFonts w:ascii="Verdana" w:eastAsiaTheme="majorEastAsia" w:hAnsi="Verdana" w:cs="Arial"/>
          <w:bCs/>
        </w:rPr>
        <w:t>manufacturer</w:t>
      </w:r>
      <w:r w:rsidRPr="002509F4">
        <w:rPr>
          <w:rFonts w:ascii="Verdana" w:eastAsiaTheme="majorEastAsia" w:hAnsi="Verdana" w:cs="Arial"/>
          <w:bCs/>
        </w:rPr>
        <w:t>, date completed, purpose of the device, and where it is to be used.</w:t>
      </w:r>
    </w:p>
    <w:p w14:paraId="5C9551DE" w14:textId="77777777" w:rsidR="002509F4" w:rsidRDefault="002509F4" w:rsidP="00C17BC4">
      <w:pPr>
        <w:spacing w:before="0" w:after="120" w:line="240" w:lineRule="auto"/>
        <w:outlineLvl w:val="0"/>
        <w:rPr>
          <w:rFonts w:ascii="Verdana" w:eastAsiaTheme="majorEastAsia" w:hAnsi="Verdana" w:cs="Arial"/>
          <w:bCs/>
        </w:rPr>
      </w:pPr>
      <w:r>
        <w:rPr>
          <w:rFonts w:ascii="Verdana" w:eastAsiaTheme="majorEastAsia" w:hAnsi="Verdana" w:cs="Arial"/>
          <w:bCs/>
        </w:rPr>
        <w:t>At a minimum, m</w:t>
      </w:r>
      <w:r w:rsidRPr="003149DE">
        <w:rPr>
          <w:rFonts w:ascii="Verdana" w:eastAsiaTheme="majorEastAsia" w:hAnsi="Verdana" w:cs="Arial"/>
          <w:bCs/>
        </w:rPr>
        <w:t>achinery and plant must comply with applicable Australian/N</w:t>
      </w:r>
      <w:r>
        <w:rPr>
          <w:rFonts w:ascii="Verdana" w:eastAsiaTheme="majorEastAsia" w:hAnsi="Verdana" w:cs="Arial"/>
          <w:bCs/>
        </w:rPr>
        <w:t>Z</w:t>
      </w:r>
      <w:r w:rsidRPr="003149DE">
        <w:rPr>
          <w:rFonts w:ascii="Verdana" w:eastAsiaTheme="majorEastAsia" w:hAnsi="Verdana" w:cs="Arial"/>
          <w:bCs/>
        </w:rPr>
        <w:t xml:space="preserve"> Standards</w:t>
      </w:r>
      <w:r>
        <w:rPr>
          <w:rFonts w:ascii="Verdana" w:eastAsiaTheme="majorEastAsia" w:hAnsi="Verdana" w:cs="Arial"/>
          <w:bCs/>
        </w:rPr>
        <w:t xml:space="preserve"> (</w:t>
      </w:r>
      <w:r w:rsidRPr="003149DE">
        <w:rPr>
          <w:rFonts w:ascii="Verdana" w:eastAsiaTheme="majorEastAsia" w:hAnsi="Verdana" w:cs="Arial"/>
          <w:bCs/>
        </w:rPr>
        <w:t>or other relevant industry safety specifications that meet or exceed those requirements</w:t>
      </w:r>
      <w:r>
        <w:rPr>
          <w:rFonts w:ascii="Verdana" w:eastAsiaTheme="majorEastAsia" w:hAnsi="Verdana" w:cs="Arial"/>
          <w:bCs/>
        </w:rPr>
        <w:t>)</w:t>
      </w:r>
      <w:r w:rsidRPr="003149DE">
        <w:rPr>
          <w:rFonts w:ascii="Verdana" w:eastAsiaTheme="majorEastAsia" w:hAnsi="Verdana" w:cs="Arial"/>
          <w:bCs/>
        </w:rPr>
        <w:t>.</w:t>
      </w:r>
      <w:r>
        <w:rPr>
          <w:rFonts w:ascii="Verdana" w:eastAsiaTheme="majorEastAsia" w:hAnsi="Verdana" w:cs="Arial"/>
          <w:bCs/>
        </w:rPr>
        <w:t xml:space="preserve">  </w:t>
      </w:r>
      <w:proofErr w:type="gramStart"/>
      <w:r>
        <w:rPr>
          <w:rFonts w:ascii="Verdana" w:eastAsiaTheme="majorEastAsia" w:hAnsi="Verdana" w:cs="Arial"/>
          <w:bCs/>
        </w:rPr>
        <w:t>Past experience</w:t>
      </w:r>
      <w:proofErr w:type="gramEnd"/>
      <w:r>
        <w:rPr>
          <w:rFonts w:ascii="Verdana" w:eastAsiaTheme="majorEastAsia" w:hAnsi="Verdana" w:cs="Arial"/>
          <w:bCs/>
        </w:rPr>
        <w:t xml:space="preserve"> has shown that the cost of retro-fitting guarding to an old machine so that it meets the AS/NZ Standard can sometimes cost more than buying a brand new, compliant machine. </w:t>
      </w:r>
    </w:p>
    <w:p w14:paraId="67729B98" w14:textId="77777777" w:rsidR="00DE7D88" w:rsidRPr="003149DE" w:rsidRDefault="00DE7D88" w:rsidP="00C17BC4">
      <w:pPr>
        <w:spacing w:before="0" w:after="120" w:line="240" w:lineRule="auto"/>
        <w:outlineLvl w:val="0"/>
        <w:rPr>
          <w:rFonts w:ascii="Verdana" w:eastAsiaTheme="majorEastAsia" w:hAnsi="Verdana" w:cs="Arial"/>
          <w:bCs/>
        </w:rPr>
      </w:pPr>
      <w:r>
        <w:rPr>
          <w:rFonts w:ascii="Verdana" w:eastAsiaTheme="majorEastAsia" w:hAnsi="Verdana" w:cs="Arial"/>
          <w:bCs/>
        </w:rPr>
        <w:t xml:space="preserve">Also note that </w:t>
      </w:r>
      <w:r w:rsidR="00D065EB">
        <w:rPr>
          <w:rFonts w:ascii="Verdana" w:eastAsiaTheme="majorEastAsia" w:hAnsi="Verdana" w:cs="Arial"/>
          <w:bCs/>
        </w:rPr>
        <w:t xml:space="preserve">supervisors </w:t>
      </w:r>
      <w:r>
        <w:rPr>
          <w:rFonts w:ascii="Verdana" w:eastAsiaTheme="majorEastAsia" w:hAnsi="Verdana" w:cs="Arial"/>
          <w:bCs/>
        </w:rPr>
        <w:t xml:space="preserve">should be included in any discussion with regards to new machinery or plant.  There have been </w:t>
      </w:r>
      <w:r w:rsidR="002509F4">
        <w:rPr>
          <w:rFonts w:ascii="Verdana" w:eastAsiaTheme="majorEastAsia" w:hAnsi="Verdana" w:cs="Arial"/>
          <w:bCs/>
        </w:rPr>
        <w:t xml:space="preserve">many </w:t>
      </w:r>
      <w:r>
        <w:rPr>
          <w:rFonts w:ascii="Verdana" w:eastAsiaTheme="majorEastAsia" w:hAnsi="Verdana" w:cs="Arial"/>
          <w:bCs/>
        </w:rPr>
        <w:t xml:space="preserve">occasions where a </w:t>
      </w:r>
      <w:r w:rsidR="00D065EB">
        <w:rPr>
          <w:rFonts w:ascii="Verdana" w:eastAsiaTheme="majorEastAsia" w:hAnsi="Verdana" w:cs="Arial"/>
          <w:bCs/>
        </w:rPr>
        <w:t xml:space="preserve">supervisor </w:t>
      </w:r>
      <w:r>
        <w:rPr>
          <w:rFonts w:ascii="Verdana" w:eastAsiaTheme="majorEastAsia" w:hAnsi="Verdana" w:cs="Arial"/>
          <w:bCs/>
        </w:rPr>
        <w:t xml:space="preserve">has requested a specific machine, </w:t>
      </w:r>
      <w:r w:rsidR="00D065EB">
        <w:rPr>
          <w:rFonts w:ascii="Verdana" w:eastAsiaTheme="majorEastAsia" w:hAnsi="Verdana" w:cs="Arial"/>
          <w:bCs/>
        </w:rPr>
        <w:t>but</w:t>
      </w:r>
      <w:r>
        <w:rPr>
          <w:rFonts w:ascii="Verdana" w:eastAsiaTheme="majorEastAsia" w:hAnsi="Verdana" w:cs="Arial"/>
          <w:bCs/>
        </w:rPr>
        <w:t xml:space="preserve"> someone in the procurement chain </w:t>
      </w:r>
      <w:r w:rsidR="008B60E0">
        <w:rPr>
          <w:rFonts w:ascii="Verdana" w:eastAsiaTheme="majorEastAsia" w:hAnsi="Verdana" w:cs="Arial"/>
          <w:bCs/>
        </w:rPr>
        <w:t>has substituted</w:t>
      </w:r>
      <w:r w:rsidR="00D065EB">
        <w:rPr>
          <w:rFonts w:ascii="Verdana" w:eastAsiaTheme="majorEastAsia" w:hAnsi="Verdana" w:cs="Arial"/>
          <w:bCs/>
        </w:rPr>
        <w:t xml:space="preserve"> </w:t>
      </w:r>
      <w:r>
        <w:rPr>
          <w:rFonts w:ascii="Verdana" w:eastAsiaTheme="majorEastAsia" w:hAnsi="Verdana" w:cs="Arial"/>
          <w:bCs/>
        </w:rPr>
        <w:t xml:space="preserve">a cheaper </w:t>
      </w:r>
      <w:r w:rsidR="00D065EB">
        <w:rPr>
          <w:rFonts w:ascii="Verdana" w:eastAsiaTheme="majorEastAsia" w:hAnsi="Verdana" w:cs="Arial"/>
          <w:bCs/>
        </w:rPr>
        <w:t xml:space="preserve">item </w:t>
      </w:r>
      <w:r>
        <w:rPr>
          <w:rFonts w:ascii="Verdana" w:eastAsiaTheme="majorEastAsia" w:hAnsi="Verdana" w:cs="Arial"/>
          <w:bCs/>
        </w:rPr>
        <w:t>that cannot perform the required tasks</w:t>
      </w:r>
      <w:r w:rsidR="00A41C17">
        <w:rPr>
          <w:rFonts w:ascii="Verdana" w:eastAsiaTheme="majorEastAsia" w:hAnsi="Verdana" w:cs="Arial"/>
          <w:bCs/>
        </w:rPr>
        <w:t xml:space="preserve"> or has inadequate safety features</w:t>
      </w:r>
      <w:r>
        <w:rPr>
          <w:rFonts w:ascii="Verdana" w:eastAsiaTheme="majorEastAsia" w:hAnsi="Verdana" w:cs="Arial"/>
          <w:bCs/>
        </w:rPr>
        <w:t>.</w:t>
      </w:r>
    </w:p>
    <w:p w14:paraId="32C81047" w14:textId="77777777" w:rsidR="00DE4065" w:rsidRPr="00AF6F39" w:rsidRDefault="00BF2691" w:rsidP="00C17BC4">
      <w:pPr>
        <w:keepNext/>
        <w:keepLines/>
        <w:spacing w:before="480" w:line="240" w:lineRule="auto"/>
        <w:outlineLvl w:val="0"/>
        <w:rPr>
          <w:rFonts w:ascii="Verdana" w:eastAsia="Verdana" w:hAnsi="Verdana" w:cs="Verdana"/>
          <w:b/>
          <w:bCs/>
          <w:color w:val="365F91" w:themeColor="accent1" w:themeShade="BF"/>
        </w:rPr>
      </w:pPr>
      <w:r w:rsidRPr="00AF6F39">
        <w:rPr>
          <w:rFonts w:ascii="Verdana" w:eastAsia="Verdana" w:hAnsi="Verdana" w:cs="Verdana"/>
          <w:b/>
          <w:bCs/>
          <w:color w:val="365F91" w:themeColor="accent1" w:themeShade="BF"/>
        </w:rPr>
        <w:t xml:space="preserve">Identifying </w:t>
      </w:r>
      <w:r w:rsidR="00DE4065" w:rsidRPr="00AF6F39">
        <w:rPr>
          <w:rFonts w:ascii="Verdana" w:eastAsia="Verdana" w:hAnsi="Verdana" w:cs="Verdana"/>
          <w:b/>
          <w:bCs/>
          <w:color w:val="365F91" w:themeColor="accent1" w:themeShade="BF"/>
        </w:rPr>
        <w:t>the l</w:t>
      </w:r>
      <w:r w:rsidR="008B60E0" w:rsidRPr="00AF6F39">
        <w:rPr>
          <w:rFonts w:ascii="Verdana" w:eastAsia="Verdana" w:hAnsi="Verdana" w:cs="Verdana"/>
          <w:b/>
          <w:bCs/>
          <w:color w:val="365F91" w:themeColor="accent1" w:themeShade="BF"/>
        </w:rPr>
        <w:t>evel of risk within a workplace</w:t>
      </w:r>
    </w:p>
    <w:p w14:paraId="40254983" w14:textId="745E3353" w:rsidR="00DE4065" w:rsidRDefault="008B60E0" w:rsidP="00C17BC4">
      <w:pPr>
        <w:spacing w:before="0" w:after="120" w:line="240" w:lineRule="auto"/>
        <w:outlineLvl w:val="0"/>
        <w:rPr>
          <w:rFonts w:ascii="Verdana" w:eastAsiaTheme="majorEastAsia" w:hAnsi="Verdana" w:cs="Arial"/>
          <w:bCs/>
        </w:rPr>
      </w:pPr>
      <w:r>
        <w:rPr>
          <w:rFonts w:ascii="Verdana" w:eastAsiaTheme="majorEastAsia" w:hAnsi="Verdana" w:cs="Arial"/>
          <w:bCs/>
        </w:rPr>
        <w:br/>
      </w:r>
      <w:r w:rsidR="00DE4065">
        <w:rPr>
          <w:rFonts w:ascii="Verdana" w:eastAsiaTheme="majorEastAsia" w:hAnsi="Verdana" w:cs="Arial"/>
          <w:bCs/>
        </w:rPr>
        <w:t xml:space="preserve">To evaluate a workplace’s level of risk, supervisors must conduct a risk assessment.  Further guidance on the risk management process </w:t>
      </w:r>
      <w:r w:rsidR="008564C4">
        <w:rPr>
          <w:rFonts w:ascii="Verdana" w:eastAsiaTheme="majorEastAsia" w:hAnsi="Verdana" w:cs="Arial"/>
          <w:bCs/>
        </w:rPr>
        <w:t xml:space="preserve">can be found on the Staff Intranet: </w:t>
      </w:r>
      <w:hyperlink r:id="rId13" w:history="1">
        <w:r w:rsidR="00487C1C" w:rsidRPr="00D26468">
          <w:rPr>
            <w:rStyle w:val="Hyperlink"/>
            <w:rFonts w:ascii="Verdana" w:eastAsiaTheme="majorEastAsia" w:hAnsi="Verdana" w:cs="Arial"/>
            <w:bCs/>
          </w:rPr>
          <w:t>www.staff.auckland.ac.nz/hsw</w:t>
        </w:r>
      </w:hyperlink>
    </w:p>
    <w:p w14:paraId="7181F8A2" w14:textId="77777777" w:rsidR="00506416" w:rsidRPr="00AF6F39" w:rsidRDefault="00DE4065" w:rsidP="00881FD6">
      <w:pPr>
        <w:keepNext/>
        <w:keepLines/>
        <w:spacing w:before="480" w:line="240" w:lineRule="auto"/>
        <w:outlineLvl w:val="0"/>
        <w:rPr>
          <w:rFonts w:ascii="Verdana" w:eastAsia="Verdana" w:hAnsi="Verdana" w:cs="Verdana"/>
          <w:b/>
          <w:bCs/>
          <w:color w:val="365F91" w:themeColor="accent1" w:themeShade="BF"/>
        </w:rPr>
      </w:pPr>
      <w:r w:rsidRPr="00AF6F39">
        <w:rPr>
          <w:rFonts w:ascii="Verdana" w:eastAsia="Verdana" w:hAnsi="Verdana" w:cs="Verdana"/>
          <w:b/>
          <w:bCs/>
          <w:color w:val="365F91" w:themeColor="accent1" w:themeShade="BF"/>
        </w:rPr>
        <w:t xml:space="preserve">Identifying </w:t>
      </w:r>
      <w:r w:rsidR="00BF2691" w:rsidRPr="00AF6F39">
        <w:rPr>
          <w:rFonts w:ascii="Verdana" w:eastAsia="Verdana" w:hAnsi="Verdana" w:cs="Verdana"/>
          <w:b/>
          <w:bCs/>
          <w:color w:val="365F91" w:themeColor="accent1" w:themeShade="BF"/>
        </w:rPr>
        <w:t>hazardous machinery and plant</w:t>
      </w:r>
    </w:p>
    <w:p w14:paraId="222C5B16" w14:textId="4DECE216" w:rsidR="00BF2691" w:rsidRPr="00BF2691" w:rsidRDefault="00BF2691" w:rsidP="00346BD9">
      <w:pPr>
        <w:spacing w:line="240" w:lineRule="auto"/>
        <w:rPr>
          <w:rFonts w:ascii="Verdana" w:eastAsiaTheme="majorEastAsia" w:hAnsi="Verdana" w:cs="Arial"/>
          <w:bCs/>
        </w:rPr>
      </w:pPr>
      <w:r w:rsidRPr="00BF2691">
        <w:rPr>
          <w:rFonts w:ascii="Verdana" w:eastAsiaTheme="majorEastAsia" w:hAnsi="Verdana" w:cs="Arial"/>
          <w:bCs/>
        </w:rPr>
        <w:t xml:space="preserve">The first step in the </w:t>
      </w:r>
      <w:r>
        <w:rPr>
          <w:rFonts w:ascii="Verdana" w:eastAsiaTheme="majorEastAsia" w:hAnsi="Verdana" w:cs="Arial"/>
          <w:bCs/>
        </w:rPr>
        <w:t xml:space="preserve">risk </w:t>
      </w:r>
      <w:r w:rsidRPr="00BF2691">
        <w:rPr>
          <w:rFonts w:ascii="Verdana" w:eastAsiaTheme="majorEastAsia" w:hAnsi="Verdana" w:cs="Arial"/>
          <w:bCs/>
        </w:rPr>
        <w:t xml:space="preserve">management process is to identify hazards – </w:t>
      </w:r>
      <w:r w:rsidR="008622F4">
        <w:rPr>
          <w:rFonts w:ascii="Verdana" w:eastAsiaTheme="majorEastAsia" w:hAnsi="Verdana" w:cs="Arial"/>
          <w:bCs/>
        </w:rPr>
        <w:t xml:space="preserve">a hazard being </w:t>
      </w:r>
      <w:r w:rsidR="00346BD9">
        <w:rPr>
          <w:rFonts w:ascii="Verdana" w:eastAsiaTheme="majorEastAsia" w:hAnsi="Verdana" w:cs="Arial"/>
          <w:bCs/>
        </w:rPr>
        <w:t>a</w:t>
      </w:r>
      <w:r w:rsidR="00346BD9" w:rsidRPr="00346BD9">
        <w:rPr>
          <w:rFonts w:ascii="Verdana" w:eastAsiaTheme="majorEastAsia" w:hAnsi="Verdana" w:cs="Arial"/>
          <w:bCs/>
        </w:rPr>
        <w:t>nything that has the potential to cause harm or damage</w:t>
      </w:r>
      <w:r w:rsidR="00346BD9">
        <w:rPr>
          <w:rFonts w:ascii="Verdana" w:eastAsiaTheme="majorEastAsia" w:hAnsi="Verdana" w:cs="Arial"/>
          <w:bCs/>
        </w:rPr>
        <w:t>.</w:t>
      </w:r>
    </w:p>
    <w:p w14:paraId="1AAF14C4" w14:textId="77777777" w:rsidR="006A71FD" w:rsidRPr="006A71FD" w:rsidRDefault="00BF2691" w:rsidP="00C17BC4">
      <w:pPr>
        <w:spacing w:line="240" w:lineRule="auto"/>
        <w:rPr>
          <w:rFonts w:ascii="Verdana" w:eastAsiaTheme="majorEastAsia" w:hAnsi="Verdana" w:cs="Arial"/>
          <w:bCs/>
        </w:rPr>
      </w:pPr>
      <w:r w:rsidRPr="00BF2691">
        <w:rPr>
          <w:rFonts w:ascii="Verdana" w:eastAsiaTheme="majorEastAsia" w:hAnsi="Verdana" w:cs="Arial"/>
          <w:bCs/>
        </w:rPr>
        <w:t xml:space="preserve">Do a workplace </w:t>
      </w:r>
      <w:r w:rsidR="00301BAD">
        <w:rPr>
          <w:rFonts w:ascii="Verdana" w:eastAsiaTheme="majorEastAsia" w:hAnsi="Verdana" w:cs="Arial"/>
          <w:bCs/>
        </w:rPr>
        <w:t>survey</w:t>
      </w:r>
      <w:r w:rsidRPr="00BF2691">
        <w:rPr>
          <w:rFonts w:ascii="Verdana" w:eastAsiaTheme="majorEastAsia" w:hAnsi="Verdana" w:cs="Arial"/>
          <w:bCs/>
        </w:rPr>
        <w:t xml:space="preserve"> to identify all </w:t>
      </w:r>
      <w:r>
        <w:rPr>
          <w:rFonts w:ascii="Verdana" w:eastAsiaTheme="majorEastAsia" w:hAnsi="Verdana" w:cs="Arial"/>
          <w:bCs/>
        </w:rPr>
        <w:t>potentially harmful machinery and plant in the workplace.  It is important to be realistic about this step, as it is easy to over-estimate the hazard of something that is relatively harmless</w:t>
      </w:r>
      <w:r w:rsidR="006A71FD">
        <w:rPr>
          <w:rFonts w:ascii="Verdana" w:eastAsiaTheme="majorEastAsia" w:hAnsi="Verdana" w:cs="Arial"/>
          <w:bCs/>
        </w:rPr>
        <w:t>.   Think about the different hazards that may be present, such as mechanical (</w:t>
      </w:r>
      <w:r w:rsidR="006A71FD" w:rsidRPr="006A71FD">
        <w:rPr>
          <w:rFonts w:ascii="Verdana" w:eastAsiaTheme="majorEastAsia" w:hAnsi="Verdana" w:cs="Arial"/>
          <w:bCs/>
        </w:rPr>
        <w:t>trapping</w:t>
      </w:r>
      <w:r w:rsidR="006A71FD">
        <w:rPr>
          <w:rFonts w:ascii="Verdana" w:eastAsiaTheme="majorEastAsia" w:hAnsi="Verdana" w:cs="Arial"/>
          <w:bCs/>
        </w:rPr>
        <w:t xml:space="preserve">, </w:t>
      </w:r>
      <w:r w:rsidR="006A71FD" w:rsidRPr="006A71FD">
        <w:rPr>
          <w:rFonts w:ascii="Verdana" w:eastAsiaTheme="majorEastAsia" w:hAnsi="Verdana" w:cs="Arial"/>
          <w:bCs/>
        </w:rPr>
        <w:t>impact</w:t>
      </w:r>
      <w:r w:rsidR="006A71FD">
        <w:rPr>
          <w:rFonts w:ascii="Verdana" w:eastAsiaTheme="majorEastAsia" w:hAnsi="Verdana" w:cs="Arial"/>
          <w:bCs/>
        </w:rPr>
        <w:t xml:space="preserve">, </w:t>
      </w:r>
      <w:r w:rsidR="006A71FD" w:rsidRPr="006A71FD">
        <w:rPr>
          <w:rFonts w:ascii="Verdana" w:eastAsiaTheme="majorEastAsia" w:hAnsi="Verdana" w:cs="Arial"/>
          <w:bCs/>
        </w:rPr>
        <w:t>projectiles</w:t>
      </w:r>
      <w:r w:rsidR="006A71FD">
        <w:rPr>
          <w:rFonts w:ascii="Verdana" w:eastAsiaTheme="majorEastAsia" w:hAnsi="Verdana" w:cs="Arial"/>
          <w:bCs/>
        </w:rPr>
        <w:t xml:space="preserve">, </w:t>
      </w:r>
      <w:r w:rsidR="006A71FD" w:rsidRPr="006A71FD">
        <w:rPr>
          <w:rFonts w:ascii="Verdana" w:eastAsiaTheme="majorEastAsia" w:hAnsi="Verdana" w:cs="Arial"/>
          <w:bCs/>
        </w:rPr>
        <w:t>entanglement</w:t>
      </w:r>
      <w:r w:rsidR="006A71FD">
        <w:rPr>
          <w:rFonts w:ascii="Verdana" w:eastAsiaTheme="majorEastAsia" w:hAnsi="Verdana" w:cs="Arial"/>
          <w:bCs/>
        </w:rPr>
        <w:t xml:space="preserve">, </w:t>
      </w:r>
      <w:r w:rsidR="006A71FD" w:rsidRPr="006A71FD">
        <w:rPr>
          <w:rFonts w:ascii="Verdana" w:eastAsiaTheme="majorEastAsia" w:hAnsi="Verdana" w:cs="Arial"/>
          <w:bCs/>
        </w:rPr>
        <w:t>contact</w:t>
      </w:r>
      <w:r w:rsidR="006A71FD">
        <w:rPr>
          <w:rFonts w:ascii="Verdana" w:eastAsiaTheme="majorEastAsia" w:hAnsi="Verdana" w:cs="Arial"/>
          <w:bCs/>
        </w:rPr>
        <w:t xml:space="preserve">, </w:t>
      </w:r>
      <w:r w:rsidR="006A71FD" w:rsidRPr="006A71FD">
        <w:rPr>
          <w:rFonts w:ascii="Verdana" w:eastAsiaTheme="majorEastAsia" w:hAnsi="Verdana" w:cs="Arial"/>
          <w:bCs/>
        </w:rPr>
        <w:t>nipping</w:t>
      </w:r>
      <w:r w:rsidR="006A71FD">
        <w:rPr>
          <w:rFonts w:ascii="Verdana" w:eastAsiaTheme="majorEastAsia" w:hAnsi="Verdana" w:cs="Arial"/>
          <w:bCs/>
        </w:rPr>
        <w:t>), electrical, noise, vibration, dusts and fumes.</w:t>
      </w:r>
    </w:p>
    <w:p w14:paraId="49BC5867" w14:textId="77777777" w:rsidR="00BF2691" w:rsidRDefault="00BF2691" w:rsidP="00C17BC4">
      <w:pPr>
        <w:spacing w:line="240" w:lineRule="auto"/>
        <w:rPr>
          <w:rFonts w:ascii="Verdana" w:eastAsiaTheme="majorEastAsia" w:hAnsi="Verdana" w:cs="Arial"/>
          <w:bCs/>
        </w:rPr>
      </w:pPr>
      <w:r>
        <w:rPr>
          <w:rFonts w:ascii="Verdana" w:eastAsiaTheme="majorEastAsia" w:hAnsi="Verdana" w:cs="Arial"/>
          <w:bCs/>
        </w:rPr>
        <w:t>Typical methods used to identify hazards include:</w:t>
      </w:r>
    </w:p>
    <w:p w14:paraId="59983FE8" w14:textId="77777777" w:rsidR="00A92E07" w:rsidRPr="003149DE" w:rsidRDefault="00A92E07" w:rsidP="00C17BC4">
      <w:pPr>
        <w:pStyle w:val="ListParagraph"/>
        <w:numPr>
          <w:ilvl w:val="0"/>
          <w:numId w:val="39"/>
        </w:numPr>
        <w:spacing w:line="240" w:lineRule="auto"/>
        <w:rPr>
          <w:rFonts w:ascii="Verdana" w:eastAsiaTheme="majorEastAsia" w:hAnsi="Verdana" w:cs="Arial"/>
          <w:bCs/>
        </w:rPr>
      </w:pPr>
      <w:r w:rsidRPr="003149DE">
        <w:rPr>
          <w:rFonts w:ascii="Verdana" w:eastAsiaTheme="majorEastAsia" w:hAnsi="Verdana" w:cs="Arial"/>
          <w:bCs/>
        </w:rPr>
        <w:t>Physical inspections.  Look at the machines and plant within an area and assess where someone could get injured or caught by it.  Is it guarded or enclosed, or can you touch moving parts and get hurt?  Will exhaust fumes affect other people or get sucked into a</w:t>
      </w:r>
      <w:r w:rsidR="008622F4">
        <w:rPr>
          <w:rFonts w:ascii="Verdana" w:eastAsiaTheme="majorEastAsia" w:hAnsi="Verdana" w:cs="Arial"/>
          <w:bCs/>
        </w:rPr>
        <w:t xml:space="preserve"> nearby </w:t>
      </w:r>
      <w:r w:rsidRPr="003149DE">
        <w:rPr>
          <w:rFonts w:ascii="Verdana" w:eastAsiaTheme="majorEastAsia" w:hAnsi="Verdana" w:cs="Arial"/>
          <w:bCs/>
        </w:rPr>
        <w:t xml:space="preserve">air conditioning intake? Will it be </w:t>
      </w:r>
      <w:proofErr w:type="gramStart"/>
      <w:r w:rsidRPr="003149DE">
        <w:rPr>
          <w:rFonts w:ascii="Verdana" w:eastAsiaTheme="majorEastAsia" w:hAnsi="Verdana" w:cs="Arial"/>
          <w:bCs/>
        </w:rPr>
        <w:t>really noisy</w:t>
      </w:r>
      <w:proofErr w:type="gramEnd"/>
      <w:r w:rsidRPr="003149DE">
        <w:rPr>
          <w:rFonts w:ascii="Verdana" w:eastAsiaTheme="majorEastAsia" w:hAnsi="Verdana" w:cs="Arial"/>
          <w:bCs/>
        </w:rPr>
        <w:t xml:space="preserve"> and affect people trying to study in a building next door</w:t>
      </w:r>
      <w:r w:rsidR="006A71FD" w:rsidRPr="003149DE">
        <w:rPr>
          <w:rFonts w:ascii="Verdana" w:eastAsiaTheme="majorEastAsia" w:hAnsi="Verdana" w:cs="Arial"/>
          <w:bCs/>
        </w:rPr>
        <w:t xml:space="preserve"> or damage your hearing</w:t>
      </w:r>
      <w:r w:rsidRPr="003149DE">
        <w:rPr>
          <w:rFonts w:ascii="Verdana" w:eastAsiaTheme="majorEastAsia" w:hAnsi="Verdana" w:cs="Arial"/>
          <w:bCs/>
        </w:rPr>
        <w:t xml:space="preserve">? </w:t>
      </w:r>
    </w:p>
    <w:p w14:paraId="40D894FA" w14:textId="13AA4C33" w:rsidR="00A92E07" w:rsidRPr="003149DE" w:rsidRDefault="00A92E07" w:rsidP="00C17BC4">
      <w:pPr>
        <w:pStyle w:val="ListParagraph"/>
        <w:numPr>
          <w:ilvl w:val="0"/>
          <w:numId w:val="39"/>
        </w:numPr>
        <w:spacing w:line="240" w:lineRule="auto"/>
        <w:rPr>
          <w:rFonts w:ascii="Verdana" w:eastAsiaTheme="majorEastAsia" w:hAnsi="Verdana" w:cs="Arial"/>
          <w:bCs/>
        </w:rPr>
      </w:pPr>
      <w:r w:rsidRPr="003149DE">
        <w:rPr>
          <w:rFonts w:ascii="Verdana" w:eastAsiaTheme="majorEastAsia" w:hAnsi="Verdana" w:cs="Arial"/>
          <w:bCs/>
        </w:rPr>
        <w:t xml:space="preserve">Task analysis.  What hazards are involved in each task </w:t>
      </w:r>
      <w:r w:rsidR="00D065EB">
        <w:rPr>
          <w:rFonts w:ascii="Verdana" w:eastAsiaTheme="majorEastAsia" w:hAnsi="Verdana" w:cs="Arial"/>
          <w:bCs/>
        </w:rPr>
        <w:t>(</w:t>
      </w:r>
      <w:r w:rsidR="0016648A">
        <w:rPr>
          <w:rFonts w:ascii="Verdana" w:eastAsiaTheme="majorEastAsia" w:hAnsi="Verdana" w:cs="Arial"/>
          <w:bCs/>
        </w:rPr>
        <w:t>for example,</w:t>
      </w:r>
      <w:r w:rsidRPr="003149DE">
        <w:rPr>
          <w:rFonts w:ascii="Verdana" w:eastAsiaTheme="majorEastAsia" w:hAnsi="Verdana" w:cs="Arial"/>
          <w:bCs/>
        </w:rPr>
        <w:t xml:space="preserve"> cleaning or adjusting the machine</w:t>
      </w:r>
      <w:r w:rsidR="00D065EB">
        <w:rPr>
          <w:rFonts w:ascii="Verdana" w:eastAsiaTheme="majorEastAsia" w:hAnsi="Verdana" w:cs="Arial"/>
          <w:bCs/>
        </w:rPr>
        <w:t>)</w:t>
      </w:r>
      <w:r w:rsidRPr="003149DE">
        <w:rPr>
          <w:rFonts w:ascii="Verdana" w:eastAsiaTheme="majorEastAsia" w:hAnsi="Verdana" w:cs="Arial"/>
          <w:bCs/>
        </w:rPr>
        <w:t xml:space="preserve">?  What if you have your arm in a </w:t>
      </w:r>
      <w:r w:rsidRPr="003149DE">
        <w:rPr>
          <w:rFonts w:ascii="Verdana" w:eastAsiaTheme="majorEastAsia" w:hAnsi="Verdana" w:cs="Arial"/>
          <w:bCs/>
        </w:rPr>
        <w:lastRenderedPageBreak/>
        <w:t>machine to clear out a blockage and someone on the other side of the machine turns it back on?</w:t>
      </w:r>
    </w:p>
    <w:p w14:paraId="4FD811A9" w14:textId="77777777" w:rsidR="006A71FD" w:rsidRPr="003149DE" w:rsidRDefault="006A71FD" w:rsidP="00C17BC4">
      <w:pPr>
        <w:pStyle w:val="ListParagraph"/>
        <w:numPr>
          <w:ilvl w:val="0"/>
          <w:numId w:val="39"/>
        </w:numPr>
        <w:spacing w:line="240" w:lineRule="auto"/>
        <w:rPr>
          <w:rFonts w:ascii="Verdana" w:eastAsiaTheme="majorEastAsia" w:hAnsi="Verdana" w:cs="Arial"/>
          <w:bCs/>
        </w:rPr>
      </w:pPr>
      <w:r w:rsidRPr="003149DE">
        <w:rPr>
          <w:rFonts w:ascii="Verdana" w:eastAsiaTheme="majorEastAsia" w:hAnsi="Verdana" w:cs="Arial"/>
          <w:bCs/>
        </w:rPr>
        <w:t xml:space="preserve">Process analysis.  What hazards are involved at different steps in a process?  What about manual handling if you need to reposition or reconfigure something heavy?  </w:t>
      </w:r>
    </w:p>
    <w:p w14:paraId="2F2A6E3E" w14:textId="1CC2FBA9" w:rsidR="00F26599" w:rsidRPr="003149DE" w:rsidRDefault="006A71FD" w:rsidP="00C17BC4">
      <w:pPr>
        <w:pStyle w:val="ListParagraph"/>
        <w:numPr>
          <w:ilvl w:val="0"/>
          <w:numId w:val="39"/>
        </w:numPr>
        <w:spacing w:line="240" w:lineRule="auto"/>
        <w:rPr>
          <w:rFonts w:ascii="Verdana" w:eastAsiaTheme="majorEastAsia" w:hAnsi="Verdana" w:cs="Arial"/>
          <w:bCs/>
        </w:rPr>
      </w:pPr>
      <w:r w:rsidRPr="003149DE">
        <w:rPr>
          <w:rFonts w:ascii="Verdana" w:eastAsiaTheme="majorEastAsia" w:hAnsi="Verdana" w:cs="Arial"/>
          <w:bCs/>
        </w:rPr>
        <w:t>Guid</w:t>
      </w:r>
      <w:r w:rsidR="00A01137">
        <w:rPr>
          <w:rFonts w:ascii="Verdana" w:eastAsiaTheme="majorEastAsia" w:hAnsi="Verdana" w:cs="Arial"/>
          <w:bCs/>
        </w:rPr>
        <w:t>ance</w:t>
      </w:r>
      <w:r w:rsidRPr="003149DE">
        <w:rPr>
          <w:rFonts w:ascii="Verdana" w:eastAsiaTheme="majorEastAsia" w:hAnsi="Verdana" w:cs="Arial"/>
          <w:bCs/>
        </w:rPr>
        <w:t xml:space="preserve"> and safe work instructions.  There is </w:t>
      </w:r>
      <w:r w:rsidR="00D065EB">
        <w:rPr>
          <w:rFonts w:ascii="Verdana" w:eastAsiaTheme="majorEastAsia" w:hAnsi="Verdana" w:cs="Arial"/>
          <w:bCs/>
        </w:rPr>
        <w:t>ample</w:t>
      </w:r>
      <w:r w:rsidRPr="003149DE">
        <w:rPr>
          <w:rFonts w:ascii="Verdana" w:eastAsiaTheme="majorEastAsia" w:hAnsi="Verdana" w:cs="Arial"/>
          <w:bCs/>
        </w:rPr>
        <w:t xml:space="preserve"> information about machine and plant hazards in the guidance material produced by Work</w:t>
      </w:r>
      <w:r w:rsidR="000A2A9D">
        <w:rPr>
          <w:rFonts w:ascii="Verdana" w:eastAsiaTheme="majorEastAsia" w:hAnsi="Verdana" w:cs="Arial"/>
          <w:bCs/>
        </w:rPr>
        <w:t>S</w:t>
      </w:r>
      <w:r w:rsidRPr="003149DE">
        <w:rPr>
          <w:rFonts w:ascii="Verdana" w:eastAsiaTheme="majorEastAsia" w:hAnsi="Verdana" w:cs="Arial"/>
          <w:bCs/>
        </w:rPr>
        <w:t>afe</w:t>
      </w:r>
      <w:r w:rsidR="000A2A9D">
        <w:rPr>
          <w:rFonts w:ascii="Verdana" w:eastAsiaTheme="majorEastAsia" w:hAnsi="Verdana" w:cs="Arial"/>
          <w:bCs/>
        </w:rPr>
        <w:t xml:space="preserve"> </w:t>
      </w:r>
      <w:r w:rsidRPr="003149DE">
        <w:rPr>
          <w:rFonts w:ascii="Verdana" w:eastAsiaTheme="majorEastAsia" w:hAnsi="Verdana" w:cs="Arial"/>
          <w:bCs/>
        </w:rPr>
        <w:t xml:space="preserve">NZ.  In addition, SWIs list typical hazards associated with </w:t>
      </w:r>
      <w:r w:rsidR="00F26599" w:rsidRPr="003149DE">
        <w:rPr>
          <w:rFonts w:ascii="Verdana" w:eastAsiaTheme="majorEastAsia" w:hAnsi="Verdana" w:cs="Arial"/>
          <w:bCs/>
        </w:rPr>
        <w:t xml:space="preserve">potentially hazardous </w:t>
      </w:r>
      <w:r w:rsidRPr="003149DE">
        <w:rPr>
          <w:rFonts w:ascii="Verdana" w:eastAsiaTheme="majorEastAsia" w:hAnsi="Verdana" w:cs="Arial"/>
          <w:bCs/>
        </w:rPr>
        <w:t>machinery and plant</w:t>
      </w:r>
      <w:r w:rsidR="00F26599" w:rsidRPr="003149DE">
        <w:rPr>
          <w:rFonts w:ascii="Verdana" w:eastAsiaTheme="majorEastAsia" w:hAnsi="Verdana" w:cs="Arial"/>
          <w:bCs/>
        </w:rPr>
        <w:t xml:space="preserve">, and the controls you should consider. </w:t>
      </w:r>
      <w:r w:rsidR="008A4693" w:rsidRPr="003149DE">
        <w:rPr>
          <w:rFonts w:ascii="Verdana" w:eastAsiaTheme="majorEastAsia" w:hAnsi="Verdana" w:cs="Arial"/>
          <w:bCs/>
        </w:rPr>
        <w:t>W</w:t>
      </w:r>
      <w:r w:rsidR="008A4693">
        <w:rPr>
          <w:rFonts w:ascii="Verdana" w:eastAsiaTheme="majorEastAsia" w:hAnsi="Verdana" w:cs="Arial"/>
          <w:bCs/>
        </w:rPr>
        <w:t>arnings may also be applied to the item itself, such as laser hazard information or an estimated noise level output.</w:t>
      </w:r>
    </w:p>
    <w:p w14:paraId="09D3FEF1" w14:textId="77777777" w:rsidR="008A4693" w:rsidRPr="003149DE" w:rsidRDefault="008A4693" w:rsidP="00C17BC4">
      <w:pPr>
        <w:pStyle w:val="ListParagraph"/>
        <w:numPr>
          <w:ilvl w:val="0"/>
          <w:numId w:val="39"/>
        </w:numPr>
        <w:spacing w:line="240" w:lineRule="auto"/>
        <w:rPr>
          <w:rFonts w:ascii="Verdana" w:eastAsiaTheme="majorEastAsia" w:hAnsi="Verdana" w:cs="Arial"/>
          <w:bCs/>
        </w:rPr>
      </w:pPr>
      <w:r w:rsidRPr="003149DE">
        <w:rPr>
          <w:rFonts w:ascii="Verdana" w:eastAsiaTheme="majorEastAsia" w:hAnsi="Verdana" w:cs="Arial"/>
          <w:bCs/>
        </w:rPr>
        <w:t>Accident reports.  If something has hurt someone, has it been made safer as a result?  What caused the harm? Is there a chance of it happening again?</w:t>
      </w:r>
    </w:p>
    <w:p w14:paraId="6FB4E7D2" w14:textId="66A7F42E" w:rsidR="00ED2497" w:rsidRDefault="008A4693" w:rsidP="00C17BC4">
      <w:pPr>
        <w:spacing w:line="240" w:lineRule="auto"/>
        <w:rPr>
          <w:rFonts w:ascii="Verdana" w:eastAsiaTheme="majorEastAsia" w:hAnsi="Verdana" w:cs="Arial"/>
          <w:bCs/>
        </w:rPr>
      </w:pPr>
      <w:r>
        <w:rPr>
          <w:rFonts w:ascii="Verdana" w:eastAsiaTheme="majorEastAsia" w:hAnsi="Verdana" w:cs="Arial"/>
          <w:bCs/>
        </w:rPr>
        <w:t>If you are satisfied that there is no potentially hazardous machinery and plant in your workplace, you do not need to take further steps in the risk management process.  Your induction information can be kept to a basic level, and people within the workplace just need to comply with basic user information that may come w</w:t>
      </w:r>
      <w:r w:rsidR="008622F4">
        <w:rPr>
          <w:rFonts w:ascii="Verdana" w:eastAsiaTheme="majorEastAsia" w:hAnsi="Verdana" w:cs="Arial"/>
          <w:bCs/>
        </w:rPr>
        <w:t>ith the equipment you are using.  T</w:t>
      </w:r>
      <w:r>
        <w:rPr>
          <w:rFonts w:ascii="Verdana" w:eastAsiaTheme="majorEastAsia" w:hAnsi="Verdana" w:cs="Arial"/>
          <w:bCs/>
        </w:rPr>
        <w:t xml:space="preserve">heir responsibilities for staff/students as per the </w:t>
      </w:r>
      <w:r w:rsidR="00D065EB">
        <w:rPr>
          <w:rFonts w:ascii="Verdana" w:eastAsiaTheme="majorEastAsia" w:hAnsi="Verdana" w:cs="Arial"/>
          <w:bCs/>
        </w:rPr>
        <w:t>University Health and Safety Policy</w:t>
      </w:r>
      <w:r w:rsidR="00F7016A">
        <w:rPr>
          <w:rFonts w:ascii="Verdana" w:eastAsiaTheme="majorEastAsia" w:hAnsi="Verdana" w:cs="Arial"/>
          <w:bCs/>
        </w:rPr>
        <w:t xml:space="preserve"> still apply</w:t>
      </w:r>
      <w:r>
        <w:rPr>
          <w:rFonts w:ascii="Verdana" w:eastAsiaTheme="majorEastAsia" w:hAnsi="Verdana" w:cs="Arial"/>
          <w:bCs/>
        </w:rPr>
        <w:t>.</w:t>
      </w:r>
    </w:p>
    <w:p w14:paraId="544F688B" w14:textId="77777777" w:rsidR="0075129B" w:rsidRDefault="0075129B" w:rsidP="00C17BC4">
      <w:pPr>
        <w:spacing w:line="240" w:lineRule="auto"/>
        <w:rPr>
          <w:rFonts w:ascii="Verdana" w:eastAsia="Verdana" w:hAnsi="Verdana" w:cs="Verdana"/>
          <w:b/>
          <w:bCs/>
          <w:color w:val="365F91" w:themeColor="accent1" w:themeShade="BF"/>
        </w:rPr>
      </w:pPr>
    </w:p>
    <w:p w14:paraId="788B84E8" w14:textId="60B3E068" w:rsidR="00956109" w:rsidRDefault="008A4693" w:rsidP="00C17BC4">
      <w:pPr>
        <w:spacing w:line="240" w:lineRule="auto"/>
        <w:rPr>
          <w:rFonts w:ascii="Verdana" w:eastAsiaTheme="majorEastAsia" w:hAnsi="Verdana" w:cs="Arial"/>
          <w:bCs/>
        </w:rPr>
      </w:pPr>
      <w:r w:rsidRPr="00AF6F39">
        <w:rPr>
          <w:rFonts w:ascii="Verdana" w:eastAsia="Verdana" w:hAnsi="Verdana" w:cs="Verdana"/>
          <w:b/>
          <w:bCs/>
          <w:color w:val="365F91" w:themeColor="accent1" w:themeShade="BF"/>
        </w:rPr>
        <w:t>Assessing potential risks</w:t>
      </w:r>
      <w:r w:rsidR="007D4E29" w:rsidRPr="00AF6F39">
        <w:rPr>
          <w:rFonts w:ascii="Verdana" w:eastAsia="Verdana" w:hAnsi="Verdana" w:cs="Verdana"/>
          <w:b/>
          <w:bCs/>
          <w:color w:val="365F91" w:themeColor="accent1" w:themeShade="BF"/>
        </w:rPr>
        <w:br/>
      </w:r>
      <w:r w:rsidRPr="008A4693">
        <w:rPr>
          <w:rFonts w:ascii="Verdana" w:eastAsia="Verdana" w:hAnsi="Verdana" w:cs="Verdana"/>
          <w:b/>
          <w:bCs/>
          <w:color w:val="365F91" w:themeColor="accent1" w:themeShade="BF"/>
          <w:sz w:val="20"/>
          <w:szCs w:val="20"/>
        </w:rPr>
        <w:br/>
      </w:r>
      <w:r w:rsidR="00545C47">
        <w:rPr>
          <w:rFonts w:ascii="Verdana" w:eastAsiaTheme="majorEastAsia" w:hAnsi="Verdana" w:cs="Arial"/>
          <w:bCs/>
        </w:rPr>
        <w:t xml:space="preserve">If there is potentially hazardous machinery and plant within the workplace, the level of risk it presents must be assessed and scored by the </w:t>
      </w:r>
      <w:r w:rsidRPr="008A4693">
        <w:rPr>
          <w:rFonts w:ascii="Verdana" w:eastAsiaTheme="majorEastAsia" w:hAnsi="Verdana" w:cs="Arial"/>
          <w:bCs/>
        </w:rPr>
        <w:t xml:space="preserve">supervisor in accordance with the University’s risk management standards.  </w:t>
      </w:r>
      <w:r w:rsidR="00D065EB">
        <w:rPr>
          <w:rFonts w:ascii="Verdana" w:eastAsiaTheme="majorEastAsia" w:hAnsi="Verdana" w:cs="Arial"/>
          <w:bCs/>
        </w:rPr>
        <w:t>You can also use a</w:t>
      </w:r>
      <w:r w:rsidR="00E5630E">
        <w:rPr>
          <w:rFonts w:ascii="Verdana" w:eastAsiaTheme="majorEastAsia" w:hAnsi="Verdana" w:cs="Arial"/>
          <w:bCs/>
        </w:rPr>
        <w:t>n example</w:t>
      </w:r>
      <w:r w:rsidR="00956109" w:rsidRPr="00AF6F39">
        <w:rPr>
          <w:rFonts w:ascii="Verdana" w:eastAsiaTheme="majorEastAsia" w:hAnsi="Verdana" w:cs="Arial"/>
          <w:bCs/>
        </w:rPr>
        <w:t xml:space="preserve"> risk assessment for machinery and plant </w:t>
      </w:r>
      <w:r w:rsidR="00956109">
        <w:rPr>
          <w:rFonts w:ascii="Verdana" w:eastAsiaTheme="majorEastAsia" w:hAnsi="Verdana" w:cs="Arial"/>
          <w:bCs/>
        </w:rPr>
        <w:t xml:space="preserve">as a base for </w:t>
      </w:r>
      <w:r w:rsidR="00D065EB">
        <w:rPr>
          <w:rFonts w:ascii="Verdana" w:eastAsiaTheme="majorEastAsia" w:hAnsi="Verdana" w:cs="Arial"/>
          <w:bCs/>
        </w:rPr>
        <w:t xml:space="preserve">your </w:t>
      </w:r>
      <w:proofErr w:type="gramStart"/>
      <w:r w:rsidR="00D065EB">
        <w:rPr>
          <w:rFonts w:ascii="Verdana" w:eastAsiaTheme="majorEastAsia" w:hAnsi="Verdana" w:cs="Arial"/>
          <w:bCs/>
        </w:rPr>
        <w:t>particular needs</w:t>
      </w:r>
      <w:proofErr w:type="gramEnd"/>
      <w:r w:rsidR="00956109">
        <w:rPr>
          <w:rFonts w:ascii="Verdana" w:eastAsiaTheme="majorEastAsia" w:hAnsi="Verdana" w:cs="Arial"/>
          <w:bCs/>
        </w:rPr>
        <w:t>.</w:t>
      </w:r>
    </w:p>
    <w:p w14:paraId="1B76BD35" w14:textId="77777777" w:rsidR="008A4693" w:rsidRPr="008A4693" w:rsidRDefault="008A4693" w:rsidP="00C17BC4">
      <w:pPr>
        <w:spacing w:line="240" w:lineRule="auto"/>
        <w:rPr>
          <w:rFonts w:ascii="Verdana" w:eastAsiaTheme="majorEastAsia" w:hAnsi="Verdana" w:cs="Arial"/>
          <w:bCs/>
        </w:rPr>
      </w:pPr>
      <w:r w:rsidRPr="008A4693">
        <w:rPr>
          <w:rFonts w:ascii="Verdana" w:eastAsiaTheme="majorEastAsia" w:hAnsi="Verdana" w:cs="Arial"/>
          <w:bCs/>
        </w:rPr>
        <w:t xml:space="preserve">If it is obvious that the risk of a </w:t>
      </w:r>
      <w:proofErr w:type="gramStart"/>
      <w:r w:rsidR="00F7016A">
        <w:rPr>
          <w:rFonts w:ascii="Verdana" w:eastAsiaTheme="majorEastAsia" w:hAnsi="Verdana" w:cs="Arial"/>
          <w:bCs/>
        </w:rPr>
        <w:t>particular machine</w:t>
      </w:r>
      <w:proofErr w:type="gramEnd"/>
      <w:r w:rsidR="00F7016A">
        <w:rPr>
          <w:rFonts w:ascii="Verdana" w:eastAsiaTheme="majorEastAsia" w:hAnsi="Verdana" w:cs="Arial"/>
          <w:bCs/>
        </w:rPr>
        <w:t xml:space="preserve"> or item of plant is </w:t>
      </w:r>
      <w:r w:rsidRPr="008A4693">
        <w:rPr>
          <w:rFonts w:ascii="Verdana" w:eastAsiaTheme="majorEastAsia" w:hAnsi="Verdana" w:cs="Arial"/>
          <w:bCs/>
        </w:rPr>
        <w:t xml:space="preserve">low, the risk assessment need not be documented. </w:t>
      </w:r>
    </w:p>
    <w:p w14:paraId="354556B9" w14:textId="77777777" w:rsidR="00117072" w:rsidRPr="00117072" w:rsidRDefault="00117072" w:rsidP="00C17BC4">
      <w:pPr>
        <w:spacing w:line="240" w:lineRule="auto"/>
        <w:rPr>
          <w:rFonts w:ascii="Verdana" w:eastAsiaTheme="majorEastAsia" w:hAnsi="Verdana" w:cs="Arial"/>
          <w:bCs/>
        </w:rPr>
      </w:pPr>
      <w:r w:rsidRPr="00117072">
        <w:rPr>
          <w:rFonts w:ascii="Verdana" w:eastAsiaTheme="majorEastAsia" w:hAnsi="Verdana" w:cs="Arial"/>
          <w:bCs/>
        </w:rPr>
        <w:t>Any risk assessment should cover</w:t>
      </w:r>
      <w:r>
        <w:rPr>
          <w:rFonts w:ascii="Verdana" w:eastAsiaTheme="majorEastAsia" w:hAnsi="Verdana" w:cs="Arial"/>
          <w:bCs/>
        </w:rPr>
        <w:t xml:space="preserve"> the</w:t>
      </w:r>
      <w:r w:rsidRPr="00F7016A">
        <w:rPr>
          <w:rFonts w:ascii="Verdana" w:eastAsiaTheme="majorEastAsia" w:hAnsi="Verdana" w:cs="Arial"/>
          <w:bCs/>
          <w:i/>
        </w:rPr>
        <w:t xml:space="preserve"> likelihood</w:t>
      </w:r>
      <w:r>
        <w:rPr>
          <w:rFonts w:ascii="Verdana" w:eastAsiaTheme="majorEastAsia" w:hAnsi="Verdana" w:cs="Arial"/>
          <w:bCs/>
        </w:rPr>
        <w:t xml:space="preserve"> of an incident occurring, and the </w:t>
      </w:r>
      <w:r w:rsidRPr="00F7016A">
        <w:rPr>
          <w:rFonts w:ascii="Verdana" w:eastAsiaTheme="majorEastAsia" w:hAnsi="Verdana" w:cs="Arial"/>
          <w:bCs/>
          <w:i/>
        </w:rPr>
        <w:t xml:space="preserve">consequences </w:t>
      </w:r>
      <w:r>
        <w:rPr>
          <w:rFonts w:ascii="Verdana" w:eastAsiaTheme="majorEastAsia" w:hAnsi="Verdana" w:cs="Arial"/>
          <w:bCs/>
        </w:rPr>
        <w:t xml:space="preserve">of that </w:t>
      </w:r>
      <w:r w:rsidR="00FC38B1">
        <w:rPr>
          <w:rFonts w:ascii="Verdana" w:eastAsiaTheme="majorEastAsia" w:hAnsi="Verdana" w:cs="Arial"/>
          <w:bCs/>
        </w:rPr>
        <w:t>incident</w:t>
      </w:r>
      <w:r w:rsidRPr="00117072">
        <w:rPr>
          <w:rFonts w:ascii="Verdana" w:eastAsiaTheme="majorEastAsia" w:hAnsi="Verdana" w:cs="Arial"/>
          <w:bCs/>
        </w:rPr>
        <w:t>:</w:t>
      </w:r>
    </w:p>
    <w:p w14:paraId="401CC116" w14:textId="77777777" w:rsidR="00FC38B1" w:rsidRDefault="00FC38B1" w:rsidP="00C17BC4">
      <w:pPr>
        <w:pStyle w:val="ListParagraph"/>
        <w:numPr>
          <w:ilvl w:val="0"/>
          <w:numId w:val="40"/>
        </w:numPr>
        <w:spacing w:line="240" w:lineRule="auto"/>
        <w:rPr>
          <w:rFonts w:ascii="Verdana" w:eastAsiaTheme="majorEastAsia" w:hAnsi="Verdana" w:cs="Arial"/>
          <w:bCs/>
        </w:rPr>
      </w:pPr>
      <w:r>
        <w:rPr>
          <w:rFonts w:ascii="Verdana" w:eastAsiaTheme="majorEastAsia" w:hAnsi="Verdana" w:cs="Arial"/>
          <w:bCs/>
        </w:rPr>
        <w:t>What are the chances of an incident happening?</w:t>
      </w:r>
    </w:p>
    <w:p w14:paraId="2A284694" w14:textId="77777777" w:rsidR="00117072" w:rsidRPr="003149DE" w:rsidRDefault="005B5710" w:rsidP="00C17BC4">
      <w:pPr>
        <w:pStyle w:val="ListParagraph"/>
        <w:numPr>
          <w:ilvl w:val="0"/>
          <w:numId w:val="40"/>
        </w:numPr>
        <w:spacing w:line="240" w:lineRule="auto"/>
        <w:rPr>
          <w:rFonts w:ascii="Verdana" w:eastAsiaTheme="majorEastAsia" w:hAnsi="Verdana" w:cs="Arial"/>
          <w:bCs/>
        </w:rPr>
      </w:pPr>
      <w:r>
        <w:rPr>
          <w:rFonts w:ascii="Verdana" w:eastAsiaTheme="majorEastAsia" w:hAnsi="Verdana" w:cs="Arial"/>
          <w:bCs/>
        </w:rPr>
        <w:t>H</w:t>
      </w:r>
      <w:r w:rsidRPr="003149DE">
        <w:rPr>
          <w:rFonts w:ascii="Verdana" w:eastAsiaTheme="majorEastAsia" w:hAnsi="Verdana" w:cs="Arial"/>
          <w:bCs/>
        </w:rPr>
        <w:t xml:space="preserve">ow </w:t>
      </w:r>
      <w:r w:rsidR="00117072" w:rsidRPr="003149DE">
        <w:rPr>
          <w:rFonts w:ascii="Verdana" w:eastAsiaTheme="majorEastAsia" w:hAnsi="Verdana" w:cs="Arial"/>
          <w:bCs/>
        </w:rPr>
        <w:t xml:space="preserve">many </w:t>
      </w:r>
      <w:r w:rsidR="00FC38B1" w:rsidRPr="003149DE">
        <w:rPr>
          <w:rFonts w:ascii="Verdana" w:eastAsiaTheme="majorEastAsia" w:hAnsi="Verdana" w:cs="Arial"/>
          <w:bCs/>
        </w:rPr>
        <w:t>p</w:t>
      </w:r>
      <w:r w:rsidR="00FC38B1" w:rsidRPr="00FC38B1">
        <w:rPr>
          <w:rFonts w:ascii="Verdana" w:eastAsiaTheme="majorEastAsia" w:hAnsi="Verdana" w:cs="Arial"/>
          <w:bCs/>
        </w:rPr>
        <w:t xml:space="preserve">eople are likely to be harmed, and </w:t>
      </w:r>
      <w:r w:rsidR="00117072" w:rsidRPr="003149DE">
        <w:rPr>
          <w:rFonts w:ascii="Verdana" w:eastAsiaTheme="majorEastAsia" w:hAnsi="Verdana" w:cs="Arial"/>
          <w:bCs/>
        </w:rPr>
        <w:t xml:space="preserve">how serious </w:t>
      </w:r>
      <w:r w:rsidR="00FC38B1" w:rsidRPr="003149DE">
        <w:rPr>
          <w:rFonts w:ascii="Verdana" w:eastAsiaTheme="majorEastAsia" w:hAnsi="Verdana" w:cs="Arial"/>
          <w:bCs/>
        </w:rPr>
        <w:t>w</w:t>
      </w:r>
      <w:r w:rsidR="00FC38B1">
        <w:rPr>
          <w:rFonts w:ascii="Verdana" w:eastAsiaTheme="majorEastAsia" w:hAnsi="Verdana" w:cs="Arial"/>
          <w:bCs/>
        </w:rPr>
        <w:t xml:space="preserve">ould </w:t>
      </w:r>
      <w:r w:rsidR="00117072" w:rsidRPr="003149DE">
        <w:rPr>
          <w:rFonts w:ascii="Verdana" w:eastAsiaTheme="majorEastAsia" w:hAnsi="Verdana" w:cs="Arial"/>
          <w:bCs/>
        </w:rPr>
        <w:t>any injuries be</w:t>
      </w:r>
      <w:r w:rsidR="00FC38B1" w:rsidRPr="003149DE">
        <w:rPr>
          <w:rFonts w:ascii="Verdana" w:eastAsiaTheme="majorEastAsia" w:hAnsi="Verdana" w:cs="Arial"/>
          <w:bCs/>
        </w:rPr>
        <w:t>?</w:t>
      </w:r>
    </w:p>
    <w:p w14:paraId="66287095" w14:textId="77777777" w:rsidR="00117072" w:rsidRPr="00117072" w:rsidRDefault="00117072" w:rsidP="00C17BC4">
      <w:pPr>
        <w:spacing w:line="240" w:lineRule="auto"/>
        <w:rPr>
          <w:rFonts w:ascii="Verdana" w:eastAsiaTheme="majorEastAsia" w:hAnsi="Verdana" w:cs="Arial"/>
          <w:bCs/>
        </w:rPr>
      </w:pPr>
      <w:r w:rsidRPr="003149DE">
        <w:rPr>
          <w:rFonts w:ascii="Verdana" w:eastAsiaTheme="majorEastAsia" w:hAnsi="Verdana" w:cs="Arial"/>
          <w:bCs/>
        </w:rPr>
        <w:t>F</w:t>
      </w:r>
      <w:r w:rsidRPr="00117072">
        <w:rPr>
          <w:rFonts w:ascii="Verdana" w:eastAsiaTheme="majorEastAsia" w:hAnsi="Verdana" w:cs="Arial"/>
          <w:bCs/>
        </w:rPr>
        <w:t>or example, with hazards from moving,</w:t>
      </w:r>
      <w:r>
        <w:rPr>
          <w:rFonts w:ascii="Verdana" w:eastAsiaTheme="majorEastAsia" w:hAnsi="Verdana" w:cs="Arial"/>
          <w:bCs/>
        </w:rPr>
        <w:t xml:space="preserve"> </w:t>
      </w:r>
      <w:r w:rsidRPr="00117072">
        <w:rPr>
          <w:rFonts w:ascii="Verdana" w:eastAsiaTheme="majorEastAsia" w:hAnsi="Verdana" w:cs="Arial"/>
          <w:bCs/>
        </w:rPr>
        <w:t>rotating or reciprocating machinery, first</w:t>
      </w:r>
      <w:r>
        <w:rPr>
          <w:rFonts w:ascii="Verdana" w:eastAsiaTheme="majorEastAsia" w:hAnsi="Verdana" w:cs="Arial"/>
          <w:bCs/>
        </w:rPr>
        <w:t xml:space="preserve"> </w:t>
      </w:r>
      <w:r w:rsidRPr="00117072">
        <w:rPr>
          <w:rFonts w:ascii="Verdana" w:eastAsiaTheme="majorEastAsia" w:hAnsi="Verdana" w:cs="Arial"/>
          <w:bCs/>
        </w:rPr>
        <w:t>assess how likely it is that a worker could</w:t>
      </w:r>
      <w:r>
        <w:rPr>
          <w:rFonts w:ascii="Verdana" w:eastAsiaTheme="majorEastAsia" w:hAnsi="Verdana" w:cs="Arial"/>
          <w:bCs/>
        </w:rPr>
        <w:t xml:space="preserve"> </w:t>
      </w:r>
      <w:r w:rsidRPr="00117072">
        <w:rPr>
          <w:rFonts w:ascii="Verdana" w:eastAsiaTheme="majorEastAsia" w:hAnsi="Verdana" w:cs="Arial"/>
          <w:bCs/>
        </w:rPr>
        <w:t>get caught, entangled or nipped, and then</w:t>
      </w:r>
      <w:r>
        <w:rPr>
          <w:rFonts w:ascii="Verdana" w:eastAsiaTheme="majorEastAsia" w:hAnsi="Verdana" w:cs="Arial"/>
          <w:bCs/>
        </w:rPr>
        <w:t xml:space="preserve"> </w:t>
      </w:r>
      <w:r w:rsidRPr="00117072">
        <w:rPr>
          <w:rFonts w:ascii="Verdana" w:eastAsiaTheme="majorEastAsia" w:hAnsi="Verdana" w:cs="Arial"/>
          <w:bCs/>
        </w:rPr>
        <w:t>determine how serious any injury might be.</w:t>
      </w:r>
    </w:p>
    <w:p w14:paraId="3873F5A5" w14:textId="77777777" w:rsidR="00117072" w:rsidRPr="00117072" w:rsidRDefault="00117072" w:rsidP="00C17BC4">
      <w:pPr>
        <w:spacing w:line="240" w:lineRule="auto"/>
        <w:rPr>
          <w:rFonts w:ascii="Verdana" w:eastAsiaTheme="majorEastAsia" w:hAnsi="Verdana" w:cs="Arial"/>
          <w:bCs/>
        </w:rPr>
      </w:pPr>
      <w:r w:rsidRPr="00117072">
        <w:rPr>
          <w:rFonts w:ascii="Verdana" w:eastAsiaTheme="majorEastAsia" w:hAnsi="Verdana" w:cs="Arial"/>
          <w:bCs/>
        </w:rPr>
        <w:t>Risk factors to consider during the risk</w:t>
      </w:r>
      <w:r>
        <w:rPr>
          <w:rFonts w:ascii="Verdana" w:eastAsiaTheme="majorEastAsia" w:hAnsi="Verdana" w:cs="Arial"/>
          <w:bCs/>
        </w:rPr>
        <w:t xml:space="preserve"> </w:t>
      </w:r>
      <w:r w:rsidRPr="00117072">
        <w:rPr>
          <w:rFonts w:ascii="Verdana" w:eastAsiaTheme="majorEastAsia" w:hAnsi="Verdana" w:cs="Arial"/>
          <w:bCs/>
        </w:rPr>
        <w:t>assessment include:</w:t>
      </w:r>
    </w:p>
    <w:p w14:paraId="53A39BE6" w14:textId="77777777" w:rsidR="00117072" w:rsidRPr="003149DE" w:rsidRDefault="005B5710" w:rsidP="00C17BC4">
      <w:pPr>
        <w:pStyle w:val="ListParagraph"/>
        <w:numPr>
          <w:ilvl w:val="0"/>
          <w:numId w:val="41"/>
        </w:numPr>
        <w:spacing w:line="240" w:lineRule="auto"/>
        <w:rPr>
          <w:rFonts w:ascii="Verdana" w:eastAsiaTheme="majorEastAsia" w:hAnsi="Verdana" w:cs="Arial"/>
          <w:bCs/>
        </w:rPr>
      </w:pPr>
      <w:r>
        <w:rPr>
          <w:rFonts w:ascii="Verdana" w:eastAsiaTheme="majorEastAsia" w:hAnsi="Verdana" w:cs="Arial"/>
          <w:bCs/>
        </w:rPr>
        <w:t>V</w:t>
      </w:r>
      <w:r w:rsidRPr="003149DE">
        <w:rPr>
          <w:rFonts w:ascii="Verdana" w:eastAsiaTheme="majorEastAsia" w:hAnsi="Verdana" w:cs="Arial"/>
          <w:bCs/>
        </w:rPr>
        <w:t xml:space="preserve">isibility </w:t>
      </w:r>
      <w:r w:rsidR="00117072" w:rsidRPr="003149DE">
        <w:rPr>
          <w:rFonts w:ascii="Verdana" w:eastAsiaTheme="majorEastAsia" w:hAnsi="Verdana" w:cs="Arial"/>
          <w:bCs/>
        </w:rPr>
        <w:t>– how easy is it to see the hazard?</w:t>
      </w:r>
      <w:r w:rsidR="00FC38B1" w:rsidRPr="003149DE">
        <w:rPr>
          <w:rFonts w:ascii="Verdana" w:eastAsiaTheme="majorEastAsia" w:hAnsi="Verdana" w:cs="Arial"/>
          <w:bCs/>
        </w:rPr>
        <w:t xml:space="preserve"> </w:t>
      </w:r>
      <w:r w:rsidR="00FC38B1">
        <w:rPr>
          <w:rFonts w:ascii="Verdana" w:eastAsiaTheme="majorEastAsia" w:hAnsi="Verdana" w:cs="Arial"/>
          <w:bCs/>
        </w:rPr>
        <w:t xml:space="preserve"> For example, the teeth on a rotating saw blade may be invisible</w:t>
      </w:r>
      <w:r w:rsidR="00B34CE7">
        <w:rPr>
          <w:rFonts w:ascii="Verdana" w:eastAsiaTheme="majorEastAsia" w:hAnsi="Verdana" w:cs="Arial"/>
          <w:bCs/>
        </w:rPr>
        <w:t xml:space="preserve"> when the saw is at full speed</w:t>
      </w:r>
      <w:r w:rsidR="00FC38B1">
        <w:rPr>
          <w:rFonts w:ascii="Verdana" w:eastAsiaTheme="majorEastAsia" w:hAnsi="Verdana" w:cs="Arial"/>
          <w:bCs/>
        </w:rPr>
        <w:t xml:space="preserve">. </w:t>
      </w:r>
    </w:p>
    <w:p w14:paraId="46A0A20B" w14:textId="77777777" w:rsidR="00117072" w:rsidRPr="003149DE" w:rsidRDefault="005B5710" w:rsidP="00C17BC4">
      <w:pPr>
        <w:pStyle w:val="ListParagraph"/>
        <w:numPr>
          <w:ilvl w:val="0"/>
          <w:numId w:val="41"/>
        </w:numPr>
        <w:spacing w:line="240" w:lineRule="auto"/>
        <w:rPr>
          <w:rFonts w:ascii="Verdana" w:eastAsiaTheme="majorEastAsia" w:hAnsi="Verdana" w:cs="Arial"/>
          <w:bCs/>
        </w:rPr>
      </w:pPr>
      <w:r>
        <w:rPr>
          <w:rFonts w:ascii="Verdana" w:eastAsiaTheme="majorEastAsia" w:hAnsi="Verdana" w:cs="Arial"/>
          <w:bCs/>
        </w:rPr>
        <w:lastRenderedPageBreak/>
        <w:t>O</w:t>
      </w:r>
      <w:r w:rsidRPr="003149DE">
        <w:rPr>
          <w:rFonts w:ascii="Verdana" w:eastAsiaTheme="majorEastAsia" w:hAnsi="Verdana" w:cs="Arial"/>
          <w:bCs/>
        </w:rPr>
        <w:t xml:space="preserve">rientation </w:t>
      </w:r>
      <w:r w:rsidR="00117072" w:rsidRPr="003149DE">
        <w:rPr>
          <w:rFonts w:ascii="Verdana" w:eastAsiaTheme="majorEastAsia" w:hAnsi="Verdana" w:cs="Arial"/>
          <w:bCs/>
        </w:rPr>
        <w:t>– for example, a feed screw that is low and horizontal could entangle hair, ties and jewellery. A screw in a different place or angle would pose a different risk.</w:t>
      </w:r>
    </w:p>
    <w:p w14:paraId="1B755185" w14:textId="77777777" w:rsidR="00117072" w:rsidRPr="003149DE" w:rsidRDefault="005B5710" w:rsidP="00C17BC4">
      <w:pPr>
        <w:pStyle w:val="ListParagraph"/>
        <w:numPr>
          <w:ilvl w:val="0"/>
          <w:numId w:val="41"/>
        </w:numPr>
        <w:spacing w:line="240" w:lineRule="auto"/>
        <w:rPr>
          <w:rFonts w:ascii="Verdana" w:eastAsiaTheme="majorEastAsia" w:hAnsi="Verdana" w:cs="Arial"/>
          <w:bCs/>
        </w:rPr>
      </w:pPr>
      <w:r>
        <w:rPr>
          <w:rFonts w:ascii="Verdana" w:eastAsiaTheme="majorEastAsia" w:hAnsi="Verdana" w:cs="Arial"/>
          <w:bCs/>
        </w:rPr>
        <w:t>A</w:t>
      </w:r>
      <w:r w:rsidRPr="003149DE">
        <w:rPr>
          <w:rFonts w:ascii="Verdana" w:eastAsiaTheme="majorEastAsia" w:hAnsi="Verdana" w:cs="Arial"/>
          <w:bCs/>
        </w:rPr>
        <w:t xml:space="preserve">nticipated </w:t>
      </w:r>
      <w:r w:rsidR="00117072" w:rsidRPr="003149DE">
        <w:rPr>
          <w:rFonts w:ascii="Verdana" w:eastAsiaTheme="majorEastAsia" w:hAnsi="Verdana" w:cs="Arial"/>
          <w:bCs/>
        </w:rPr>
        <w:t>work practices, including less obvious ones such as:</w:t>
      </w:r>
    </w:p>
    <w:p w14:paraId="7EC526C4" w14:textId="2C58268B" w:rsidR="00117072" w:rsidRPr="008B60E0" w:rsidRDefault="008564C4" w:rsidP="00C17BC4">
      <w:pPr>
        <w:pStyle w:val="ListParagraph"/>
        <w:numPr>
          <w:ilvl w:val="1"/>
          <w:numId w:val="41"/>
        </w:numPr>
        <w:spacing w:line="240" w:lineRule="auto"/>
        <w:rPr>
          <w:rFonts w:ascii="Verdana" w:eastAsiaTheme="majorEastAsia" w:hAnsi="Verdana" w:cs="Arial"/>
          <w:bCs/>
        </w:rPr>
      </w:pPr>
      <w:r>
        <w:rPr>
          <w:rFonts w:ascii="Verdana" w:eastAsiaTheme="majorEastAsia" w:hAnsi="Verdana" w:cs="Arial"/>
          <w:bCs/>
        </w:rPr>
        <w:t>M</w:t>
      </w:r>
      <w:r w:rsidRPr="003149DE">
        <w:rPr>
          <w:rFonts w:ascii="Verdana" w:eastAsiaTheme="majorEastAsia" w:hAnsi="Verdana" w:cs="Arial"/>
          <w:bCs/>
        </w:rPr>
        <w:t>aintenance</w:t>
      </w:r>
      <w:r w:rsidR="00117072" w:rsidRPr="003149DE">
        <w:rPr>
          <w:rFonts w:ascii="Verdana" w:eastAsiaTheme="majorEastAsia" w:hAnsi="Verdana" w:cs="Arial"/>
          <w:bCs/>
        </w:rPr>
        <w:t>, inspection, repair and cleaning practices</w:t>
      </w:r>
      <w:r w:rsidR="008B60E0">
        <w:rPr>
          <w:rFonts w:ascii="Verdana" w:eastAsiaTheme="majorEastAsia" w:hAnsi="Verdana" w:cs="Arial"/>
          <w:bCs/>
        </w:rPr>
        <w:t>.</w:t>
      </w:r>
      <w:r w:rsidR="0016648A">
        <w:rPr>
          <w:rFonts w:ascii="Verdana" w:eastAsiaTheme="majorEastAsia" w:hAnsi="Verdana" w:cs="Arial"/>
          <w:bCs/>
        </w:rPr>
        <w:t xml:space="preserve"> </w:t>
      </w:r>
      <w:r w:rsidR="008B60E0">
        <w:rPr>
          <w:rFonts w:ascii="Verdana" w:eastAsiaTheme="majorEastAsia" w:hAnsi="Verdana" w:cs="Arial"/>
          <w:bCs/>
        </w:rPr>
        <w:t>E</w:t>
      </w:r>
      <w:r w:rsidR="00117072" w:rsidRPr="003149DE">
        <w:rPr>
          <w:rFonts w:ascii="Verdana" w:eastAsiaTheme="majorEastAsia" w:hAnsi="Verdana" w:cs="Arial"/>
          <w:bCs/>
        </w:rPr>
        <w:t>xample</w:t>
      </w:r>
      <w:r w:rsidR="008B60E0">
        <w:rPr>
          <w:rFonts w:ascii="Verdana" w:eastAsiaTheme="majorEastAsia" w:hAnsi="Verdana" w:cs="Arial"/>
          <w:bCs/>
        </w:rPr>
        <w:t>s:</w:t>
      </w:r>
      <w:r w:rsidR="00117072" w:rsidRPr="003149DE">
        <w:rPr>
          <w:rFonts w:ascii="Verdana" w:eastAsiaTheme="majorEastAsia" w:hAnsi="Verdana" w:cs="Arial"/>
          <w:bCs/>
        </w:rPr>
        <w:t xml:space="preserve"> a t</w:t>
      </w:r>
      <w:r w:rsidR="00117072">
        <w:rPr>
          <w:rFonts w:ascii="Verdana" w:eastAsiaTheme="majorEastAsia" w:hAnsi="Verdana" w:cs="Arial"/>
          <w:bCs/>
        </w:rPr>
        <w:t xml:space="preserve">imber thicknesser’s cutting blade </w:t>
      </w:r>
      <w:r w:rsidR="00117072" w:rsidRPr="003149DE">
        <w:rPr>
          <w:rFonts w:ascii="Verdana" w:eastAsiaTheme="majorEastAsia" w:hAnsi="Verdana" w:cs="Arial"/>
          <w:bCs/>
        </w:rPr>
        <w:t>is u</w:t>
      </w:r>
      <w:r w:rsidR="00117072">
        <w:rPr>
          <w:rFonts w:ascii="Verdana" w:eastAsiaTheme="majorEastAsia" w:hAnsi="Verdana" w:cs="Arial"/>
          <w:bCs/>
        </w:rPr>
        <w:t>nder a</w:t>
      </w:r>
      <w:r w:rsidR="00117072" w:rsidRPr="003149DE">
        <w:rPr>
          <w:rFonts w:ascii="Verdana" w:eastAsiaTheme="majorEastAsia" w:hAnsi="Verdana" w:cs="Arial"/>
          <w:bCs/>
        </w:rPr>
        <w:t xml:space="preserve"> closed panel, but when it jams, a worker may open the panel and stick their hand in</w:t>
      </w:r>
      <w:r w:rsidR="008B60E0">
        <w:rPr>
          <w:rFonts w:ascii="Verdana" w:eastAsiaTheme="majorEastAsia" w:hAnsi="Verdana" w:cs="Arial"/>
          <w:bCs/>
        </w:rPr>
        <w:t>; a</w:t>
      </w:r>
      <w:r w:rsidR="008B60E0" w:rsidRPr="008B60E0">
        <w:rPr>
          <w:rFonts w:ascii="Verdana" w:eastAsiaTheme="majorEastAsia" w:hAnsi="Verdana" w:cs="Arial"/>
          <w:bCs/>
        </w:rPr>
        <w:t xml:space="preserve">n </w:t>
      </w:r>
      <w:r w:rsidR="00FC38B1" w:rsidRPr="008B60E0">
        <w:rPr>
          <w:rFonts w:ascii="Verdana" w:eastAsiaTheme="majorEastAsia" w:hAnsi="Verdana" w:cs="Arial"/>
          <w:bCs/>
        </w:rPr>
        <w:t>imaging microscope may contain a powerful laser that can blind a person if a cover is removed</w:t>
      </w:r>
      <w:r w:rsidR="008B60E0">
        <w:rPr>
          <w:rFonts w:ascii="Verdana" w:eastAsiaTheme="majorEastAsia" w:hAnsi="Verdana" w:cs="Arial"/>
          <w:bCs/>
        </w:rPr>
        <w:t xml:space="preserve"> while the microscope is turned on</w:t>
      </w:r>
      <w:r w:rsidR="00FC38B1" w:rsidRPr="008B60E0">
        <w:rPr>
          <w:rFonts w:ascii="Verdana" w:eastAsiaTheme="majorEastAsia" w:hAnsi="Verdana" w:cs="Arial"/>
          <w:bCs/>
        </w:rPr>
        <w:t>.</w:t>
      </w:r>
    </w:p>
    <w:p w14:paraId="6C6D2A08" w14:textId="77777777" w:rsidR="00117072" w:rsidRPr="003149DE" w:rsidRDefault="005B5710" w:rsidP="00C17BC4">
      <w:pPr>
        <w:pStyle w:val="ListParagraph"/>
        <w:numPr>
          <w:ilvl w:val="1"/>
          <w:numId w:val="41"/>
        </w:numPr>
        <w:spacing w:line="240" w:lineRule="auto"/>
        <w:rPr>
          <w:rFonts w:ascii="Verdana" w:eastAsiaTheme="majorEastAsia" w:hAnsi="Verdana" w:cs="Arial"/>
          <w:bCs/>
        </w:rPr>
      </w:pPr>
      <w:r>
        <w:rPr>
          <w:rFonts w:ascii="Verdana" w:eastAsiaTheme="majorEastAsia" w:hAnsi="Verdana" w:cs="Arial"/>
          <w:bCs/>
        </w:rPr>
        <w:t>I</w:t>
      </w:r>
      <w:r w:rsidRPr="003149DE">
        <w:rPr>
          <w:rFonts w:ascii="Verdana" w:eastAsiaTheme="majorEastAsia" w:hAnsi="Verdana" w:cs="Arial"/>
          <w:bCs/>
        </w:rPr>
        <w:t xml:space="preserve">nfrequent </w:t>
      </w:r>
      <w:r w:rsidR="00117072" w:rsidRPr="003149DE">
        <w:rPr>
          <w:rFonts w:ascii="Verdana" w:eastAsiaTheme="majorEastAsia" w:hAnsi="Verdana" w:cs="Arial"/>
          <w:bCs/>
        </w:rPr>
        <w:t>or one-off tasks required on the machine.</w:t>
      </w:r>
    </w:p>
    <w:p w14:paraId="32F2666C" w14:textId="77777777" w:rsidR="00117072" w:rsidRPr="00117072" w:rsidRDefault="00117072" w:rsidP="00C17BC4">
      <w:pPr>
        <w:spacing w:line="240" w:lineRule="auto"/>
        <w:rPr>
          <w:rFonts w:ascii="Verdana" w:eastAsiaTheme="majorEastAsia" w:hAnsi="Verdana" w:cs="Arial"/>
          <w:bCs/>
        </w:rPr>
      </w:pPr>
      <w:r w:rsidRPr="003149DE">
        <w:rPr>
          <w:rFonts w:ascii="Verdana" w:eastAsiaTheme="majorEastAsia" w:hAnsi="Verdana" w:cs="Arial"/>
          <w:bCs/>
        </w:rPr>
        <w:t>W</w:t>
      </w:r>
      <w:r w:rsidRPr="00117072">
        <w:rPr>
          <w:rFonts w:ascii="Verdana" w:eastAsiaTheme="majorEastAsia" w:hAnsi="Verdana" w:cs="Arial"/>
          <w:bCs/>
        </w:rPr>
        <w:t xml:space="preserve">hen assessing the risk, </w:t>
      </w:r>
      <w:r w:rsidR="005B5710">
        <w:rPr>
          <w:rFonts w:ascii="Verdana" w:eastAsiaTheme="majorEastAsia" w:hAnsi="Verdana" w:cs="Arial"/>
          <w:bCs/>
        </w:rPr>
        <w:t>consider</w:t>
      </w:r>
      <w:r w:rsidRPr="00117072">
        <w:rPr>
          <w:rFonts w:ascii="Verdana" w:eastAsiaTheme="majorEastAsia" w:hAnsi="Verdana" w:cs="Arial"/>
          <w:bCs/>
        </w:rPr>
        <w:t>:</w:t>
      </w:r>
    </w:p>
    <w:p w14:paraId="18501E45" w14:textId="77777777" w:rsidR="00117072" w:rsidRPr="003149DE" w:rsidRDefault="005B5710" w:rsidP="00C17BC4">
      <w:pPr>
        <w:pStyle w:val="ListParagraph"/>
        <w:numPr>
          <w:ilvl w:val="0"/>
          <w:numId w:val="42"/>
        </w:numPr>
        <w:spacing w:line="240" w:lineRule="auto"/>
        <w:rPr>
          <w:rFonts w:ascii="Verdana" w:eastAsiaTheme="majorEastAsia" w:hAnsi="Verdana" w:cs="Arial"/>
          <w:bCs/>
        </w:rPr>
      </w:pPr>
      <w:r>
        <w:rPr>
          <w:rFonts w:ascii="Verdana" w:eastAsiaTheme="majorEastAsia" w:hAnsi="Verdana" w:cs="Arial"/>
          <w:bCs/>
        </w:rPr>
        <w:t xml:space="preserve">How </w:t>
      </w:r>
      <w:r w:rsidR="00B34CE7">
        <w:rPr>
          <w:rFonts w:ascii="Verdana" w:eastAsiaTheme="majorEastAsia" w:hAnsi="Verdana" w:cs="Arial"/>
          <w:bCs/>
        </w:rPr>
        <w:t xml:space="preserve">easy is it to reach </w:t>
      </w:r>
      <w:r w:rsidR="00117072" w:rsidRPr="003149DE">
        <w:rPr>
          <w:rFonts w:ascii="Verdana" w:eastAsiaTheme="majorEastAsia" w:hAnsi="Verdana" w:cs="Arial"/>
          <w:bCs/>
        </w:rPr>
        <w:t>danger</w:t>
      </w:r>
      <w:r w:rsidR="00B34CE7">
        <w:rPr>
          <w:rFonts w:ascii="Verdana" w:eastAsiaTheme="majorEastAsia" w:hAnsi="Verdana" w:cs="Arial"/>
          <w:bCs/>
        </w:rPr>
        <w:t>ous machine parts?</w:t>
      </w:r>
    </w:p>
    <w:p w14:paraId="54A5F928" w14:textId="77777777" w:rsidR="00117072" w:rsidRDefault="005B5710" w:rsidP="00C17BC4">
      <w:pPr>
        <w:pStyle w:val="ListParagraph"/>
        <w:numPr>
          <w:ilvl w:val="0"/>
          <w:numId w:val="42"/>
        </w:numPr>
        <w:spacing w:line="240" w:lineRule="auto"/>
        <w:rPr>
          <w:rFonts w:ascii="Verdana" w:eastAsiaTheme="majorEastAsia" w:hAnsi="Verdana" w:cs="Arial"/>
          <w:bCs/>
        </w:rPr>
      </w:pPr>
      <w:r>
        <w:rPr>
          <w:rFonts w:ascii="Verdana" w:eastAsiaTheme="majorEastAsia" w:hAnsi="Verdana" w:cs="Arial"/>
          <w:bCs/>
        </w:rPr>
        <w:t xml:space="preserve">What </w:t>
      </w:r>
      <w:r w:rsidR="00FC38B1">
        <w:rPr>
          <w:rFonts w:ascii="Verdana" w:eastAsiaTheme="majorEastAsia" w:hAnsi="Verdana" w:cs="Arial"/>
          <w:bCs/>
        </w:rPr>
        <w:t xml:space="preserve">is </w:t>
      </w:r>
      <w:r w:rsidR="00117072" w:rsidRPr="003149DE">
        <w:rPr>
          <w:rFonts w:ascii="Verdana" w:eastAsiaTheme="majorEastAsia" w:hAnsi="Verdana" w:cs="Arial"/>
          <w:bCs/>
        </w:rPr>
        <w:t xml:space="preserve">the likelihood of a worker putting fingers, hands, arms, feet or legs into places where they </w:t>
      </w:r>
      <w:r w:rsidR="008B60E0">
        <w:rPr>
          <w:rFonts w:ascii="Verdana" w:eastAsiaTheme="majorEastAsia" w:hAnsi="Verdana" w:cs="Arial"/>
          <w:bCs/>
        </w:rPr>
        <w:t>should not</w:t>
      </w:r>
      <w:r w:rsidR="00117072" w:rsidRPr="003149DE">
        <w:rPr>
          <w:rFonts w:ascii="Verdana" w:eastAsiaTheme="majorEastAsia" w:hAnsi="Verdana" w:cs="Arial"/>
          <w:bCs/>
        </w:rPr>
        <w:t xml:space="preserve"> go when the machine is running</w:t>
      </w:r>
      <w:r w:rsidR="00FC38B1" w:rsidRPr="003149DE">
        <w:rPr>
          <w:rFonts w:ascii="Verdana" w:eastAsiaTheme="majorEastAsia" w:hAnsi="Verdana" w:cs="Arial"/>
          <w:bCs/>
        </w:rPr>
        <w:t>?</w:t>
      </w:r>
    </w:p>
    <w:p w14:paraId="7E54674B" w14:textId="77777777" w:rsidR="00117072" w:rsidRDefault="005B5710" w:rsidP="00C17BC4">
      <w:pPr>
        <w:pStyle w:val="ListParagraph"/>
        <w:numPr>
          <w:ilvl w:val="0"/>
          <w:numId w:val="42"/>
        </w:numPr>
        <w:spacing w:line="240" w:lineRule="auto"/>
        <w:rPr>
          <w:rFonts w:ascii="Verdana" w:eastAsiaTheme="majorEastAsia" w:hAnsi="Verdana" w:cs="Arial"/>
          <w:bCs/>
        </w:rPr>
      </w:pPr>
      <w:r>
        <w:rPr>
          <w:rFonts w:ascii="Verdana" w:eastAsiaTheme="majorEastAsia" w:hAnsi="Verdana" w:cs="Arial"/>
          <w:bCs/>
        </w:rPr>
        <w:t xml:space="preserve">Will </w:t>
      </w:r>
      <w:r w:rsidR="00117072">
        <w:rPr>
          <w:rFonts w:ascii="Verdana" w:eastAsiaTheme="majorEastAsia" w:hAnsi="Verdana" w:cs="Arial"/>
          <w:bCs/>
        </w:rPr>
        <w:t>safety features such as interlocks turn the machine off or apply a brake if an access panel is opened?</w:t>
      </w:r>
    </w:p>
    <w:p w14:paraId="070B9A71" w14:textId="77777777" w:rsidR="00117072" w:rsidRPr="003149DE" w:rsidRDefault="00117072" w:rsidP="00C17BC4">
      <w:pPr>
        <w:pStyle w:val="ListParagraph"/>
        <w:numPr>
          <w:ilvl w:val="0"/>
          <w:numId w:val="42"/>
        </w:numPr>
        <w:spacing w:line="240" w:lineRule="auto"/>
        <w:rPr>
          <w:rFonts w:ascii="Verdana" w:eastAsiaTheme="majorEastAsia" w:hAnsi="Verdana" w:cs="Arial"/>
          <w:bCs/>
        </w:rPr>
      </w:pPr>
      <w:r>
        <w:rPr>
          <w:rFonts w:ascii="Verdana" w:eastAsiaTheme="majorEastAsia" w:hAnsi="Verdana" w:cs="Arial"/>
          <w:bCs/>
        </w:rPr>
        <w:t xml:space="preserve">Has the machine or plant been regularly serviced and </w:t>
      </w:r>
      <w:r w:rsidR="005B5710">
        <w:rPr>
          <w:rFonts w:ascii="Verdana" w:eastAsiaTheme="majorEastAsia" w:hAnsi="Verdana" w:cs="Arial"/>
          <w:bCs/>
        </w:rPr>
        <w:t xml:space="preserve">is it </w:t>
      </w:r>
      <w:r>
        <w:rPr>
          <w:rFonts w:ascii="Verdana" w:eastAsiaTheme="majorEastAsia" w:hAnsi="Verdana" w:cs="Arial"/>
          <w:bCs/>
        </w:rPr>
        <w:t xml:space="preserve">in a good state of repair? </w:t>
      </w:r>
    </w:p>
    <w:p w14:paraId="63308DA2" w14:textId="77777777" w:rsidR="008E6441" w:rsidRPr="00AF6F39" w:rsidRDefault="008E6441" w:rsidP="00C17BC4">
      <w:pPr>
        <w:keepNext/>
        <w:keepLines/>
        <w:spacing w:before="480" w:line="240" w:lineRule="auto"/>
        <w:outlineLvl w:val="0"/>
        <w:rPr>
          <w:rFonts w:ascii="Verdana" w:eastAsia="Verdana" w:hAnsi="Verdana" w:cs="Verdana"/>
          <w:b/>
          <w:bCs/>
          <w:color w:val="365F91" w:themeColor="accent1" w:themeShade="BF"/>
        </w:rPr>
      </w:pPr>
      <w:r w:rsidRPr="00AF6F39">
        <w:rPr>
          <w:rFonts w:ascii="Verdana" w:eastAsia="Verdana" w:hAnsi="Verdana" w:cs="Verdana"/>
          <w:b/>
          <w:bCs/>
          <w:color w:val="365F91" w:themeColor="accent1" w:themeShade="BF"/>
        </w:rPr>
        <w:t xml:space="preserve">Risk scores </w:t>
      </w:r>
    </w:p>
    <w:p w14:paraId="58B65C9D" w14:textId="77777777" w:rsidR="008E6441" w:rsidRPr="008E6441" w:rsidRDefault="008E6441" w:rsidP="00C17BC4">
      <w:pPr>
        <w:spacing w:line="240" w:lineRule="auto"/>
        <w:rPr>
          <w:rFonts w:ascii="Verdana" w:eastAsiaTheme="majorEastAsia" w:hAnsi="Verdana" w:cs="Arial"/>
          <w:bCs/>
        </w:rPr>
      </w:pPr>
      <w:r w:rsidRPr="008E6441">
        <w:rPr>
          <w:rFonts w:ascii="Verdana" w:eastAsiaTheme="majorEastAsia" w:hAnsi="Verdana" w:cs="Arial"/>
          <w:bCs/>
        </w:rPr>
        <w:t>The risk scores associated with a</w:t>
      </w:r>
      <w:r>
        <w:rPr>
          <w:rFonts w:ascii="Verdana" w:eastAsiaTheme="majorEastAsia" w:hAnsi="Verdana" w:cs="Arial"/>
          <w:bCs/>
        </w:rPr>
        <w:t xml:space="preserve"> machine or item of plant </w:t>
      </w:r>
      <w:r w:rsidRPr="008E6441">
        <w:rPr>
          <w:rFonts w:ascii="Verdana" w:eastAsiaTheme="majorEastAsia" w:hAnsi="Verdana" w:cs="Arial"/>
          <w:bCs/>
        </w:rPr>
        <w:t xml:space="preserve">then tell us what level of controls we need: </w:t>
      </w:r>
    </w:p>
    <w:p w14:paraId="670BC7ED" w14:textId="77777777" w:rsidR="008E6441" w:rsidRPr="008E6441" w:rsidRDefault="008E6441" w:rsidP="00C17BC4">
      <w:pPr>
        <w:numPr>
          <w:ilvl w:val="0"/>
          <w:numId w:val="17"/>
        </w:numPr>
        <w:spacing w:before="0" w:after="120" w:line="240" w:lineRule="auto"/>
        <w:outlineLvl w:val="0"/>
        <w:rPr>
          <w:rFonts w:ascii="Verdana" w:eastAsiaTheme="majorEastAsia" w:hAnsi="Verdana" w:cs="Arial"/>
          <w:bCs/>
        </w:rPr>
      </w:pPr>
      <w:r w:rsidRPr="008E6441">
        <w:rPr>
          <w:rFonts w:ascii="Verdana" w:eastAsiaTheme="majorEastAsia" w:hAnsi="Verdana" w:cs="Arial"/>
          <w:bCs/>
        </w:rPr>
        <w:t xml:space="preserve">Any machinery and plant with an uncontrolled risk level of </w:t>
      </w:r>
      <w:r>
        <w:rPr>
          <w:rFonts w:ascii="Verdana" w:eastAsiaTheme="majorEastAsia" w:hAnsi="Verdana" w:cs="Arial"/>
          <w:bCs/>
        </w:rPr>
        <w:t>LOW</w:t>
      </w:r>
      <w:r w:rsidRPr="008E6441">
        <w:rPr>
          <w:rFonts w:ascii="Verdana" w:eastAsiaTheme="majorEastAsia" w:hAnsi="Verdana" w:cs="Arial"/>
          <w:bCs/>
        </w:rPr>
        <w:t xml:space="preserve"> will normally only require the manufacturer’s instructions to be followed.  Check the library of Safe Work Instructions to see if any apply to your workplace.  Determine whether any training is needed, and the level of induction that is required.</w:t>
      </w:r>
    </w:p>
    <w:p w14:paraId="4A01C795" w14:textId="77777777" w:rsidR="008E6441" w:rsidRPr="0048294F" w:rsidRDefault="008E6441" w:rsidP="00C17BC4">
      <w:pPr>
        <w:numPr>
          <w:ilvl w:val="0"/>
          <w:numId w:val="17"/>
        </w:numPr>
        <w:spacing w:before="0" w:after="120" w:line="240" w:lineRule="auto"/>
        <w:outlineLvl w:val="0"/>
        <w:rPr>
          <w:rFonts w:ascii="Verdana" w:eastAsiaTheme="majorEastAsia" w:hAnsi="Verdana" w:cs="Arial"/>
          <w:bCs/>
        </w:rPr>
      </w:pPr>
      <w:r w:rsidRPr="0048294F">
        <w:rPr>
          <w:rFonts w:ascii="Verdana" w:eastAsiaTheme="majorEastAsia" w:hAnsi="Verdana" w:cs="Arial"/>
          <w:bCs/>
        </w:rPr>
        <w:t>Any machinery and plant with an uncontrolled risk level of MODERATE will normally have a Safe Work Instruction.  This must be followed along with the manufacturer’s instructions.  Determine whether any training is needed, and the level of induction that is required.  Other controls must be considered in order to bring the risk down to a lower level.</w:t>
      </w:r>
    </w:p>
    <w:p w14:paraId="41527BF7" w14:textId="77777777" w:rsidR="008E6441" w:rsidRPr="0048294F" w:rsidRDefault="008E6441" w:rsidP="00C17BC4">
      <w:pPr>
        <w:numPr>
          <w:ilvl w:val="0"/>
          <w:numId w:val="17"/>
        </w:numPr>
        <w:spacing w:before="0" w:after="120" w:line="240" w:lineRule="auto"/>
        <w:outlineLvl w:val="0"/>
        <w:rPr>
          <w:rFonts w:ascii="Verdana" w:eastAsiaTheme="majorEastAsia" w:hAnsi="Verdana" w:cs="Arial"/>
          <w:bCs/>
        </w:rPr>
      </w:pPr>
      <w:r w:rsidRPr="0048294F">
        <w:rPr>
          <w:rFonts w:ascii="Verdana" w:eastAsiaTheme="majorEastAsia" w:hAnsi="Verdana" w:cs="Arial"/>
          <w:bCs/>
        </w:rPr>
        <w:t xml:space="preserve">Any machinery and plant with an uncontrolled risk level </w:t>
      </w:r>
      <w:r>
        <w:rPr>
          <w:rFonts w:ascii="Verdana" w:eastAsiaTheme="majorEastAsia" w:hAnsi="Verdana" w:cs="Arial"/>
          <w:bCs/>
        </w:rPr>
        <w:t>of HIGH or EXTREME</w:t>
      </w:r>
      <w:r w:rsidRPr="0048294F">
        <w:rPr>
          <w:rFonts w:ascii="Verdana" w:eastAsiaTheme="majorEastAsia" w:hAnsi="Verdana" w:cs="Arial"/>
          <w:bCs/>
        </w:rPr>
        <w:t xml:space="preserve"> must not be used until controls have been implemented </w:t>
      </w:r>
      <w:r>
        <w:rPr>
          <w:rFonts w:ascii="Verdana" w:eastAsiaTheme="majorEastAsia" w:hAnsi="Verdana" w:cs="Arial"/>
          <w:bCs/>
        </w:rPr>
        <w:t xml:space="preserve">to </w:t>
      </w:r>
      <w:r w:rsidRPr="0048294F">
        <w:rPr>
          <w:rFonts w:ascii="Verdana" w:eastAsiaTheme="majorEastAsia" w:hAnsi="Verdana" w:cs="Arial"/>
          <w:bCs/>
        </w:rPr>
        <w:t>bring the risk down to a lower level.  There will normally be a Safe Work Instruction, and training and supervision is also normally required.</w:t>
      </w:r>
    </w:p>
    <w:p w14:paraId="146A8E98" w14:textId="77777777" w:rsidR="008E6441" w:rsidRPr="00AF6F39" w:rsidRDefault="008E6441" w:rsidP="00C17BC4">
      <w:pPr>
        <w:keepNext/>
        <w:keepLines/>
        <w:spacing w:before="480" w:line="240" w:lineRule="auto"/>
        <w:outlineLvl w:val="0"/>
        <w:rPr>
          <w:rFonts w:ascii="Verdana" w:eastAsia="Verdana" w:hAnsi="Verdana" w:cs="Verdana"/>
          <w:b/>
          <w:bCs/>
          <w:color w:val="365F91" w:themeColor="accent1" w:themeShade="BF"/>
        </w:rPr>
      </w:pPr>
      <w:r w:rsidRPr="00AF6F39">
        <w:rPr>
          <w:rFonts w:ascii="Verdana" w:eastAsia="Verdana" w:hAnsi="Verdana" w:cs="Verdana"/>
          <w:b/>
          <w:bCs/>
          <w:color w:val="365F91" w:themeColor="accent1" w:themeShade="BF"/>
        </w:rPr>
        <w:t xml:space="preserve">Controlling identified risks </w:t>
      </w:r>
    </w:p>
    <w:p w14:paraId="56ED2B38" w14:textId="77777777" w:rsidR="008E6441" w:rsidRPr="008E6441" w:rsidRDefault="008E6441" w:rsidP="00C17BC4">
      <w:pPr>
        <w:spacing w:line="240" w:lineRule="auto"/>
        <w:rPr>
          <w:rFonts w:ascii="Verdana" w:eastAsiaTheme="majorEastAsia" w:hAnsi="Verdana" w:cs="Arial"/>
          <w:bCs/>
        </w:rPr>
      </w:pPr>
      <w:r w:rsidRPr="008E6441">
        <w:rPr>
          <w:rFonts w:ascii="Verdana" w:eastAsiaTheme="majorEastAsia" w:hAnsi="Verdana" w:cs="Arial"/>
          <w:bCs/>
        </w:rPr>
        <w:t xml:space="preserve">All </w:t>
      </w:r>
      <w:r>
        <w:rPr>
          <w:rFonts w:ascii="Verdana" w:eastAsiaTheme="majorEastAsia" w:hAnsi="Verdana" w:cs="Arial"/>
          <w:bCs/>
        </w:rPr>
        <w:t xml:space="preserve">machinery and plant </w:t>
      </w:r>
      <w:r w:rsidRPr="008E6441">
        <w:rPr>
          <w:rFonts w:ascii="Verdana" w:eastAsiaTheme="majorEastAsia" w:hAnsi="Verdana" w:cs="Arial"/>
          <w:bCs/>
        </w:rPr>
        <w:t>risks should be controlled in accordance with the following hierarchy, which is in order of most preferred to least preferred method of control.</w:t>
      </w:r>
    </w:p>
    <w:p w14:paraId="639FE08D" w14:textId="759F0636" w:rsidR="008E6441" w:rsidRPr="008E6441" w:rsidRDefault="008E6441" w:rsidP="00C17BC4">
      <w:pPr>
        <w:spacing w:line="240" w:lineRule="auto"/>
        <w:rPr>
          <w:rFonts w:ascii="Verdana" w:eastAsiaTheme="majorEastAsia" w:hAnsi="Verdana" w:cs="Arial"/>
          <w:bCs/>
        </w:rPr>
      </w:pPr>
      <w:r w:rsidRPr="008E6441">
        <w:rPr>
          <w:rFonts w:ascii="Verdana" w:eastAsiaTheme="majorEastAsia" w:hAnsi="Verdana" w:cs="Arial"/>
          <w:bCs/>
        </w:rPr>
        <w:lastRenderedPageBreak/>
        <w:t xml:space="preserve">You </w:t>
      </w:r>
      <w:r w:rsidR="0016648A">
        <w:rPr>
          <w:rFonts w:ascii="Verdana" w:eastAsiaTheme="majorEastAsia" w:hAnsi="Verdana" w:cs="Arial"/>
          <w:bCs/>
        </w:rPr>
        <w:t xml:space="preserve">should </w:t>
      </w:r>
      <w:r w:rsidRPr="008E6441">
        <w:rPr>
          <w:rFonts w:ascii="Verdana" w:eastAsiaTheme="majorEastAsia" w:hAnsi="Verdana" w:cs="Arial"/>
          <w:bCs/>
        </w:rPr>
        <w:t xml:space="preserve">start from the top and </w:t>
      </w:r>
      <w:r w:rsidR="00A41C17">
        <w:rPr>
          <w:rFonts w:ascii="Verdana" w:eastAsiaTheme="majorEastAsia" w:hAnsi="Verdana" w:cs="Arial"/>
          <w:bCs/>
        </w:rPr>
        <w:t xml:space="preserve">try to </w:t>
      </w:r>
      <w:r w:rsidRPr="008E6441">
        <w:rPr>
          <w:rFonts w:ascii="Verdana" w:eastAsiaTheme="majorEastAsia" w:hAnsi="Verdana" w:cs="Arial"/>
          <w:bCs/>
          <w:i/>
        </w:rPr>
        <w:t>eliminate</w:t>
      </w:r>
      <w:r w:rsidRPr="008E6441">
        <w:rPr>
          <w:rFonts w:ascii="Verdana" w:eastAsiaTheme="majorEastAsia" w:hAnsi="Verdana" w:cs="Arial"/>
          <w:bCs/>
        </w:rPr>
        <w:t xml:space="preserve"> </w:t>
      </w:r>
      <w:r>
        <w:rPr>
          <w:rFonts w:ascii="Verdana" w:eastAsiaTheme="majorEastAsia" w:hAnsi="Verdana" w:cs="Arial"/>
          <w:bCs/>
        </w:rPr>
        <w:t>the risks associated with an item</w:t>
      </w:r>
      <w:r w:rsidRPr="008E6441">
        <w:rPr>
          <w:rFonts w:ascii="Verdana" w:eastAsiaTheme="majorEastAsia" w:hAnsi="Verdana" w:cs="Arial"/>
          <w:bCs/>
        </w:rPr>
        <w:t xml:space="preserve"> – you should only work your way through the list if it’s </w:t>
      </w:r>
      <w:r w:rsidRPr="008E6441">
        <w:rPr>
          <w:rFonts w:ascii="Verdana" w:eastAsiaTheme="majorEastAsia" w:hAnsi="Verdana" w:cs="Arial"/>
          <w:bCs/>
          <w:i/>
        </w:rPr>
        <w:t xml:space="preserve">unreasonable </w:t>
      </w:r>
      <w:r w:rsidRPr="008E6441">
        <w:rPr>
          <w:rFonts w:ascii="Verdana" w:eastAsiaTheme="majorEastAsia" w:hAnsi="Verdana" w:cs="Arial"/>
          <w:bCs/>
        </w:rPr>
        <w:t xml:space="preserve">to use a higher level control.  </w:t>
      </w:r>
    </w:p>
    <w:p w14:paraId="07767FEE" w14:textId="70BE357C" w:rsidR="006C6409" w:rsidRDefault="008E6441" w:rsidP="00C17BC4">
      <w:pPr>
        <w:numPr>
          <w:ilvl w:val="0"/>
          <w:numId w:val="17"/>
        </w:numPr>
        <w:spacing w:before="0" w:after="120" w:line="240" w:lineRule="auto"/>
        <w:outlineLvl w:val="0"/>
        <w:rPr>
          <w:rFonts w:ascii="Verdana" w:eastAsiaTheme="majorEastAsia" w:hAnsi="Verdana" w:cs="Arial"/>
          <w:bCs/>
        </w:rPr>
      </w:pPr>
      <w:r w:rsidRPr="008E6441">
        <w:rPr>
          <w:rFonts w:ascii="Verdana" w:eastAsiaTheme="majorEastAsia" w:hAnsi="Verdana" w:cs="Arial"/>
          <w:bCs/>
        </w:rPr>
        <w:t xml:space="preserve">Elimination </w:t>
      </w:r>
      <w:r w:rsidR="0016648A" w:rsidRPr="00BF2691">
        <w:rPr>
          <w:rFonts w:ascii="Verdana" w:eastAsiaTheme="majorEastAsia" w:hAnsi="Verdana" w:cs="Arial"/>
          <w:bCs/>
        </w:rPr>
        <w:t>–</w:t>
      </w:r>
      <w:r w:rsidRPr="008E6441">
        <w:rPr>
          <w:rFonts w:ascii="Verdana" w:eastAsiaTheme="majorEastAsia" w:hAnsi="Verdana" w:cs="Arial"/>
          <w:bCs/>
        </w:rPr>
        <w:t xml:space="preserve"> remove the exposure of the worker to </w:t>
      </w:r>
      <w:r w:rsidR="006C6409">
        <w:rPr>
          <w:rFonts w:ascii="Verdana" w:eastAsiaTheme="majorEastAsia" w:hAnsi="Verdana" w:cs="Arial"/>
          <w:bCs/>
        </w:rPr>
        <w:t>machinery and plant risks by eliminating the need to use it.  Purchase pre-cut timber</w:t>
      </w:r>
      <w:r w:rsidR="00254615">
        <w:rPr>
          <w:rFonts w:ascii="Verdana" w:eastAsiaTheme="majorEastAsia" w:hAnsi="Verdana" w:cs="Arial"/>
          <w:bCs/>
        </w:rPr>
        <w:t xml:space="preserve"> or off-the-shelf parts</w:t>
      </w:r>
      <w:r w:rsidR="005B5710">
        <w:rPr>
          <w:rFonts w:ascii="Verdana" w:eastAsiaTheme="majorEastAsia" w:hAnsi="Verdana" w:cs="Arial"/>
          <w:bCs/>
        </w:rPr>
        <w:t>;</w:t>
      </w:r>
      <w:r w:rsidR="006C6409">
        <w:rPr>
          <w:rFonts w:ascii="Verdana" w:eastAsiaTheme="majorEastAsia" w:hAnsi="Verdana" w:cs="Arial"/>
          <w:bCs/>
        </w:rPr>
        <w:t xml:space="preserve"> contract jobs out to reputable firms with the resources to do a task properly</w:t>
      </w:r>
      <w:r w:rsidR="005B5710">
        <w:rPr>
          <w:rFonts w:ascii="Verdana" w:eastAsiaTheme="majorEastAsia" w:hAnsi="Verdana" w:cs="Arial"/>
          <w:bCs/>
        </w:rPr>
        <w:t>;</w:t>
      </w:r>
      <w:r w:rsidR="006C6409">
        <w:rPr>
          <w:rFonts w:ascii="Verdana" w:eastAsiaTheme="majorEastAsia" w:hAnsi="Verdana" w:cs="Arial"/>
          <w:bCs/>
        </w:rPr>
        <w:t xml:space="preserve"> contact an experienced </w:t>
      </w:r>
      <w:r w:rsidR="005B5710">
        <w:rPr>
          <w:rFonts w:ascii="Verdana" w:eastAsiaTheme="majorEastAsia" w:hAnsi="Verdana" w:cs="Arial"/>
          <w:bCs/>
        </w:rPr>
        <w:t xml:space="preserve">University </w:t>
      </w:r>
      <w:r w:rsidR="006C6409">
        <w:rPr>
          <w:rFonts w:ascii="Verdana" w:eastAsiaTheme="majorEastAsia" w:hAnsi="Verdana" w:cs="Arial"/>
          <w:bCs/>
        </w:rPr>
        <w:t>technician to fabricate a complex part for an experiment you are working on.</w:t>
      </w:r>
      <w:r w:rsidR="006C6409" w:rsidRPr="006C6409">
        <w:rPr>
          <w:rFonts w:ascii="Verdana" w:eastAsiaTheme="majorEastAsia" w:hAnsi="Verdana" w:cs="Arial"/>
          <w:bCs/>
        </w:rPr>
        <w:t xml:space="preserve"> </w:t>
      </w:r>
      <w:r w:rsidR="006C6409" w:rsidRPr="006C6409">
        <w:rPr>
          <w:rFonts w:ascii="Verdana" w:eastAsiaTheme="majorEastAsia" w:hAnsi="Verdana" w:cs="Arial"/>
          <w:bCs/>
          <w:i/>
        </w:rPr>
        <w:t>This is the most preferred of all the controls and should be used wherever possible.</w:t>
      </w:r>
    </w:p>
    <w:p w14:paraId="681686DB" w14:textId="1E801C8A" w:rsidR="00386C8D" w:rsidRDefault="00E5630E" w:rsidP="00C17BC4">
      <w:pPr>
        <w:numPr>
          <w:ilvl w:val="0"/>
          <w:numId w:val="17"/>
        </w:numPr>
        <w:spacing w:before="0" w:after="120" w:line="240" w:lineRule="auto"/>
        <w:outlineLvl w:val="0"/>
        <w:rPr>
          <w:rFonts w:ascii="Verdana" w:eastAsiaTheme="majorEastAsia" w:hAnsi="Verdana" w:cs="Arial"/>
          <w:bCs/>
        </w:rPr>
      </w:pPr>
      <w:r>
        <w:rPr>
          <w:rFonts w:ascii="Verdana" w:eastAsiaTheme="majorEastAsia" w:hAnsi="Verdana" w:cs="Arial"/>
          <w:bCs/>
        </w:rPr>
        <w:t>Minimisation</w:t>
      </w:r>
      <w:r w:rsidR="008E6441" w:rsidRPr="008E6441">
        <w:rPr>
          <w:rFonts w:ascii="Verdana" w:eastAsiaTheme="majorEastAsia" w:hAnsi="Verdana" w:cs="Arial"/>
          <w:bCs/>
        </w:rPr>
        <w:t xml:space="preserve"> through substitution </w:t>
      </w:r>
      <w:r w:rsidR="0016648A" w:rsidRPr="00BF2691">
        <w:rPr>
          <w:rFonts w:ascii="Verdana" w:eastAsiaTheme="majorEastAsia" w:hAnsi="Verdana" w:cs="Arial"/>
          <w:bCs/>
        </w:rPr>
        <w:t>–</w:t>
      </w:r>
      <w:r w:rsidR="008E6441" w:rsidRPr="008E6441">
        <w:rPr>
          <w:rFonts w:ascii="Verdana" w:eastAsiaTheme="majorEastAsia" w:hAnsi="Verdana" w:cs="Arial"/>
          <w:bCs/>
        </w:rPr>
        <w:t xml:space="preserve"> replace a high risk </w:t>
      </w:r>
      <w:r w:rsidR="00386C8D">
        <w:rPr>
          <w:rFonts w:ascii="Verdana" w:eastAsiaTheme="majorEastAsia" w:hAnsi="Verdana" w:cs="Arial"/>
          <w:bCs/>
        </w:rPr>
        <w:t xml:space="preserve">machine or item of plant with a safer equivalent.  Use a fully enclosed </w:t>
      </w:r>
      <w:r w:rsidR="005B5710">
        <w:rPr>
          <w:rFonts w:ascii="Verdana" w:eastAsiaTheme="majorEastAsia" w:hAnsi="Verdana" w:cs="Arial"/>
          <w:bCs/>
        </w:rPr>
        <w:t>computer-</w:t>
      </w:r>
      <w:r w:rsidR="0085765B">
        <w:rPr>
          <w:rFonts w:ascii="Verdana" w:eastAsiaTheme="majorEastAsia" w:hAnsi="Verdana" w:cs="Arial"/>
          <w:bCs/>
        </w:rPr>
        <w:t xml:space="preserve">controlled </w:t>
      </w:r>
      <w:r w:rsidR="00386C8D">
        <w:rPr>
          <w:rFonts w:ascii="Verdana" w:eastAsiaTheme="majorEastAsia" w:hAnsi="Verdana" w:cs="Arial"/>
          <w:bCs/>
        </w:rPr>
        <w:t>milling machine</w:t>
      </w:r>
      <w:r w:rsidR="005B5710">
        <w:rPr>
          <w:rFonts w:ascii="Verdana" w:eastAsiaTheme="majorEastAsia" w:hAnsi="Verdana" w:cs="Arial"/>
          <w:bCs/>
        </w:rPr>
        <w:t>;</w:t>
      </w:r>
      <w:r w:rsidR="00386C8D">
        <w:rPr>
          <w:rFonts w:ascii="Verdana" w:eastAsiaTheme="majorEastAsia" w:hAnsi="Verdana" w:cs="Arial"/>
          <w:bCs/>
        </w:rPr>
        <w:t xml:space="preserve"> replace a blade</w:t>
      </w:r>
      <w:r w:rsidR="0085765B">
        <w:rPr>
          <w:rFonts w:ascii="Verdana" w:eastAsiaTheme="majorEastAsia" w:hAnsi="Verdana" w:cs="Arial"/>
          <w:bCs/>
        </w:rPr>
        <w:t>-type</w:t>
      </w:r>
      <w:r w:rsidR="00386C8D">
        <w:rPr>
          <w:rFonts w:ascii="Verdana" w:eastAsiaTheme="majorEastAsia" w:hAnsi="Verdana" w:cs="Arial"/>
          <w:bCs/>
        </w:rPr>
        <w:t xml:space="preserve"> paper guillotine with a roller cutting guillotine</w:t>
      </w:r>
      <w:r w:rsidR="005B5710">
        <w:rPr>
          <w:rFonts w:ascii="Verdana" w:eastAsiaTheme="majorEastAsia" w:hAnsi="Verdana" w:cs="Arial"/>
          <w:bCs/>
        </w:rPr>
        <w:t>;</w:t>
      </w:r>
      <w:r w:rsidR="00386C8D">
        <w:rPr>
          <w:rFonts w:ascii="Verdana" w:eastAsiaTheme="majorEastAsia" w:hAnsi="Verdana" w:cs="Arial"/>
          <w:bCs/>
        </w:rPr>
        <w:t xml:space="preserve"> replace a lathe </w:t>
      </w:r>
      <w:r w:rsidR="005B5710">
        <w:rPr>
          <w:rFonts w:ascii="Verdana" w:eastAsiaTheme="majorEastAsia" w:hAnsi="Verdana" w:cs="Arial"/>
          <w:bCs/>
        </w:rPr>
        <w:t xml:space="preserve">that has </w:t>
      </w:r>
      <w:r w:rsidR="00386C8D">
        <w:rPr>
          <w:rFonts w:ascii="Verdana" w:eastAsiaTheme="majorEastAsia" w:hAnsi="Verdana" w:cs="Arial"/>
          <w:bCs/>
        </w:rPr>
        <w:t>poor guarding with a more modern machine that is fitted with chuck guards and emergency stop switches</w:t>
      </w:r>
      <w:r w:rsidR="005B5710">
        <w:rPr>
          <w:rFonts w:ascii="Verdana" w:eastAsiaTheme="majorEastAsia" w:hAnsi="Verdana" w:cs="Arial"/>
          <w:bCs/>
        </w:rPr>
        <w:t>;</w:t>
      </w:r>
      <w:r w:rsidR="00386C8D">
        <w:rPr>
          <w:rFonts w:ascii="Verdana" w:eastAsiaTheme="majorEastAsia" w:hAnsi="Verdana" w:cs="Arial"/>
          <w:bCs/>
        </w:rPr>
        <w:t xml:space="preserve"> replace an old forklift with one that is fitted with load sensors and ergonomic controls</w:t>
      </w:r>
      <w:r w:rsidR="005B5710">
        <w:rPr>
          <w:rFonts w:ascii="Verdana" w:eastAsiaTheme="majorEastAsia" w:hAnsi="Verdana" w:cs="Arial"/>
          <w:bCs/>
        </w:rPr>
        <w:t>;</w:t>
      </w:r>
      <w:r w:rsidR="00C07F60">
        <w:rPr>
          <w:rFonts w:ascii="Verdana" w:eastAsiaTheme="majorEastAsia" w:hAnsi="Verdana" w:cs="Arial"/>
          <w:bCs/>
        </w:rPr>
        <w:t xml:space="preserve"> replace a noisy machine with a quiet machine</w:t>
      </w:r>
      <w:r w:rsidR="00386C8D">
        <w:rPr>
          <w:rFonts w:ascii="Verdana" w:eastAsiaTheme="majorEastAsia" w:hAnsi="Verdana" w:cs="Arial"/>
          <w:bCs/>
        </w:rPr>
        <w:t>.</w:t>
      </w:r>
    </w:p>
    <w:p w14:paraId="43405EA5" w14:textId="34397775" w:rsidR="008E6441" w:rsidRPr="008E6441" w:rsidRDefault="00E5630E" w:rsidP="00C17BC4">
      <w:pPr>
        <w:numPr>
          <w:ilvl w:val="0"/>
          <w:numId w:val="17"/>
        </w:numPr>
        <w:spacing w:before="0" w:after="120" w:line="240" w:lineRule="auto"/>
        <w:outlineLvl w:val="0"/>
        <w:rPr>
          <w:rFonts w:ascii="Verdana" w:eastAsiaTheme="majorEastAsia" w:hAnsi="Verdana" w:cs="Arial"/>
          <w:bCs/>
        </w:rPr>
      </w:pPr>
      <w:r>
        <w:rPr>
          <w:rFonts w:ascii="Verdana" w:eastAsiaTheme="majorEastAsia" w:hAnsi="Verdana" w:cs="Arial"/>
          <w:bCs/>
        </w:rPr>
        <w:t>Minimisation through i</w:t>
      </w:r>
      <w:r w:rsidR="008E6441" w:rsidRPr="008E6441">
        <w:rPr>
          <w:rFonts w:ascii="Verdana" w:eastAsiaTheme="majorEastAsia" w:hAnsi="Verdana" w:cs="Arial"/>
          <w:bCs/>
        </w:rPr>
        <w:t>solation</w:t>
      </w:r>
      <w:r>
        <w:rPr>
          <w:rFonts w:ascii="Verdana" w:eastAsiaTheme="majorEastAsia" w:hAnsi="Verdana" w:cs="Arial"/>
          <w:bCs/>
        </w:rPr>
        <w:t>/engineering</w:t>
      </w:r>
      <w:r w:rsidR="008E6441" w:rsidRPr="008E6441">
        <w:rPr>
          <w:rFonts w:ascii="Verdana" w:eastAsiaTheme="majorEastAsia" w:hAnsi="Verdana" w:cs="Arial"/>
          <w:bCs/>
        </w:rPr>
        <w:t xml:space="preserve"> </w:t>
      </w:r>
      <w:r w:rsidR="0016648A" w:rsidRPr="00BF2691">
        <w:rPr>
          <w:rFonts w:ascii="Verdana" w:eastAsiaTheme="majorEastAsia" w:hAnsi="Verdana" w:cs="Arial"/>
          <w:bCs/>
        </w:rPr>
        <w:t>–</w:t>
      </w:r>
      <w:r w:rsidR="008E6441" w:rsidRPr="008E6441">
        <w:rPr>
          <w:rFonts w:ascii="Verdana" w:eastAsiaTheme="majorEastAsia" w:hAnsi="Verdana" w:cs="Arial"/>
          <w:bCs/>
        </w:rPr>
        <w:t xml:space="preserve"> minimise the risk of </w:t>
      </w:r>
      <w:r w:rsidR="00386C8D">
        <w:rPr>
          <w:rFonts w:ascii="Verdana" w:eastAsiaTheme="majorEastAsia" w:hAnsi="Verdana" w:cs="Arial"/>
          <w:bCs/>
        </w:rPr>
        <w:t xml:space="preserve">harm by isolating a person </w:t>
      </w:r>
      <w:r w:rsidR="00EC6E45">
        <w:rPr>
          <w:rFonts w:ascii="Verdana" w:eastAsiaTheme="majorEastAsia" w:hAnsi="Verdana" w:cs="Arial"/>
          <w:bCs/>
        </w:rPr>
        <w:t>from a hazard.</w:t>
      </w:r>
      <w:r w:rsidR="008E6441" w:rsidRPr="008E6441">
        <w:rPr>
          <w:rFonts w:ascii="Verdana" w:eastAsiaTheme="majorEastAsia" w:hAnsi="Verdana" w:cs="Arial"/>
          <w:bCs/>
        </w:rPr>
        <w:t xml:space="preserve"> Examples of isolation</w:t>
      </w:r>
      <w:r>
        <w:rPr>
          <w:rFonts w:ascii="Verdana" w:eastAsiaTheme="majorEastAsia" w:hAnsi="Verdana" w:cs="Arial"/>
          <w:bCs/>
        </w:rPr>
        <w:t>/engineering</w:t>
      </w:r>
      <w:r w:rsidR="008E6441" w:rsidRPr="008E6441">
        <w:rPr>
          <w:rFonts w:ascii="Verdana" w:eastAsiaTheme="majorEastAsia" w:hAnsi="Verdana" w:cs="Arial"/>
          <w:bCs/>
        </w:rPr>
        <w:t xml:space="preserve"> controls include:</w:t>
      </w:r>
    </w:p>
    <w:p w14:paraId="177BA6AD" w14:textId="0DDB061D" w:rsidR="00EC6E45" w:rsidRDefault="00EC6E45" w:rsidP="00C17BC4">
      <w:pPr>
        <w:numPr>
          <w:ilvl w:val="1"/>
          <w:numId w:val="7"/>
        </w:numPr>
        <w:spacing w:before="0" w:after="120" w:line="240" w:lineRule="auto"/>
        <w:ind w:left="1076"/>
        <w:outlineLvl w:val="2"/>
        <w:rPr>
          <w:rFonts w:ascii="Verdana" w:eastAsiaTheme="majorEastAsia" w:hAnsi="Verdana" w:cs="Arial"/>
          <w:bCs/>
        </w:rPr>
      </w:pPr>
      <w:r>
        <w:rPr>
          <w:rFonts w:ascii="Verdana" w:eastAsiaTheme="majorEastAsia" w:hAnsi="Verdana" w:cs="Arial"/>
          <w:bCs/>
        </w:rPr>
        <w:t>Placing a hazardous machine in a room or booth that is fitted with interlocked doors</w:t>
      </w:r>
      <w:r w:rsidR="00066C07">
        <w:rPr>
          <w:rFonts w:ascii="Verdana" w:eastAsiaTheme="majorEastAsia" w:hAnsi="Verdana" w:cs="Arial"/>
          <w:bCs/>
        </w:rPr>
        <w:t>.</w:t>
      </w:r>
    </w:p>
    <w:p w14:paraId="7DB6004E" w14:textId="2686475A" w:rsidR="00C07F60" w:rsidRDefault="00EC6E45" w:rsidP="00C17BC4">
      <w:pPr>
        <w:numPr>
          <w:ilvl w:val="1"/>
          <w:numId w:val="7"/>
        </w:numPr>
        <w:spacing w:before="0" w:after="120" w:line="240" w:lineRule="auto"/>
        <w:ind w:left="1076"/>
        <w:outlineLvl w:val="2"/>
        <w:rPr>
          <w:rFonts w:ascii="Verdana" w:eastAsiaTheme="majorEastAsia" w:hAnsi="Verdana" w:cs="Arial"/>
          <w:bCs/>
        </w:rPr>
      </w:pPr>
      <w:r>
        <w:rPr>
          <w:rFonts w:ascii="Verdana" w:eastAsiaTheme="majorEastAsia" w:hAnsi="Verdana" w:cs="Arial"/>
          <w:bCs/>
        </w:rPr>
        <w:t>Using light screens/laser sensors to swi</w:t>
      </w:r>
      <w:r w:rsidR="006249A6">
        <w:rPr>
          <w:rFonts w:ascii="Verdana" w:eastAsiaTheme="majorEastAsia" w:hAnsi="Verdana" w:cs="Arial"/>
          <w:bCs/>
        </w:rPr>
        <w:t>t</w:t>
      </w:r>
      <w:r>
        <w:rPr>
          <w:rFonts w:ascii="Verdana" w:eastAsiaTheme="majorEastAsia" w:hAnsi="Verdana" w:cs="Arial"/>
          <w:bCs/>
        </w:rPr>
        <w:t xml:space="preserve">ch off a machine if </w:t>
      </w:r>
      <w:r w:rsidR="00C07F60">
        <w:rPr>
          <w:rFonts w:ascii="Verdana" w:eastAsiaTheme="majorEastAsia" w:hAnsi="Verdana" w:cs="Arial"/>
          <w:bCs/>
        </w:rPr>
        <w:t xml:space="preserve">someone is within </w:t>
      </w:r>
      <w:r>
        <w:rPr>
          <w:rFonts w:ascii="Verdana" w:eastAsiaTheme="majorEastAsia" w:hAnsi="Verdana" w:cs="Arial"/>
          <w:bCs/>
        </w:rPr>
        <w:t>the danger zone</w:t>
      </w:r>
      <w:r w:rsidR="00066C07">
        <w:rPr>
          <w:rFonts w:ascii="Verdana" w:eastAsiaTheme="majorEastAsia" w:hAnsi="Verdana" w:cs="Arial"/>
          <w:bCs/>
        </w:rPr>
        <w:t>.</w:t>
      </w:r>
    </w:p>
    <w:p w14:paraId="4A3698C9" w14:textId="086BFFBF" w:rsidR="00C07F60" w:rsidRDefault="00C07F60" w:rsidP="00C17BC4">
      <w:pPr>
        <w:numPr>
          <w:ilvl w:val="1"/>
          <w:numId w:val="7"/>
        </w:numPr>
        <w:spacing w:before="0" w:after="120" w:line="240" w:lineRule="auto"/>
        <w:ind w:left="1076"/>
        <w:outlineLvl w:val="2"/>
        <w:rPr>
          <w:rFonts w:ascii="Verdana" w:eastAsiaTheme="majorEastAsia" w:hAnsi="Verdana" w:cs="Arial"/>
          <w:bCs/>
        </w:rPr>
      </w:pPr>
      <w:r>
        <w:rPr>
          <w:rFonts w:ascii="Verdana" w:eastAsiaTheme="majorEastAsia" w:hAnsi="Verdana" w:cs="Arial"/>
          <w:bCs/>
        </w:rPr>
        <w:t>Using cages or fences to prevent someone physically reaching dangerous machine parts</w:t>
      </w:r>
      <w:r w:rsidR="00066C07">
        <w:rPr>
          <w:rFonts w:ascii="Verdana" w:eastAsiaTheme="majorEastAsia" w:hAnsi="Verdana" w:cs="Arial"/>
          <w:bCs/>
        </w:rPr>
        <w:t>.</w:t>
      </w:r>
    </w:p>
    <w:p w14:paraId="2B9038F4" w14:textId="323EF0C5" w:rsidR="00C07F60" w:rsidRDefault="00C07F60" w:rsidP="00C17BC4">
      <w:pPr>
        <w:numPr>
          <w:ilvl w:val="1"/>
          <w:numId w:val="7"/>
        </w:numPr>
        <w:spacing w:before="0" w:after="120" w:line="240" w:lineRule="auto"/>
        <w:ind w:left="1076"/>
        <w:outlineLvl w:val="2"/>
        <w:rPr>
          <w:rFonts w:ascii="Verdana" w:eastAsiaTheme="majorEastAsia" w:hAnsi="Verdana" w:cs="Arial"/>
          <w:bCs/>
        </w:rPr>
      </w:pPr>
      <w:r>
        <w:rPr>
          <w:rFonts w:ascii="Verdana" w:eastAsiaTheme="majorEastAsia" w:hAnsi="Verdana" w:cs="Arial"/>
          <w:bCs/>
        </w:rPr>
        <w:t>Using guards fitted to machines so that people cannot touch moving parts</w:t>
      </w:r>
      <w:r w:rsidR="00066C07">
        <w:rPr>
          <w:rFonts w:ascii="Verdana" w:eastAsiaTheme="majorEastAsia" w:hAnsi="Verdana" w:cs="Arial"/>
          <w:bCs/>
        </w:rPr>
        <w:t>.</w:t>
      </w:r>
    </w:p>
    <w:p w14:paraId="56E5ABA0" w14:textId="33A779C1" w:rsidR="00E42A11" w:rsidRPr="00E42A11" w:rsidRDefault="00C07F60" w:rsidP="00C17BC4">
      <w:pPr>
        <w:numPr>
          <w:ilvl w:val="1"/>
          <w:numId w:val="7"/>
        </w:numPr>
        <w:spacing w:before="0" w:after="120" w:line="240" w:lineRule="auto"/>
        <w:ind w:left="1076"/>
        <w:outlineLvl w:val="2"/>
        <w:rPr>
          <w:rFonts w:ascii="Verdana" w:eastAsiaTheme="majorEastAsia" w:hAnsi="Verdana" w:cs="Arial"/>
          <w:bCs/>
        </w:rPr>
      </w:pPr>
      <w:r>
        <w:rPr>
          <w:rFonts w:ascii="Verdana" w:eastAsiaTheme="majorEastAsia" w:hAnsi="Verdana" w:cs="Arial"/>
          <w:bCs/>
        </w:rPr>
        <w:t>Using push sticks to push wood past a saw blade</w:t>
      </w:r>
      <w:r w:rsidR="00066C07">
        <w:rPr>
          <w:rFonts w:ascii="Verdana" w:eastAsiaTheme="majorEastAsia" w:hAnsi="Verdana" w:cs="Arial"/>
          <w:bCs/>
        </w:rPr>
        <w:t>.</w:t>
      </w:r>
    </w:p>
    <w:p w14:paraId="43F601CD" w14:textId="77777777" w:rsidR="008E6441" w:rsidRPr="008E6441" w:rsidRDefault="00EC6E45" w:rsidP="00AF6F39">
      <w:pPr>
        <w:numPr>
          <w:ilvl w:val="0"/>
          <w:numId w:val="17"/>
        </w:numPr>
        <w:spacing w:before="0" w:after="120" w:line="240" w:lineRule="auto"/>
        <w:outlineLvl w:val="0"/>
        <w:rPr>
          <w:rFonts w:ascii="Verdana" w:eastAsiaTheme="majorEastAsia" w:hAnsi="Verdana" w:cs="Arial"/>
          <w:bCs/>
        </w:rPr>
      </w:pPr>
      <w:r>
        <w:rPr>
          <w:rFonts w:ascii="Verdana" w:eastAsiaTheme="majorEastAsia" w:hAnsi="Verdana" w:cs="Arial"/>
          <w:bCs/>
        </w:rPr>
        <w:t xml:space="preserve"> </w:t>
      </w:r>
      <w:r w:rsidR="008E6441" w:rsidRPr="008E6441">
        <w:rPr>
          <w:rFonts w:ascii="Verdana" w:eastAsiaTheme="majorEastAsia" w:hAnsi="Verdana" w:cs="Arial"/>
          <w:bCs/>
        </w:rPr>
        <w:t>Minimisation through administrative controls. Examples include:</w:t>
      </w:r>
    </w:p>
    <w:p w14:paraId="4FAFE5CC" w14:textId="3AF69FD4" w:rsidR="008E6441" w:rsidRPr="008E6441" w:rsidRDefault="008E6441" w:rsidP="00C17BC4">
      <w:pPr>
        <w:numPr>
          <w:ilvl w:val="1"/>
          <w:numId w:val="7"/>
        </w:numPr>
        <w:spacing w:before="0" w:after="120" w:line="240" w:lineRule="auto"/>
        <w:ind w:left="1076"/>
        <w:outlineLvl w:val="2"/>
        <w:rPr>
          <w:rFonts w:ascii="Verdana" w:eastAsiaTheme="majorEastAsia" w:hAnsi="Verdana" w:cs="Arial"/>
          <w:bCs/>
        </w:rPr>
      </w:pPr>
      <w:r w:rsidRPr="008E6441">
        <w:rPr>
          <w:rFonts w:ascii="Verdana" w:eastAsiaTheme="majorEastAsia" w:hAnsi="Verdana" w:cs="Arial"/>
          <w:bCs/>
        </w:rPr>
        <w:t>Clearly describing the process needed to safely undertake a task in a Safe Work Instruction or other similar document</w:t>
      </w:r>
      <w:r w:rsidR="00066C07">
        <w:rPr>
          <w:rFonts w:ascii="Verdana" w:eastAsiaTheme="majorEastAsia" w:hAnsi="Verdana" w:cs="Arial"/>
          <w:bCs/>
        </w:rPr>
        <w:t>.</w:t>
      </w:r>
    </w:p>
    <w:p w14:paraId="2A0F9229" w14:textId="225E6321" w:rsidR="00C07F60" w:rsidRDefault="008E6441" w:rsidP="00C17BC4">
      <w:pPr>
        <w:numPr>
          <w:ilvl w:val="1"/>
          <w:numId w:val="7"/>
        </w:numPr>
        <w:spacing w:before="0" w:after="120" w:line="240" w:lineRule="auto"/>
        <w:ind w:left="1076"/>
        <w:outlineLvl w:val="2"/>
        <w:rPr>
          <w:rFonts w:ascii="Verdana" w:eastAsiaTheme="majorEastAsia" w:hAnsi="Verdana" w:cs="Arial"/>
          <w:bCs/>
        </w:rPr>
      </w:pPr>
      <w:r w:rsidRPr="008E6441">
        <w:rPr>
          <w:rFonts w:ascii="Verdana" w:eastAsiaTheme="majorEastAsia" w:hAnsi="Verdana" w:cs="Arial"/>
          <w:bCs/>
        </w:rPr>
        <w:t>Providing specific training for the task</w:t>
      </w:r>
      <w:r w:rsidR="00066C07">
        <w:rPr>
          <w:rFonts w:ascii="Verdana" w:eastAsiaTheme="majorEastAsia" w:hAnsi="Verdana" w:cs="Arial"/>
          <w:bCs/>
        </w:rPr>
        <w:t>.</w:t>
      </w:r>
    </w:p>
    <w:p w14:paraId="3266FA93" w14:textId="1A0DBE09" w:rsidR="008E6441" w:rsidRPr="008E6441" w:rsidRDefault="00C07F60" w:rsidP="00C17BC4">
      <w:pPr>
        <w:numPr>
          <w:ilvl w:val="1"/>
          <w:numId w:val="7"/>
        </w:numPr>
        <w:spacing w:before="0" w:after="120" w:line="240" w:lineRule="auto"/>
        <w:ind w:left="1076"/>
        <w:outlineLvl w:val="2"/>
        <w:rPr>
          <w:rFonts w:ascii="Verdana" w:eastAsiaTheme="majorEastAsia" w:hAnsi="Verdana" w:cs="Arial"/>
          <w:bCs/>
        </w:rPr>
      </w:pPr>
      <w:r>
        <w:rPr>
          <w:rFonts w:ascii="Verdana" w:eastAsiaTheme="majorEastAsia" w:hAnsi="Verdana" w:cs="Arial"/>
          <w:bCs/>
        </w:rPr>
        <w:t>Supervising an inexperienced user while they operate a machine</w:t>
      </w:r>
      <w:r w:rsidR="00066C07">
        <w:rPr>
          <w:rFonts w:ascii="Verdana" w:eastAsiaTheme="majorEastAsia" w:hAnsi="Verdana" w:cs="Arial"/>
          <w:bCs/>
        </w:rPr>
        <w:t>.</w:t>
      </w:r>
      <w:r w:rsidR="008E6441" w:rsidRPr="008E6441">
        <w:rPr>
          <w:rFonts w:ascii="Verdana" w:eastAsiaTheme="majorEastAsia" w:hAnsi="Verdana" w:cs="Arial"/>
          <w:bCs/>
        </w:rPr>
        <w:t xml:space="preserve"> </w:t>
      </w:r>
    </w:p>
    <w:p w14:paraId="33A79E6A" w14:textId="1C4018F8" w:rsidR="008E6441" w:rsidRPr="008E6441" w:rsidRDefault="008E6441" w:rsidP="00C17BC4">
      <w:pPr>
        <w:numPr>
          <w:ilvl w:val="1"/>
          <w:numId w:val="7"/>
        </w:numPr>
        <w:spacing w:before="0" w:after="120" w:line="240" w:lineRule="auto"/>
        <w:ind w:left="1076"/>
        <w:outlineLvl w:val="2"/>
        <w:rPr>
          <w:rFonts w:ascii="Verdana" w:eastAsiaTheme="majorEastAsia" w:hAnsi="Verdana" w:cs="Arial"/>
          <w:bCs/>
        </w:rPr>
      </w:pPr>
      <w:r w:rsidRPr="008E6441">
        <w:rPr>
          <w:rFonts w:ascii="Verdana" w:eastAsiaTheme="majorEastAsia" w:hAnsi="Verdana" w:cs="Arial"/>
          <w:bCs/>
        </w:rPr>
        <w:t>Posting signs to restrict access to an area</w:t>
      </w:r>
      <w:r w:rsidR="0085765B">
        <w:rPr>
          <w:rFonts w:ascii="Verdana" w:eastAsiaTheme="majorEastAsia" w:hAnsi="Verdana" w:cs="Arial"/>
          <w:bCs/>
        </w:rPr>
        <w:t xml:space="preserve"> or to warn of hazards</w:t>
      </w:r>
      <w:r w:rsidR="00066C07">
        <w:rPr>
          <w:rFonts w:ascii="Verdana" w:eastAsiaTheme="majorEastAsia" w:hAnsi="Verdana" w:cs="Arial"/>
          <w:bCs/>
        </w:rPr>
        <w:t>.</w:t>
      </w:r>
      <w:r w:rsidRPr="008E6441">
        <w:rPr>
          <w:rFonts w:ascii="Verdana" w:eastAsiaTheme="majorEastAsia" w:hAnsi="Verdana" w:cs="Arial"/>
          <w:bCs/>
        </w:rPr>
        <w:t xml:space="preserve"> </w:t>
      </w:r>
    </w:p>
    <w:p w14:paraId="40750726" w14:textId="77777777" w:rsidR="00C07F60" w:rsidRDefault="008E6441" w:rsidP="00C17BC4">
      <w:pPr>
        <w:numPr>
          <w:ilvl w:val="0"/>
          <w:numId w:val="17"/>
        </w:numPr>
        <w:spacing w:before="0" w:after="120" w:line="240" w:lineRule="auto"/>
        <w:outlineLvl w:val="0"/>
        <w:rPr>
          <w:rFonts w:ascii="Verdana" w:eastAsiaTheme="majorEastAsia" w:hAnsi="Verdana" w:cs="Arial"/>
          <w:bCs/>
        </w:rPr>
      </w:pPr>
      <w:r w:rsidRPr="008E6441">
        <w:rPr>
          <w:rFonts w:ascii="Verdana" w:eastAsiaTheme="majorEastAsia" w:hAnsi="Verdana" w:cs="Arial"/>
          <w:bCs/>
        </w:rPr>
        <w:t xml:space="preserve">Minimisation through personal protective equipment (PPE).  This is the least preferred method, as you are not preventing </w:t>
      </w:r>
      <w:r w:rsidR="00C07F60">
        <w:rPr>
          <w:rFonts w:ascii="Verdana" w:eastAsiaTheme="majorEastAsia" w:hAnsi="Verdana" w:cs="Arial"/>
          <w:bCs/>
        </w:rPr>
        <w:t>an event – you are just minimising harm or damage.</w:t>
      </w:r>
      <w:r w:rsidRPr="008E6441">
        <w:rPr>
          <w:rFonts w:ascii="Verdana" w:eastAsiaTheme="majorEastAsia" w:hAnsi="Verdana" w:cs="Arial"/>
          <w:bCs/>
        </w:rPr>
        <w:t xml:space="preserve"> You can reduce the risks of injuries associated with </w:t>
      </w:r>
      <w:r w:rsidR="00C07F60">
        <w:rPr>
          <w:rFonts w:ascii="Verdana" w:eastAsiaTheme="majorEastAsia" w:hAnsi="Verdana" w:cs="Arial"/>
          <w:bCs/>
        </w:rPr>
        <w:t>machinery and plant by wearing PPE such as:</w:t>
      </w:r>
    </w:p>
    <w:p w14:paraId="64A010F2" w14:textId="620A9053" w:rsidR="00C07F60" w:rsidRDefault="008E6441" w:rsidP="00C17BC4">
      <w:pPr>
        <w:numPr>
          <w:ilvl w:val="1"/>
          <w:numId w:val="7"/>
        </w:numPr>
        <w:spacing w:before="0" w:after="120" w:line="240" w:lineRule="auto"/>
        <w:ind w:left="1190" w:hanging="113"/>
        <w:outlineLvl w:val="2"/>
        <w:rPr>
          <w:rFonts w:ascii="Verdana" w:eastAsiaTheme="majorEastAsia" w:hAnsi="Verdana" w:cs="Arial"/>
          <w:bCs/>
        </w:rPr>
      </w:pPr>
      <w:r w:rsidRPr="008E6441">
        <w:rPr>
          <w:rFonts w:ascii="Verdana" w:eastAsiaTheme="majorEastAsia" w:hAnsi="Verdana" w:cs="Arial"/>
          <w:bCs/>
        </w:rPr>
        <w:t>S</w:t>
      </w:r>
      <w:r w:rsidR="00C07F60">
        <w:rPr>
          <w:rFonts w:ascii="Verdana" w:eastAsiaTheme="majorEastAsia" w:hAnsi="Verdana" w:cs="Arial"/>
          <w:bCs/>
        </w:rPr>
        <w:t>afety boots</w:t>
      </w:r>
      <w:r w:rsidR="00066C07">
        <w:rPr>
          <w:rFonts w:ascii="Verdana" w:eastAsiaTheme="majorEastAsia" w:hAnsi="Verdana" w:cs="Arial"/>
          <w:bCs/>
        </w:rPr>
        <w:t>.</w:t>
      </w:r>
    </w:p>
    <w:p w14:paraId="6BB71371" w14:textId="4A4F9CC3" w:rsidR="00C07F60" w:rsidRDefault="00C07F60" w:rsidP="00C17BC4">
      <w:pPr>
        <w:numPr>
          <w:ilvl w:val="1"/>
          <w:numId w:val="7"/>
        </w:numPr>
        <w:spacing w:before="0" w:after="120" w:line="240" w:lineRule="auto"/>
        <w:ind w:left="1190" w:hanging="113"/>
        <w:outlineLvl w:val="2"/>
        <w:rPr>
          <w:rFonts w:ascii="Verdana" w:eastAsiaTheme="majorEastAsia" w:hAnsi="Verdana" w:cs="Arial"/>
          <w:bCs/>
        </w:rPr>
      </w:pPr>
      <w:r>
        <w:rPr>
          <w:rFonts w:ascii="Verdana" w:eastAsiaTheme="majorEastAsia" w:hAnsi="Verdana" w:cs="Arial"/>
          <w:bCs/>
        </w:rPr>
        <w:t>Safety glasses/face shields</w:t>
      </w:r>
      <w:r w:rsidR="00066C07">
        <w:rPr>
          <w:rFonts w:ascii="Verdana" w:eastAsiaTheme="majorEastAsia" w:hAnsi="Verdana" w:cs="Arial"/>
          <w:bCs/>
        </w:rPr>
        <w:t>.</w:t>
      </w:r>
    </w:p>
    <w:p w14:paraId="6971B5BB" w14:textId="5F1A3A01" w:rsidR="00C07F60" w:rsidRDefault="00C07F60" w:rsidP="00C17BC4">
      <w:pPr>
        <w:numPr>
          <w:ilvl w:val="1"/>
          <w:numId w:val="7"/>
        </w:numPr>
        <w:spacing w:before="0" w:after="120" w:line="240" w:lineRule="auto"/>
        <w:ind w:left="1190" w:hanging="113"/>
        <w:outlineLvl w:val="2"/>
        <w:rPr>
          <w:rFonts w:ascii="Verdana" w:eastAsiaTheme="majorEastAsia" w:hAnsi="Verdana" w:cs="Arial"/>
          <w:bCs/>
        </w:rPr>
      </w:pPr>
      <w:r>
        <w:rPr>
          <w:rFonts w:ascii="Verdana" w:eastAsiaTheme="majorEastAsia" w:hAnsi="Verdana" w:cs="Arial"/>
          <w:bCs/>
        </w:rPr>
        <w:lastRenderedPageBreak/>
        <w:t>Overalls/dust coats</w:t>
      </w:r>
    </w:p>
    <w:p w14:paraId="4A55C57D" w14:textId="6B3DD228" w:rsidR="00C07F60" w:rsidRDefault="00C07F60" w:rsidP="00C17BC4">
      <w:pPr>
        <w:numPr>
          <w:ilvl w:val="1"/>
          <w:numId w:val="7"/>
        </w:numPr>
        <w:spacing w:before="0" w:after="120" w:line="240" w:lineRule="auto"/>
        <w:ind w:left="1190" w:hanging="113"/>
        <w:outlineLvl w:val="2"/>
        <w:rPr>
          <w:rFonts w:ascii="Verdana" w:eastAsiaTheme="majorEastAsia" w:hAnsi="Verdana" w:cs="Arial"/>
          <w:bCs/>
        </w:rPr>
      </w:pPr>
      <w:r>
        <w:rPr>
          <w:rFonts w:ascii="Verdana" w:eastAsiaTheme="majorEastAsia" w:hAnsi="Verdana" w:cs="Arial"/>
          <w:bCs/>
        </w:rPr>
        <w:t>Hearing protectors/ear muffs/ear plugs</w:t>
      </w:r>
      <w:r w:rsidR="00066C07">
        <w:rPr>
          <w:rFonts w:ascii="Verdana" w:eastAsiaTheme="majorEastAsia" w:hAnsi="Verdana" w:cs="Arial"/>
          <w:bCs/>
        </w:rPr>
        <w:t>.</w:t>
      </w:r>
    </w:p>
    <w:p w14:paraId="57861E3B" w14:textId="77777777" w:rsidR="00FD4F28" w:rsidRPr="00670071" w:rsidRDefault="00FD4F28" w:rsidP="00C17BC4">
      <w:pPr>
        <w:spacing w:before="0" w:after="120" w:line="240" w:lineRule="auto"/>
        <w:outlineLvl w:val="0"/>
        <w:rPr>
          <w:rFonts w:ascii="Verdana" w:eastAsiaTheme="majorEastAsia" w:hAnsi="Verdana" w:cs="Arial"/>
          <w:bCs/>
        </w:rPr>
      </w:pPr>
    </w:p>
    <w:p w14:paraId="4F42A4C2" w14:textId="77777777" w:rsidR="00254615" w:rsidRDefault="008B60E0" w:rsidP="00C17BC4">
      <w:pPr>
        <w:spacing w:before="0" w:after="120" w:line="240" w:lineRule="auto"/>
        <w:outlineLvl w:val="0"/>
        <w:rPr>
          <w:rFonts w:ascii="Verdana" w:eastAsiaTheme="majorEastAsia" w:hAnsi="Verdana" w:cs="Arial"/>
          <w:bCs/>
        </w:rPr>
      </w:pPr>
      <w:r>
        <w:rPr>
          <w:rFonts w:ascii="Verdana" w:eastAsiaTheme="majorEastAsia" w:hAnsi="Verdana" w:cs="Arial"/>
          <w:bCs/>
        </w:rPr>
        <w:t xml:space="preserve">For further advice on control measures, contact the </w:t>
      </w:r>
      <w:r w:rsidR="004A2F15">
        <w:rPr>
          <w:rFonts w:ascii="Verdana" w:eastAsiaTheme="majorEastAsia" w:hAnsi="Verdana" w:cs="Arial"/>
          <w:bCs/>
        </w:rPr>
        <w:t>Health, Safety and Wellbeing Service:</w:t>
      </w:r>
      <w:r w:rsidR="00254615">
        <w:rPr>
          <w:rFonts w:ascii="Verdana" w:eastAsiaTheme="majorEastAsia" w:hAnsi="Verdana" w:cs="Arial"/>
          <w:bCs/>
        </w:rPr>
        <w:t xml:space="preserve"> </w:t>
      </w:r>
      <w:hyperlink r:id="rId14" w:history="1">
        <w:r w:rsidR="00254615" w:rsidRPr="00E47E05">
          <w:rPr>
            <w:rStyle w:val="Hyperlink"/>
            <w:rFonts w:ascii="Verdana" w:eastAsiaTheme="majorEastAsia" w:hAnsi="Verdana" w:cs="Arial"/>
            <w:bCs/>
          </w:rPr>
          <w:t>hsw@auckland.ac.nz</w:t>
        </w:r>
      </w:hyperlink>
      <w:r w:rsidR="00254615">
        <w:rPr>
          <w:rFonts w:ascii="Verdana" w:eastAsiaTheme="majorEastAsia" w:hAnsi="Verdana" w:cs="Arial"/>
          <w:bCs/>
        </w:rPr>
        <w:t xml:space="preserve"> </w:t>
      </w:r>
    </w:p>
    <w:p w14:paraId="4AB792D3" w14:textId="77777777" w:rsidR="00254615" w:rsidRPr="00AF6F39" w:rsidRDefault="00254615" w:rsidP="00C17BC4">
      <w:pPr>
        <w:keepNext/>
        <w:keepLines/>
        <w:spacing w:before="480" w:line="240" w:lineRule="auto"/>
        <w:outlineLvl w:val="0"/>
        <w:rPr>
          <w:rFonts w:ascii="Verdana" w:eastAsia="Verdana" w:hAnsi="Verdana" w:cs="Verdana"/>
          <w:b/>
          <w:bCs/>
          <w:color w:val="365F91" w:themeColor="accent1" w:themeShade="BF"/>
        </w:rPr>
      </w:pPr>
      <w:r w:rsidRPr="00AF6F39">
        <w:rPr>
          <w:rFonts w:ascii="Verdana" w:eastAsia="Verdana" w:hAnsi="Verdana" w:cs="Verdana"/>
          <w:b/>
          <w:bCs/>
          <w:color w:val="365F91" w:themeColor="accent1" w:themeShade="BF"/>
        </w:rPr>
        <w:t xml:space="preserve">Maintenance and </w:t>
      </w:r>
      <w:r w:rsidR="005B5710" w:rsidRPr="00AF6F39">
        <w:rPr>
          <w:rFonts w:ascii="Verdana" w:eastAsia="Verdana" w:hAnsi="Verdana" w:cs="Verdana"/>
          <w:b/>
          <w:bCs/>
          <w:color w:val="365F91" w:themeColor="accent1" w:themeShade="BF"/>
        </w:rPr>
        <w:t xml:space="preserve">defects </w:t>
      </w:r>
    </w:p>
    <w:p w14:paraId="7F887527" w14:textId="77777777" w:rsidR="00506416" w:rsidRDefault="00506416" w:rsidP="00C17BC4">
      <w:pPr>
        <w:spacing w:line="240" w:lineRule="auto"/>
        <w:rPr>
          <w:rFonts w:ascii="Verdana" w:eastAsiaTheme="majorEastAsia" w:hAnsi="Verdana" w:cs="Arial"/>
          <w:bCs/>
        </w:rPr>
      </w:pPr>
      <w:r w:rsidRPr="00670071">
        <w:rPr>
          <w:rFonts w:ascii="Verdana" w:eastAsiaTheme="majorEastAsia" w:hAnsi="Verdana" w:cs="Arial"/>
          <w:bCs/>
        </w:rPr>
        <w:t xml:space="preserve">Machinery and plant must be installed, checked, inspected, cleaned, maintained and adjusted in accordance with </w:t>
      </w:r>
      <w:r w:rsidR="00577DB0">
        <w:rPr>
          <w:rFonts w:ascii="Verdana" w:eastAsiaTheme="majorEastAsia" w:hAnsi="Verdana" w:cs="Arial"/>
          <w:bCs/>
        </w:rPr>
        <w:t xml:space="preserve">the </w:t>
      </w:r>
      <w:r w:rsidRPr="00670071">
        <w:rPr>
          <w:rFonts w:ascii="Verdana" w:eastAsiaTheme="majorEastAsia" w:hAnsi="Verdana" w:cs="Arial"/>
          <w:bCs/>
        </w:rPr>
        <w:t>manufacturer’s instructions.</w:t>
      </w:r>
      <w:r w:rsidR="00254615">
        <w:rPr>
          <w:rFonts w:ascii="Verdana" w:eastAsiaTheme="majorEastAsia" w:hAnsi="Verdana" w:cs="Arial"/>
          <w:bCs/>
        </w:rPr>
        <w:t xml:space="preserve"> </w:t>
      </w:r>
      <w:r w:rsidR="00270F39">
        <w:rPr>
          <w:rFonts w:ascii="Verdana" w:eastAsiaTheme="majorEastAsia" w:hAnsi="Verdana" w:cs="Arial"/>
          <w:bCs/>
        </w:rPr>
        <w:t xml:space="preserve">  </w:t>
      </w:r>
      <w:r w:rsidR="00254615">
        <w:rPr>
          <w:rFonts w:ascii="Verdana" w:eastAsiaTheme="majorEastAsia" w:hAnsi="Verdana" w:cs="Arial"/>
          <w:bCs/>
        </w:rPr>
        <w:t xml:space="preserve"> </w:t>
      </w:r>
    </w:p>
    <w:p w14:paraId="31034477" w14:textId="77777777" w:rsidR="00254615" w:rsidRDefault="00254615" w:rsidP="00C17BC4">
      <w:pPr>
        <w:spacing w:line="240" w:lineRule="auto"/>
        <w:rPr>
          <w:rFonts w:ascii="Verdana" w:eastAsiaTheme="majorEastAsia" w:hAnsi="Verdana" w:cs="Arial"/>
          <w:bCs/>
        </w:rPr>
      </w:pPr>
      <w:r>
        <w:rPr>
          <w:rFonts w:ascii="Verdana" w:eastAsiaTheme="majorEastAsia" w:hAnsi="Verdana" w:cs="Arial"/>
          <w:bCs/>
        </w:rPr>
        <w:t xml:space="preserve">Depending on the complexity of the machinery or plant involved, specialist advice or expertise may have to be brought in to perform those operations.  Users </w:t>
      </w:r>
      <w:proofErr w:type="gramStart"/>
      <w:r>
        <w:rPr>
          <w:rFonts w:ascii="Verdana" w:eastAsiaTheme="majorEastAsia" w:hAnsi="Verdana" w:cs="Arial"/>
          <w:bCs/>
        </w:rPr>
        <w:t>in particular must</w:t>
      </w:r>
      <w:proofErr w:type="gramEnd"/>
      <w:r>
        <w:rPr>
          <w:rFonts w:ascii="Verdana" w:eastAsiaTheme="majorEastAsia" w:hAnsi="Verdana" w:cs="Arial"/>
          <w:bCs/>
        </w:rPr>
        <w:t xml:space="preserve"> clearly understand what they can or cannot do with regards to maintenance and adjustment, and supervisors must be vigilant in ensuring that personnel do not attempt to do anything they have not been trained to do.</w:t>
      </w:r>
    </w:p>
    <w:p w14:paraId="65666743" w14:textId="77777777" w:rsidR="00254615" w:rsidRPr="00670071" w:rsidRDefault="00254615" w:rsidP="00C17BC4">
      <w:pPr>
        <w:spacing w:line="240" w:lineRule="auto"/>
        <w:rPr>
          <w:rFonts w:ascii="Verdana" w:eastAsiaTheme="majorEastAsia" w:hAnsi="Verdana" w:cs="Arial"/>
          <w:bCs/>
        </w:rPr>
      </w:pPr>
      <w:r>
        <w:rPr>
          <w:rFonts w:ascii="Verdana" w:eastAsiaTheme="majorEastAsia" w:hAnsi="Verdana" w:cs="Arial"/>
          <w:bCs/>
        </w:rPr>
        <w:t xml:space="preserve">When guards </w:t>
      </w:r>
      <w:r w:rsidR="00C5640E">
        <w:rPr>
          <w:rFonts w:ascii="Verdana" w:eastAsiaTheme="majorEastAsia" w:hAnsi="Verdana" w:cs="Arial"/>
          <w:bCs/>
        </w:rPr>
        <w:t xml:space="preserve">or other protective devices </w:t>
      </w:r>
      <w:r>
        <w:rPr>
          <w:rFonts w:ascii="Verdana" w:eastAsiaTheme="majorEastAsia" w:hAnsi="Verdana" w:cs="Arial"/>
          <w:bCs/>
        </w:rPr>
        <w:t>must be r</w:t>
      </w:r>
      <w:r w:rsidR="00C5640E">
        <w:rPr>
          <w:rFonts w:ascii="Verdana" w:eastAsiaTheme="majorEastAsia" w:hAnsi="Verdana" w:cs="Arial"/>
          <w:bCs/>
        </w:rPr>
        <w:t>emoved or otherwise defeated during maintenance, power sources should be removed, isolated, and locked out so that a machine is not able to be started using the power buttons or other controls.</w:t>
      </w:r>
      <w:r>
        <w:rPr>
          <w:rFonts w:ascii="Verdana" w:eastAsiaTheme="majorEastAsia" w:hAnsi="Verdana" w:cs="Arial"/>
          <w:bCs/>
        </w:rPr>
        <w:t xml:space="preserve"> </w:t>
      </w:r>
    </w:p>
    <w:p w14:paraId="249473F8" w14:textId="77777777" w:rsidR="00506416" w:rsidRPr="00670071" w:rsidRDefault="00506416" w:rsidP="00C17BC4">
      <w:pPr>
        <w:spacing w:line="240" w:lineRule="auto"/>
        <w:rPr>
          <w:rFonts w:ascii="Verdana" w:eastAsiaTheme="majorEastAsia" w:hAnsi="Verdana" w:cs="Arial"/>
          <w:bCs/>
        </w:rPr>
      </w:pPr>
      <w:r w:rsidRPr="00670071">
        <w:rPr>
          <w:rFonts w:ascii="Verdana" w:eastAsiaTheme="majorEastAsia" w:hAnsi="Verdana" w:cs="Arial"/>
          <w:bCs/>
        </w:rPr>
        <w:t xml:space="preserve">Defective machinery and plant </w:t>
      </w:r>
      <w:proofErr w:type="gramStart"/>
      <w:r w:rsidRPr="00670071">
        <w:rPr>
          <w:rFonts w:ascii="Verdana" w:eastAsiaTheme="majorEastAsia" w:hAnsi="Verdana" w:cs="Arial"/>
          <w:bCs/>
        </w:rPr>
        <w:t>is</w:t>
      </w:r>
      <w:proofErr w:type="gramEnd"/>
      <w:r w:rsidRPr="00670071">
        <w:rPr>
          <w:rFonts w:ascii="Verdana" w:eastAsiaTheme="majorEastAsia" w:hAnsi="Verdana" w:cs="Arial"/>
          <w:bCs/>
        </w:rPr>
        <w:t xml:space="preserve"> to be taken out of service as soon as defects are identified.</w:t>
      </w:r>
      <w:r w:rsidR="00C5640E">
        <w:rPr>
          <w:rFonts w:ascii="Verdana" w:eastAsiaTheme="majorEastAsia" w:hAnsi="Verdana" w:cs="Arial"/>
          <w:bCs/>
        </w:rPr>
        <w:t xml:space="preserve">  Repairs must be carried out by a competent person.</w:t>
      </w:r>
    </w:p>
    <w:p w14:paraId="6E31C9E2" w14:textId="77777777" w:rsidR="00254615" w:rsidRPr="00AF6F39" w:rsidRDefault="00254615" w:rsidP="00C17BC4">
      <w:pPr>
        <w:keepNext/>
        <w:keepLines/>
        <w:spacing w:before="480" w:line="240" w:lineRule="auto"/>
        <w:outlineLvl w:val="0"/>
        <w:rPr>
          <w:rFonts w:ascii="Verdana" w:eastAsia="Verdana" w:hAnsi="Verdana" w:cs="Verdana"/>
          <w:b/>
          <w:bCs/>
          <w:color w:val="365F91" w:themeColor="accent1" w:themeShade="BF"/>
        </w:rPr>
      </w:pPr>
      <w:r w:rsidRPr="00AF6F39">
        <w:rPr>
          <w:rFonts w:ascii="Verdana" w:eastAsia="Verdana" w:hAnsi="Verdana" w:cs="Verdana"/>
          <w:b/>
          <w:bCs/>
          <w:color w:val="365F91" w:themeColor="accent1" w:themeShade="BF"/>
        </w:rPr>
        <w:t xml:space="preserve">Disposal </w:t>
      </w:r>
    </w:p>
    <w:p w14:paraId="071AC64F" w14:textId="77777777" w:rsidR="00F90024" w:rsidRDefault="00F90024" w:rsidP="00C17BC4">
      <w:pPr>
        <w:spacing w:line="240" w:lineRule="auto"/>
        <w:rPr>
          <w:rFonts w:ascii="Verdana" w:eastAsiaTheme="majorEastAsia" w:hAnsi="Verdana" w:cs="Arial"/>
          <w:bCs/>
        </w:rPr>
      </w:pPr>
      <w:r w:rsidRPr="00F90024">
        <w:rPr>
          <w:rFonts w:ascii="Verdana" w:eastAsiaTheme="majorEastAsia" w:hAnsi="Verdana" w:cs="Arial"/>
          <w:bCs/>
        </w:rPr>
        <w:t>Machinery</w:t>
      </w:r>
      <w:r>
        <w:rPr>
          <w:rFonts w:ascii="Verdana" w:eastAsiaTheme="majorEastAsia" w:hAnsi="Verdana" w:cs="Arial"/>
          <w:bCs/>
        </w:rPr>
        <w:t xml:space="preserve"> and items of plant </w:t>
      </w:r>
      <w:r w:rsidRPr="00F90024">
        <w:rPr>
          <w:rFonts w:ascii="Verdana" w:eastAsiaTheme="majorEastAsia" w:hAnsi="Verdana" w:cs="Arial"/>
          <w:bCs/>
        </w:rPr>
        <w:t xml:space="preserve">that are to be sold or gifted to a third party must meet </w:t>
      </w:r>
      <w:r>
        <w:rPr>
          <w:rFonts w:ascii="Verdana" w:eastAsiaTheme="majorEastAsia" w:hAnsi="Verdana" w:cs="Arial"/>
          <w:bCs/>
        </w:rPr>
        <w:t xml:space="preserve">the following </w:t>
      </w:r>
      <w:r w:rsidRPr="00F90024">
        <w:rPr>
          <w:rFonts w:ascii="Verdana" w:eastAsiaTheme="majorEastAsia" w:hAnsi="Verdana" w:cs="Arial"/>
          <w:bCs/>
        </w:rPr>
        <w:t>requirements</w:t>
      </w:r>
      <w:r>
        <w:rPr>
          <w:rFonts w:ascii="Verdana" w:eastAsiaTheme="majorEastAsia" w:hAnsi="Verdana" w:cs="Arial"/>
          <w:bCs/>
        </w:rPr>
        <w:t>:</w:t>
      </w:r>
    </w:p>
    <w:p w14:paraId="29368B0F" w14:textId="77777777" w:rsidR="00F90024" w:rsidRPr="00F90024" w:rsidRDefault="00F90024" w:rsidP="00C17BC4">
      <w:pPr>
        <w:pStyle w:val="ListParagraph"/>
        <w:numPr>
          <w:ilvl w:val="0"/>
          <w:numId w:val="17"/>
        </w:numPr>
        <w:spacing w:line="240" w:lineRule="auto"/>
        <w:rPr>
          <w:rFonts w:ascii="Verdana" w:eastAsiaTheme="majorEastAsia" w:hAnsi="Verdana" w:cs="Arial"/>
          <w:bCs/>
        </w:rPr>
      </w:pPr>
      <w:r w:rsidRPr="00F90024">
        <w:rPr>
          <w:rFonts w:ascii="Verdana" w:eastAsiaTheme="majorEastAsia" w:hAnsi="Verdana" w:cs="Arial"/>
          <w:bCs/>
        </w:rPr>
        <w:t xml:space="preserve">Supervisors must ensure the equipment is in a safe working condition and make a written declaration confirming this for University records. </w:t>
      </w:r>
      <w:r w:rsidR="00B35361">
        <w:rPr>
          <w:rFonts w:ascii="Verdana" w:eastAsiaTheme="majorEastAsia" w:hAnsi="Verdana" w:cs="Arial"/>
          <w:bCs/>
        </w:rPr>
        <w:t xml:space="preserve"> (Declarations may be in the form of an email).</w:t>
      </w:r>
    </w:p>
    <w:p w14:paraId="2C81876E" w14:textId="77777777" w:rsidR="00F90024" w:rsidRPr="00F90024" w:rsidRDefault="00F90024" w:rsidP="00C17BC4">
      <w:pPr>
        <w:pStyle w:val="ListParagraph"/>
        <w:numPr>
          <w:ilvl w:val="0"/>
          <w:numId w:val="17"/>
        </w:numPr>
        <w:spacing w:line="240" w:lineRule="auto"/>
        <w:rPr>
          <w:rFonts w:ascii="Verdana" w:eastAsiaTheme="majorEastAsia" w:hAnsi="Verdana" w:cs="Arial"/>
          <w:bCs/>
        </w:rPr>
      </w:pPr>
      <w:r w:rsidRPr="00F90024">
        <w:rPr>
          <w:rFonts w:ascii="Verdana" w:eastAsiaTheme="majorEastAsia" w:hAnsi="Verdana" w:cs="Arial"/>
          <w:bCs/>
        </w:rPr>
        <w:t xml:space="preserve">Where defects cannot be resolved, a </w:t>
      </w:r>
      <w:r w:rsidR="003807B5">
        <w:rPr>
          <w:rFonts w:ascii="Verdana" w:eastAsiaTheme="majorEastAsia" w:hAnsi="Verdana" w:cs="Arial"/>
          <w:bCs/>
        </w:rPr>
        <w:t xml:space="preserve">written </w:t>
      </w:r>
      <w:r w:rsidRPr="00F90024">
        <w:rPr>
          <w:rFonts w:ascii="Verdana" w:eastAsiaTheme="majorEastAsia" w:hAnsi="Verdana" w:cs="Arial"/>
          <w:bCs/>
        </w:rPr>
        <w:t xml:space="preserve">declaration </w:t>
      </w:r>
      <w:r w:rsidR="003807B5">
        <w:rPr>
          <w:rFonts w:ascii="Verdana" w:eastAsiaTheme="majorEastAsia" w:hAnsi="Verdana" w:cs="Arial"/>
          <w:bCs/>
        </w:rPr>
        <w:t xml:space="preserve">that details the defects </w:t>
      </w:r>
      <w:r w:rsidRPr="00F90024">
        <w:rPr>
          <w:rFonts w:ascii="Verdana" w:eastAsiaTheme="majorEastAsia" w:hAnsi="Verdana" w:cs="Arial"/>
          <w:bCs/>
        </w:rPr>
        <w:t>must be made</w:t>
      </w:r>
      <w:r w:rsidR="003807B5">
        <w:rPr>
          <w:rFonts w:ascii="Verdana" w:eastAsiaTheme="majorEastAsia" w:hAnsi="Verdana" w:cs="Arial"/>
          <w:bCs/>
        </w:rPr>
        <w:t>.</w:t>
      </w:r>
    </w:p>
    <w:p w14:paraId="00355DA8" w14:textId="77777777" w:rsidR="00930ACC" w:rsidRDefault="00C5640E" w:rsidP="00C17BC4">
      <w:pPr>
        <w:spacing w:line="240" w:lineRule="auto"/>
        <w:rPr>
          <w:rFonts w:ascii="Verdana" w:eastAsiaTheme="majorEastAsia" w:hAnsi="Verdana" w:cs="Arial"/>
          <w:bCs/>
        </w:rPr>
      </w:pPr>
      <w:r>
        <w:rPr>
          <w:rFonts w:ascii="Verdana" w:eastAsiaTheme="majorEastAsia" w:hAnsi="Verdana" w:cs="Arial"/>
          <w:bCs/>
        </w:rPr>
        <w:t>If the machine is being decommissioned because it is unsafe, it must be destroyed or scrapped</w:t>
      </w:r>
      <w:r w:rsidR="00F90024" w:rsidRPr="00F90024">
        <w:rPr>
          <w:rFonts w:ascii="Verdana" w:eastAsiaTheme="majorEastAsia" w:hAnsi="Verdana" w:cs="Arial"/>
          <w:bCs/>
        </w:rPr>
        <w:t xml:space="preserve"> </w:t>
      </w:r>
      <w:r w:rsidR="00F90024">
        <w:rPr>
          <w:rFonts w:ascii="Verdana" w:eastAsiaTheme="majorEastAsia" w:hAnsi="Verdana" w:cs="Arial"/>
          <w:bCs/>
        </w:rPr>
        <w:t xml:space="preserve">in accordance with </w:t>
      </w:r>
      <w:r w:rsidR="00F90024" w:rsidRPr="00F90024">
        <w:rPr>
          <w:rFonts w:ascii="Verdana" w:eastAsiaTheme="majorEastAsia" w:hAnsi="Verdana" w:cs="Arial"/>
          <w:bCs/>
        </w:rPr>
        <w:t xml:space="preserve">the </w:t>
      </w:r>
      <w:r w:rsidR="00F90024" w:rsidRPr="00AF6F39">
        <w:rPr>
          <w:rFonts w:ascii="Verdana" w:eastAsiaTheme="majorEastAsia" w:hAnsi="Verdana" w:cs="Arial"/>
          <w:bCs/>
        </w:rPr>
        <w:t>University Waste and Sustainability Policy</w:t>
      </w:r>
      <w:r w:rsidR="00F90024" w:rsidRPr="008B60E0">
        <w:rPr>
          <w:rFonts w:ascii="Verdana" w:eastAsiaTheme="majorEastAsia" w:hAnsi="Verdana" w:cs="Arial"/>
          <w:bCs/>
          <w:color w:val="0070C0"/>
          <w:u w:val="single"/>
        </w:rPr>
        <w:t>.</w:t>
      </w:r>
      <w:r w:rsidR="00F90024">
        <w:rPr>
          <w:rFonts w:ascii="Verdana" w:eastAsiaTheme="majorEastAsia" w:hAnsi="Verdana" w:cs="Arial"/>
          <w:bCs/>
        </w:rPr>
        <w:t xml:space="preserve">  The item should be </w:t>
      </w:r>
      <w:r w:rsidR="00F90024" w:rsidRPr="00F90024">
        <w:rPr>
          <w:rFonts w:ascii="Verdana" w:eastAsiaTheme="majorEastAsia" w:hAnsi="Verdana" w:cs="Arial"/>
          <w:bCs/>
        </w:rPr>
        <w:t>cleaned</w:t>
      </w:r>
      <w:r w:rsidR="00577DB0">
        <w:rPr>
          <w:rFonts w:ascii="Verdana" w:eastAsiaTheme="majorEastAsia" w:hAnsi="Verdana" w:cs="Arial"/>
          <w:bCs/>
        </w:rPr>
        <w:t>,</w:t>
      </w:r>
      <w:r w:rsidR="00F90024" w:rsidRPr="00F90024">
        <w:rPr>
          <w:rFonts w:ascii="Verdana" w:eastAsiaTheme="majorEastAsia" w:hAnsi="Verdana" w:cs="Arial"/>
          <w:bCs/>
        </w:rPr>
        <w:t xml:space="preserve"> contaminant</w:t>
      </w:r>
      <w:r w:rsidR="00F90024">
        <w:rPr>
          <w:rFonts w:ascii="Verdana" w:eastAsiaTheme="majorEastAsia" w:hAnsi="Verdana" w:cs="Arial"/>
          <w:bCs/>
        </w:rPr>
        <w:t>s</w:t>
      </w:r>
      <w:r w:rsidR="00F90024" w:rsidRPr="00F90024">
        <w:rPr>
          <w:rFonts w:ascii="Verdana" w:eastAsiaTheme="majorEastAsia" w:hAnsi="Verdana" w:cs="Arial"/>
          <w:bCs/>
        </w:rPr>
        <w:t xml:space="preserve"> </w:t>
      </w:r>
      <w:r w:rsidR="00577DB0">
        <w:rPr>
          <w:rFonts w:ascii="Verdana" w:eastAsiaTheme="majorEastAsia" w:hAnsi="Verdana" w:cs="Arial"/>
          <w:bCs/>
        </w:rPr>
        <w:t xml:space="preserve">be </w:t>
      </w:r>
      <w:r w:rsidR="00F90024" w:rsidRPr="00F90024">
        <w:rPr>
          <w:rFonts w:ascii="Verdana" w:eastAsiaTheme="majorEastAsia" w:hAnsi="Verdana" w:cs="Arial"/>
          <w:bCs/>
        </w:rPr>
        <w:t>removed</w:t>
      </w:r>
      <w:r w:rsidR="00F90024">
        <w:rPr>
          <w:rFonts w:ascii="Verdana" w:eastAsiaTheme="majorEastAsia" w:hAnsi="Verdana" w:cs="Arial"/>
          <w:bCs/>
        </w:rPr>
        <w:t>,</w:t>
      </w:r>
      <w:r w:rsidR="00F90024" w:rsidRPr="00F90024">
        <w:rPr>
          <w:rFonts w:ascii="Verdana" w:eastAsiaTheme="majorEastAsia" w:hAnsi="Verdana" w:cs="Arial"/>
          <w:bCs/>
        </w:rPr>
        <w:t xml:space="preserve"> and </w:t>
      </w:r>
      <w:r w:rsidR="00930ACC">
        <w:rPr>
          <w:rFonts w:ascii="Verdana" w:eastAsiaTheme="majorEastAsia" w:hAnsi="Verdana" w:cs="Arial"/>
          <w:bCs/>
        </w:rPr>
        <w:t xml:space="preserve">be </w:t>
      </w:r>
      <w:r w:rsidR="00F90024" w:rsidRPr="00F90024">
        <w:rPr>
          <w:rFonts w:ascii="Verdana" w:eastAsiaTheme="majorEastAsia" w:hAnsi="Verdana" w:cs="Arial"/>
          <w:bCs/>
        </w:rPr>
        <w:t>disposed of in a</w:t>
      </w:r>
      <w:r w:rsidR="00930ACC">
        <w:rPr>
          <w:rFonts w:ascii="Verdana" w:eastAsiaTheme="majorEastAsia" w:hAnsi="Verdana" w:cs="Arial"/>
          <w:bCs/>
        </w:rPr>
        <w:t xml:space="preserve"> responsible </w:t>
      </w:r>
      <w:r w:rsidR="00F90024" w:rsidRPr="00F90024">
        <w:rPr>
          <w:rFonts w:ascii="Verdana" w:eastAsiaTheme="majorEastAsia" w:hAnsi="Verdana" w:cs="Arial"/>
          <w:bCs/>
        </w:rPr>
        <w:t xml:space="preserve">manner. </w:t>
      </w:r>
    </w:p>
    <w:p w14:paraId="1A56AF94" w14:textId="77777777" w:rsidR="00DE7D88" w:rsidRDefault="00930ACC" w:rsidP="00C17BC4">
      <w:pPr>
        <w:spacing w:line="240" w:lineRule="auto"/>
        <w:rPr>
          <w:rFonts w:ascii="Verdana" w:eastAsiaTheme="majorEastAsia" w:hAnsi="Verdana" w:cs="Arial"/>
          <w:bCs/>
        </w:rPr>
      </w:pPr>
      <w:r>
        <w:rPr>
          <w:rFonts w:ascii="Verdana" w:eastAsiaTheme="majorEastAsia" w:hAnsi="Verdana" w:cs="Arial"/>
          <w:bCs/>
        </w:rPr>
        <w:t>Note: w</w:t>
      </w:r>
      <w:r w:rsidR="00F90024" w:rsidRPr="00F90024">
        <w:rPr>
          <w:rFonts w:ascii="Verdana" w:eastAsiaTheme="majorEastAsia" w:hAnsi="Verdana" w:cs="Arial"/>
          <w:bCs/>
        </w:rPr>
        <w:t>here such items are offered for scrap to a third party</w:t>
      </w:r>
      <w:r>
        <w:rPr>
          <w:rFonts w:ascii="Verdana" w:eastAsiaTheme="majorEastAsia" w:hAnsi="Verdana" w:cs="Arial"/>
          <w:bCs/>
        </w:rPr>
        <w:t>,</w:t>
      </w:r>
      <w:r w:rsidR="00F90024" w:rsidRPr="00F90024">
        <w:rPr>
          <w:rFonts w:ascii="Verdana" w:eastAsiaTheme="majorEastAsia" w:hAnsi="Verdana" w:cs="Arial"/>
          <w:bCs/>
        </w:rPr>
        <w:t xml:space="preserve"> a</w:t>
      </w:r>
      <w:r>
        <w:rPr>
          <w:rFonts w:ascii="Verdana" w:eastAsiaTheme="majorEastAsia" w:hAnsi="Verdana" w:cs="Arial"/>
          <w:bCs/>
        </w:rPr>
        <w:t xml:space="preserve"> </w:t>
      </w:r>
      <w:r w:rsidR="00F90024" w:rsidRPr="00F90024">
        <w:rPr>
          <w:rFonts w:ascii="Verdana" w:eastAsiaTheme="majorEastAsia" w:hAnsi="Verdana" w:cs="Arial"/>
          <w:bCs/>
        </w:rPr>
        <w:t>declaration shall state that the machinery</w:t>
      </w:r>
      <w:r>
        <w:rPr>
          <w:rFonts w:ascii="Verdana" w:eastAsiaTheme="majorEastAsia" w:hAnsi="Verdana" w:cs="Arial"/>
          <w:bCs/>
        </w:rPr>
        <w:t xml:space="preserve"> or item of plant </w:t>
      </w:r>
      <w:r w:rsidR="00F90024" w:rsidRPr="00F90024">
        <w:rPr>
          <w:rFonts w:ascii="Verdana" w:eastAsiaTheme="majorEastAsia" w:hAnsi="Verdana" w:cs="Arial"/>
          <w:bCs/>
        </w:rPr>
        <w:t xml:space="preserve">is </w:t>
      </w:r>
      <w:r>
        <w:rPr>
          <w:rFonts w:ascii="Verdana" w:eastAsiaTheme="majorEastAsia" w:hAnsi="Verdana" w:cs="Arial"/>
          <w:bCs/>
        </w:rPr>
        <w:t xml:space="preserve">only </w:t>
      </w:r>
      <w:r w:rsidR="00F90024" w:rsidRPr="00F90024">
        <w:rPr>
          <w:rFonts w:ascii="Verdana" w:eastAsiaTheme="majorEastAsia" w:hAnsi="Verdana" w:cs="Arial"/>
          <w:bCs/>
        </w:rPr>
        <w:t>to be used for scrap.</w:t>
      </w:r>
      <w:r w:rsidR="00B35361">
        <w:rPr>
          <w:rFonts w:ascii="Verdana" w:eastAsiaTheme="majorEastAsia" w:hAnsi="Verdana" w:cs="Arial"/>
          <w:bCs/>
        </w:rPr>
        <w:t xml:space="preserve">  </w:t>
      </w:r>
    </w:p>
    <w:p w14:paraId="0A9A876E" w14:textId="77777777" w:rsidR="009302CD" w:rsidRDefault="009302CD" w:rsidP="00C17BC4">
      <w:pPr>
        <w:pStyle w:val="Heading1"/>
        <w:spacing w:line="240" w:lineRule="auto"/>
        <w:rPr>
          <w:rFonts w:ascii="Verdana" w:hAnsi="Verdana"/>
          <w:color w:val="0070C0"/>
          <w:sz w:val="24"/>
          <w:szCs w:val="24"/>
        </w:rPr>
      </w:pPr>
      <w:r>
        <w:rPr>
          <w:rFonts w:ascii="Verdana" w:hAnsi="Verdana"/>
          <w:color w:val="0070C0"/>
          <w:sz w:val="24"/>
          <w:szCs w:val="24"/>
        </w:rPr>
        <w:lastRenderedPageBreak/>
        <w:t xml:space="preserve">Workplaces </w:t>
      </w:r>
    </w:p>
    <w:p w14:paraId="654A2D74" w14:textId="77777777" w:rsidR="00F34BAE" w:rsidRDefault="009302CD" w:rsidP="00C17BC4">
      <w:pPr>
        <w:pStyle w:val="Heading1"/>
        <w:spacing w:line="240" w:lineRule="auto"/>
        <w:rPr>
          <w:rFonts w:ascii="Verdana" w:hAnsi="Verdana" w:cs="Arial"/>
          <w:b w:val="0"/>
          <w:color w:val="auto"/>
          <w:sz w:val="22"/>
          <w:szCs w:val="22"/>
        </w:rPr>
      </w:pPr>
      <w:r w:rsidRPr="00AF6F39">
        <w:rPr>
          <w:rFonts w:ascii="Verdana" w:eastAsia="Verdana" w:hAnsi="Verdana" w:cs="Verdana"/>
          <w:sz w:val="22"/>
          <w:szCs w:val="22"/>
        </w:rPr>
        <w:t>Access</w:t>
      </w:r>
      <w:r w:rsidRPr="00A76141">
        <w:rPr>
          <w:rFonts w:ascii="Verdana" w:hAnsi="Verdana" w:cs="Arial"/>
          <w:b w:val="0"/>
          <w:color w:val="auto"/>
          <w:sz w:val="22"/>
          <w:szCs w:val="22"/>
        </w:rPr>
        <w:br/>
      </w:r>
      <w:r>
        <w:rPr>
          <w:rFonts w:ascii="Verdana" w:hAnsi="Verdana" w:cs="Arial"/>
          <w:b w:val="0"/>
          <w:color w:val="auto"/>
          <w:sz w:val="22"/>
          <w:szCs w:val="22"/>
        </w:rPr>
        <w:br/>
      </w:r>
      <w:r w:rsidR="00F34BAE">
        <w:rPr>
          <w:rFonts w:ascii="Verdana" w:hAnsi="Verdana" w:cs="Arial"/>
          <w:b w:val="0"/>
          <w:color w:val="auto"/>
          <w:sz w:val="22"/>
          <w:szCs w:val="22"/>
        </w:rPr>
        <w:t xml:space="preserve">As can be seen above, </w:t>
      </w:r>
      <w:r w:rsidR="00577DB0">
        <w:rPr>
          <w:rFonts w:ascii="Verdana" w:hAnsi="Verdana" w:cs="Arial"/>
          <w:b w:val="0"/>
          <w:color w:val="auto"/>
          <w:sz w:val="22"/>
          <w:szCs w:val="22"/>
        </w:rPr>
        <w:t xml:space="preserve">University </w:t>
      </w:r>
      <w:r w:rsidR="00F34BAE">
        <w:rPr>
          <w:rFonts w:ascii="Verdana" w:hAnsi="Verdana" w:cs="Arial"/>
          <w:b w:val="0"/>
          <w:color w:val="auto"/>
          <w:sz w:val="22"/>
          <w:szCs w:val="22"/>
        </w:rPr>
        <w:t>workplaces differ significantly in the level of risk that they present to staff, students, and others.  Supervisors should consider the levels of risk, and the access controls that are realistically required.  Some examples are:</w:t>
      </w:r>
    </w:p>
    <w:p w14:paraId="69BEAAC3" w14:textId="28DDF82E" w:rsidR="00F34BAE" w:rsidRDefault="00F34BAE" w:rsidP="00C17BC4">
      <w:pPr>
        <w:pStyle w:val="Heading1"/>
        <w:spacing w:line="240" w:lineRule="auto"/>
        <w:rPr>
          <w:rFonts w:ascii="Verdana" w:hAnsi="Verdana" w:cs="Arial"/>
          <w:b w:val="0"/>
          <w:color w:val="auto"/>
          <w:sz w:val="22"/>
          <w:szCs w:val="22"/>
        </w:rPr>
      </w:pPr>
      <w:r w:rsidRPr="007D4E29">
        <w:rPr>
          <w:rFonts w:ascii="Verdana" w:hAnsi="Verdana" w:cs="Arial"/>
          <w:b w:val="0"/>
          <w:color w:val="auto"/>
          <w:sz w:val="22"/>
          <w:szCs w:val="22"/>
        </w:rPr>
        <w:t>Low risk:</w:t>
      </w:r>
      <w:r>
        <w:rPr>
          <w:rFonts w:ascii="Verdana" w:hAnsi="Verdana" w:cs="Arial"/>
          <w:b w:val="0"/>
          <w:color w:val="auto"/>
          <w:sz w:val="22"/>
          <w:szCs w:val="22"/>
        </w:rPr>
        <w:t xml:space="preserve">  Classrooms</w:t>
      </w:r>
      <w:r w:rsidR="00577DB0">
        <w:rPr>
          <w:rFonts w:ascii="Verdana" w:hAnsi="Verdana" w:cs="Arial"/>
          <w:b w:val="0"/>
          <w:color w:val="auto"/>
          <w:sz w:val="22"/>
          <w:szCs w:val="22"/>
        </w:rPr>
        <w:t xml:space="preserve"> and </w:t>
      </w:r>
      <w:r>
        <w:rPr>
          <w:rFonts w:ascii="Verdana" w:hAnsi="Verdana" w:cs="Arial"/>
          <w:b w:val="0"/>
          <w:color w:val="auto"/>
          <w:sz w:val="22"/>
          <w:szCs w:val="22"/>
        </w:rPr>
        <w:t>lecture theatres</w:t>
      </w:r>
      <w:r w:rsidR="00A76141" w:rsidRPr="00AF6F39">
        <w:rPr>
          <w:rFonts w:ascii="Verdana" w:hAnsi="Verdana" w:cs="Arial"/>
          <w:b w:val="0"/>
          <w:color w:val="auto"/>
          <w:sz w:val="22"/>
          <w:szCs w:val="22"/>
        </w:rPr>
        <w:t>: H</w:t>
      </w:r>
      <w:r w:rsidR="00A76141">
        <w:rPr>
          <w:rFonts w:ascii="Verdana" w:hAnsi="Verdana" w:cs="Arial"/>
          <w:b w:val="0"/>
          <w:color w:val="auto"/>
          <w:sz w:val="22"/>
          <w:szCs w:val="22"/>
        </w:rPr>
        <w:t xml:space="preserve">ere </w:t>
      </w:r>
      <w:r>
        <w:rPr>
          <w:rFonts w:ascii="Verdana" w:hAnsi="Verdana" w:cs="Arial"/>
          <w:b w:val="0"/>
          <w:color w:val="auto"/>
          <w:sz w:val="22"/>
          <w:szCs w:val="22"/>
        </w:rPr>
        <w:t xml:space="preserve">we </w:t>
      </w:r>
      <w:r w:rsidR="000A545F">
        <w:rPr>
          <w:rFonts w:ascii="Verdana" w:hAnsi="Verdana" w:cs="Arial"/>
          <w:b w:val="0"/>
          <w:color w:val="auto"/>
          <w:sz w:val="22"/>
          <w:szCs w:val="22"/>
        </w:rPr>
        <w:t xml:space="preserve">can </w:t>
      </w:r>
      <w:r>
        <w:rPr>
          <w:rFonts w:ascii="Verdana" w:hAnsi="Verdana" w:cs="Arial"/>
          <w:b w:val="0"/>
          <w:color w:val="auto"/>
          <w:sz w:val="22"/>
          <w:szCs w:val="22"/>
        </w:rPr>
        <w:t>expect people with a low level of knowledge with respect to machinery and plant to be in an area while they are unsupervised.  Everything within this area should be safe or low risk.  No access controls are required.</w:t>
      </w:r>
      <w:r w:rsidR="001918CD">
        <w:rPr>
          <w:rFonts w:ascii="Verdana" w:hAnsi="Verdana" w:cs="Arial"/>
          <w:b w:val="0"/>
          <w:color w:val="auto"/>
          <w:sz w:val="22"/>
          <w:szCs w:val="22"/>
        </w:rPr>
        <w:t xml:space="preserve">  Students should be given basic information on emergency muster areas, and signage can indicate fire exits, toilets, etc.</w:t>
      </w:r>
    </w:p>
    <w:p w14:paraId="52A9F546" w14:textId="77777777" w:rsidR="001918CD" w:rsidRDefault="00F34BAE" w:rsidP="00C17BC4">
      <w:pPr>
        <w:pStyle w:val="Heading1"/>
        <w:spacing w:line="240" w:lineRule="auto"/>
        <w:rPr>
          <w:rFonts w:ascii="Verdana" w:hAnsi="Verdana" w:cs="Arial"/>
          <w:b w:val="0"/>
          <w:color w:val="auto"/>
          <w:sz w:val="22"/>
          <w:szCs w:val="22"/>
        </w:rPr>
      </w:pPr>
      <w:r w:rsidRPr="007D4E29">
        <w:rPr>
          <w:rFonts w:ascii="Verdana" w:hAnsi="Verdana" w:cs="Arial"/>
          <w:b w:val="0"/>
          <w:color w:val="auto"/>
          <w:sz w:val="22"/>
          <w:szCs w:val="22"/>
        </w:rPr>
        <w:t>Low risk, but some controls are required:</w:t>
      </w:r>
      <w:r>
        <w:rPr>
          <w:rFonts w:ascii="Verdana" w:hAnsi="Verdana" w:cs="Arial"/>
          <w:b w:val="0"/>
          <w:color w:val="auto"/>
          <w:sz w:val="22"/>
          <w:szCs w:val="22"/>
        </w:rPr>
        <w:t xml:space="preserve">  Shops, cafes, theatres</w:t>
      </w:r>
      <w:r w:rsidR="00577DB0">
        <w:rPr>
          <w:rFonts w:ascii="Verdana" w:hAnsi="Verdana" w:cs="Arial"/>
          <w:b w:val="0"/>
          <w:color w:val="auto"/>
          <w:sz w:val="22"/>
          <w:szCs w:val="22"/>
        </w:rPr>
        <w:t xml:space="preserve"> and </w:t>
      </w:r>
      <w:r w:rsidR="001918CD">
        <w:rPr>
          <w:rFonts w:ascii="Verdana" w:hAnsi="Verdana" w:cs="Arial"/>
          <w:b w:val="0"/>
          <w:color w:val="auto"/>
          <w:sz w:val="22"/>
          <w:szCs w:val="22"/>
        </w:rPr>
        <w:t>office spaces</w:t>
      </w:r>
      <w:r>
        <w:rPr>
          <w:rFonts w:ascii="Verdana" w:hAnsi="Verdana" w:cs="Arial"/>
          <w:b w:val="0"/>
          <w:color w:val="auto"/>
          <w:sz w:val="22"/>
          <w:szCs w:val="22"/>
        </w:rPr>
        <w:t xml:space="preserve">.  Here the workplace is </w:t>
      </w:r>
      <w:r w:rsidR="001918CD">
        <w:rPr>
          <w:rFonts w:ascii="Verdana" w:hAnsi="Verdana" w:cs="Arial"/>
          <w:b w:val="0"/>
          <w:color w:val="auto"/>
          <w:sz w:val="22"/>
          <w:szCs w:val="22"/>
        </w:rPr>
        <w:t xml:space="preserve">often </w:t>
      </w:r>
      <w:r>
        <w:rPr>
          <w:rFonts w:ascii="Verdana" w:hAnsi="Verdana" w:cs="Arial"/>
          <w:b w:val="0"/>
          <w:color w:val="auto"/>
          <w:sz w:val="22"/>
          <w:szCs w:val="22"/>
        </w:rPr>
        <w:t xml:space="preserve">divided into public and restricted areas.  There should be nothing that can harm people in the public spaces, </w:t>
      </w:r>
      <w:r w:rsidR="001918CD">
        <w:rPr>
          <w:rFonts w:ascii="Verdana" w:hAnsi="Verdana" w:cs="Arial"/>
          <w:b w:val="0"/>
          <w:color w:val="auto"/>
          <w:sz w:val="22"/>
          <w:szCs w:val="22"/>
        </w:rPr>
        <w:t>but where there is a risk to security, or if there is plant such as stoves, ovens and coffee machines, access can be restricted to staff and other operators.  Access controls may be as simple as having a bench separating the public areas and working area.  Workers should have had a basic induction brief.</w:t>
      </w:r>
    </w:p>
    <w:p w14:paraId="5D3350A0" w14:textId="2F4C1BDC" w:rsidR="0088158E" w:rsidRDefault="001918CD" w:rsidP="00C17BC4">
      <w:pPr>
        <w:pStyle w:val="Heading1"/>
        <w:keepNext w:val="0"/>
        <w:keepLines w:val="0"/>
        <w:widowControl w:val="0"/>
        <w:spacing w:line="240" w:lineRule="auto"/>
        <w:rPr>
          <w:rFonts w:ascii="Verdana" w:hAnsi="Verdana" w:cs="Arial"/>
          <w:b w:val="0"/>
          <w:color w:val="auto"/>
          <w:sz w:val="22"/>
          <w:szCs w:val="22"/>
        </w:rPr>
      </w:pPr>
      <w:r w:rsidRPr="007D4E29">
        <w:rPr>
          <w:rFonts w:ascii="Verdana" w:hAnsi="Verdana" w:cs="Arial"/>
          <w:b w:val="0"/>
          <w:color w:val="auto"/>
          <w:sz w:val="22"/>
          <w:szCs w:val="22"/>
        </w:rPr>
        <w:t>Moderate risk:</w:t>
      </w:r>
      <w:r>
        <w:rPr>
          <w:rFonts w:ascii="Verdana" w:hAnsi="Verdana" w:cs="Arial"/>
          <w:b w:val="0"/>
          <w:color w:val="auto"/>
          <w:sz w:val="22"/>
          <w:szCs w:val="22"/>
        </w:rPr>
        <w:t xml:space="preserve">  General laboratories, areas where moderate risk experiments are being conducted</w:t>
      </w:r>
      <w:r w:rsidR="00577DB0">
        <w:rPr>
          <w:rFonts w:ascii="Verdana" w:hAnsi="Verdana" w:cs="Arial"/>
          <w:b w:val="0"/>
          <w:color w:val="auto"/>
          <w:sz w:val="22"/>
          <w:szCs w:val="22"/>
        </w:rPr>
        <w:t xml:space="preserve"> and </w:t>
      </w:r>
      <w:r w:rsidR="0088158E">
        <w:rPr>
          <w:rFonts w:ascii="Verdana" w:hAnsi="Verdana" w:cs="Arial"/>
          <w:b w:val="0"/>
          <w:color w:val="auto"/>
          <w:sz w:val="22"/>
          <w:szCs w:val="22"/>
        </w:rPr>
        <w:t xml:space="preserve">workshops where </w:t>
      </w:r>
      <w:r w:rsidR="00577DB0">
        <w:rPr>
          <w:rFonts w:ascii="Verdana" w:hAnsi="Verdana" w:cs="Arial"/>
          <w:b w:val="0"/>
          <w:color w:val="auto"/>
          <w:sz w:val="22"/>
          <w:szCs w:val="22"/>
        </w:rPr>
        <w:t>low-</w:t>
      </w:r>
      <w:r w:rsidR="0088158E">
        <w:rPr>
          <w:rFonts w:ascii="Verdana" w:hAnsi="Verdana" w:cs="Arial"/>
          <w:b w:val="0"/>
          <w:color w:val="auto"/>
          <w:sz w:val="22"/>
          <w:szCs w:val="22"/>
        </w:rPr>
        <w:t>powered machinery is being used</w:t>
      </w:r>
      <w:r>
        <w:rPr>
          <w:rFonts w:ascii="Verdana" w:hAnsi="Verdana" w:cs="Arial"/>
          <w:b w:val="0"/>
          <w:color w:val="auto"/>
          <w:sz w:val="22"/>
          <w:szCs w:val="22"/>
        </w:rPr>
        <w:t xml:space="preserve">.  Only people associated with these </w:t>
      </w:r>
      <w:r w:rsidR="00B06878">
        <w:rPr>
          <w:rFonts w:ascii="Verdana" w:hAnsi="Verdana" w:cs="Arial"/>
          <w:b w:val="0"/>
          <w:color w:val="auto"/>
          <w:sz w:val="22"/>
          <w:szCs w:val="22"/>
        </w:rPr>
        <w:t>workplaces</w:t>
      </w:r>
      <w:r>
        <w:rPr>
          <w:rFonts w:ascii="Verdana" w:hAnsi="Verdana" w:cs="Arial"/>
          <w:b w:val="0"/>
          <w:color w:val="auto"/>
          <w:sz w:val="22"/>
          <w:szCs w:val="22"/>
        </w:rPr>
        <w:t xml:space="preserve"> should normally be within these areas, with the public or other people being denied access.  Access can be controlled via swipe cards or combination locks.  The people working in these areas need to have an induction brief, and visitors and contractors also need </w:t>
      </w:r>
      <w:r w:rsidR="00A76141">
        <w:rPr>
          <w:rFonts w:ascii="Verdana" w:hAnsi="Verdana" w:cs="Arial"/>
          <w:b w:val="0"/>
          <w:color w:val="auto"/>
          <w:sz w:val="22"/>
          <w:szCs w:val="22"/>
        </w:rPr>
        <w:t>to be briefed</w:t>
      </w:r>
      <w:r>
        <w:rPr>
          <w:rFonts w:ascii="Verdana" w:hAnsi="Verdana" w:cs="Arial"/>
          <w:b w:val="0"/>
          <w:color w:val="auto"/>
          <w:sz w:val="22"/>
          <w:szCs w:val="22"/>
        </w:rPr>
        <w:t xml:space="preserve"> about specific workshop hazards before they can enter.</w:t>
      </w:r>
      <w:r w:rsidR="0088158E">
        <w:rPr>
          <w:rFonts w:ascii="Verdana" w:hAnsi="Verdana" w:cs="Arial"/>
          <w:b w:val="0"/>
          <w:color w:val="auto"/>
          <w:sz w:val="22"/>
          <w:szCs w:val="22"/>
        </w:rPr>
        <w:t xml:space="preserve">  People using machinery and plant must </w:t>
      </w:r>
      <w:r w:rsidR="00A76141">
        <w:rPr>
          <w:rFonts w:ascii="Verdana" w:hAnsi="Verdana" w:cs="Arial"/>
          <w:b w:val="0"/>
          <w:color w:val="auto"/>
          <w:sz w:val="22"/>
          <w:szCs w:val="22"/>
        </w:rPr>
        <w:t>be</w:t>
      </w:r>
      <w:r w:rsidR="0088158E">
        <w:rPr>
          <w:rFonts w:ascii="Verdana" w:hAnsi="Verdana" w:cs="Arial"/>
          <w:b w:val="0"/>
          <w:color w:val="auto"/>
          <w:sz w:val="22"/>
          <w:szCs w:val="22"/>
        </w:rPr>
        <w:t xml:space="preserve"> made aware of Safe Work Instructions. </w:t>
      </w:r>
      <w:r w:rsidR="00B06878">
        <w:rPr>
          <w:rFonts w:ascii="Verdana" w:hAnsi="Verdana" w:cs="Arial"/>
          <w:b w:val="0"/>
          <w:color w:val="auto"/>
          <w:sz w:val="22"/>
          <w:szCs w:val="22"/>
        </w:rPr>
        <w:t>Some PPE may be required.</w:t>
      </w:r>
    </w:p>
    <w:p w14:paraId="14A8EDEF" w14:textId="4B3D8E6B" w:rsidR="0088158E" w:rsidRDefault="0088158E" w:rsidP="00C17BC4">
      <w:pPr>
        <w:pStyle w:val="Heading1"/>
        <w:keepNext w:val="0"/>
        <w:keepLines w:val="0"/>
        <w:widowControl w:val="0"/>
        <w:spacing w:line="240" w:lineRule="auto"/>
        <w:rPr>
          <w:rFonts w:ascii="Verdana" w:hAnsi="Verdana" w:cs="Arial"/>
          <w:b w:val="0"/>
          <w:color w:val="auto"/>
          <w:sz w:val="22"/>
          <w:szCs w:val="22"/>
        </w:rPr>
      </w:pPr>
      <w:r w:rsidRPr="007D4E29">
        <w:rPr>
          <w:rFonts w:ascii="Verdana" w:hAnsi="Verdana" w:cs="Arial"/>
          <w:b w:val="0"/>
          <w:color w:val="auto"/>
          <w:sz w:val="22"/>
          <w:szCs w:val="22"/>
        </w:rPr>
        <w:t>Pot</w:t>
      </w:r>
      <w:r w:rsidR="007D4E29" w:rsidRPr="007D4E29">
        <w:rPr>
          <w:rFonts w:ascii="Verdana" w:hAnsi="Verdana" w:cs="Arial"/>
          <w:b w:val="0"/>
          <w:color w:val="auto"/>
          <w:sz w:val="22"/>
          <w:szCs w:val="22"/>
        </w:rPr>
        <w:t xml:space="preserve">entially </w:t>
      </w:r>
      <w:proofErr w:type="gramStart"/>
      <w:r w:rsidR="007D4E29" w:rsidRPr="007D4E29">
        <w:rPr>
          <w:rFonts w:ascii="Verdana" w:hAnsi="Verdana" w:cs="Arial"/>
          <w:b w:val="0"/>
          <w:color w:val="auto"/>
          <w:sz w:val="22"/>
          <w:szCs w:val="22"/>
        </w:rPr>
        <w:t>high risk</w:t>
      </w:r>
      <w:proofErr w:type="gramEnd"/>
      <w:r w:rsidR="007D4E29" w:rsidRPr="007D4E29">
        <w:rPr>
          <w:rFonts w:ascii="Verdana" w:hAnsi="Verdana" w:cs="Arial"/>
          <w:b w:val="0"/>
          <w:color w:val="auto"/>
          <w:sz w:val="22"/>
          <w:szCs w:val="22"/>
        </w:rPr>
        <w:t xml:space="preserve"> indoor areas:</w:t>
      </w:r>
      <w:r w:rsidRPr="00B06878">
        <w:rPr>
          <w:rFonts w:ascii="Verdana" w:hAnsi="Verdana" w:cs="Arial"/>
          <w:b w:val="0"/>
          <w:color w:val="auto"/>
          <w:sz w:val="22"/>
          <w:szCs w:val="22"/>
        </w:rPr>
        <w:t xml:space="preserve">  </w:t>
      </w:r>
      <w:r w:rsidR="00F827E8">
        <w:rPr>
          <w:rFonts w:ascii="Verdana" w:hAnsi="Verdana" w:cs="Arial"/>
          <w:b w:val="0"/>
          <w:color w:val="auto"/>
          <w:sz w:val="22"/>
          <w:szCs w:val="22"/>
        </w:rPr>
        <w:t>These include</w:t>
      </w:r>
      <w:r w:rsidR="00A76141">
        <w:rPr>
          <w:rFonts w:ascii="Verdana" w:hAnsi="Verdana" w:cs="Arial"/>
          <w:b w:val="0"/>
          <w:color w:val="auto"/>
          <w:sz w:val="22"/>
          <w:szCs w:val="22"/>
        </w:rPr>
        <w:t xml:space="preserve"> </w:t>
      </w:r>
      <w:r w:rsidR="00F827E8">
        <w:rPr>
          <w:rFonts w:ascii="Verdana" w:hAnsi="Verdana" w:cs="Arial"/>
          <w:b w:val="0"/>
          <w:color w:val="auto"/>
          <w:sz w:val="22"/>
          <w:szCs w:val="22"/>
        </w:rPr>
        <w:t>w</w:t>
      </w:r>
      <w:r w:rsidRPr="00B06878">
        <w:rPr>
          <w:rFonts w:ascii="Verdana" w:hAnsi="Verdana" w:cs="Arial"/>
          <w:b w:val="0"/>
          <w:color w:val="auto"/>
          <w:sz w:val="22"/>
          <w:szCs w:val="22"/>
        </w:rPr>
        <w:t>orkshops</w:t>
      </w:r>
      <w:r w:rsidR="001918CD" w:rsidRPr="00B06878">
        <w:rPr>
          <w:rFonts w:ascii="Verdana" w:hAnsi="Verdana" w:cs="Arial"/>
          <w:b w:val="0"/>
          <w:color w:val="auto"/>
          <w:sz w:val="22"/>
          <w:szCs w:val="22"/>
        </w:rPr>
        <w:t xml:space="preserve"> </w:t>
      </w:r>
      <w:r w:rsidRPr="00B06878">
        <w:rPr>
          <w:rFonts w:ascii="Verdana" w:hAnsi="Verdana" w:cs="Arial"/>
          <w:b w:val="0"/>
          <w:color w:val="auto"/>
          <w:sz w:val="22"/>
          <w:szCs w:val="22"/>
        </w:rPr>
        <w:t>where high</w:t>
      </w:r>
      <w:r w:rsidR="00577DB0">
        <w:rPr>
          <w:rFonts w:ascii="Verdana" w:hAnsi="Verdana" w:cs="Arial"/>
          <w:b w:val="0"/>
          <w:color w:val="auto"/>
          <w:sz w:val="22"/>
          <w:szCs w:val="22"/>
        </w:rPr>
        <w:t>-</w:t>
      </w:r>
      <w:r w:rsidRPr="00B06878">
        <w:rPr>
          <w:rFonts w:ascii="Verdana" w:hAnsi="Verdana" w:cs="Arial"/>
          <w:b w:val="0"/>
          <w:color w:val="auto"/>
          <w:sz w:val="22"/>
          <w:szCs w:val="22"/>
        </w:rPr>
        <w:t xml:space="preserve"> powered machinery and plant are being used, containment laboratories, hazardous goods stores, laser laboratories</w:t>
      </w:r>
      <w:r w:rsidR="00F827E8">
        <w:rPr>
          <w:rFonts w:ascii="Verdana" w:hAnsi="Verdana" w:cs="Arial"/>
          <w:b w:val="0"/>
          <w:color w:val="auto"/>
          <w:sz w:val="22"/>
          <w:szCs w:val="22"/>
        </w:rPr>
        <w:t xml:space="preserve"> and building/infrastructure plant rooms</w:t>
      </w:r>
      <w:r>
        <w:rPr>
          <w:rFonts w:ascii="Verdana" w:hAnsi="Verdana" w:cs="Arial"/>
          <w:b w:val="0"/>
          <w:color w:val="auto"/>
          <w:sz w:val="22"/>
          <w:szCs w:val="22"/>
        </w:rPr>
        <w:t xml:space="preserve">. Only people associated with these </w:t>
      </w:r>
      <w:r w:rsidR="00B06878">
        <w:rPr>
          <w:rFonts w:ascii="Verdana" w:hAnsi="Verdana" w:cs="Arial"/>
          <w:b w:val="0"/>
          <w:color w:val="auto"/>
          <w:sz w:val="22"/>
          <w:szCs w:val="22"/>
        </w:rPr>
        <w:t xml:space="preserve">workplaces </w:t>
      </w:r>
      <w:r>
        <w:rPr>
          <w:rFonts w:ascii="Verdana" w:hAnsi="Verdana" w:cs="Arial"/>
          <w:b w:val="0"/>
          <w:color w:val="auto"/>
          <w:sz w:val="22"/>
          <w:szCs w:val="22"/>
        </w:rPr>
        <w:t xml:space="preserve">should be within these areas, with the public or other people being denied access.  Access can be controlled via swipe cards or locks.  The people working in these areas need to have a comprehensive induction brief, and visitors and contractors also need to be </w:t>
      </w:r>
      <w:r w:rsidR="00A76141">
        <w:rPr>
          <w:rFonts w:ascii="Verdana" w:hAnsi="Verdana" w:cs="Arial"/>
          <w:b w:val="0"/>
          <w:color w:val="auto"/>
          <w:sz w:val="22"/>
          <w:szCs w:val="22"/>
        </w:rPr>
        <w:t>briefed</w:t>
      </w:r>
      <w:r>
        <w:rPr>
          <w:rFonts w:ascii="Verdana" w:hAnsi="Verdana" w:cs="Arial"/>
          <w:b w:val="0"/>
          <w:color w:val="auto"/>
          <w:sz w:val="22"/>
          <w:szCs w:val="22"/>
        </w:rPr>
        <w:t xml:space="preserve"> about specific hazards before they can enter with an escort.  People using machinery and plant must have been made aware of Safe Work </w:t>
      </w:r>
      <w:r>
        <w:rPr>
          <w:rFonts w:ascii="Verdana" w:hAnsi="Verdana" w:cs="Arial"/>
          <w:b w:val="0"/>
          <w:color w:val="auto"/>
          <w:sz w:val="22"/>
          <w:szCs w:val="22"/>
        </w:rPr>
        <w:lastRenderedPageBreak/>
        <w:t>Instructions, safe methods of use, and any other protocols that apply to the workplace.</w:t>
      </w:r>
      <w:r w:rsidR="00B06878">
        <w:rPr>
          <w:rFonts w:ascii="Verdana" w:hAnsi="Verdana" w:cs="Arial"/>
          <w:b w:val="0"/>
          <w:color w:val="auto"/>
          <w:sz w:val="22"/>
          <w:szCs w:val="22"/>
        </w:rPr>
        <w:t xml:space="preserve">  PPE is normally required.</w:t>
      </w:r>
      <w:r>
        <w:rPr>
          <w:rFonts w:ascii="Verdana" w:hAnsi="Verdana" w:cs="Arial"/>
          <w:b w:val="0"/>
          <w:color w:val="auto"/>
          <w:sz w:val="22"/>
          <w:szCs w:val="22"/>
        </w:rPr>
        <w:t xml:space="preserve"> </w:t>
      </w:r>
    </w:p>
    <w:p w14:paraId="2FBC9B34" w14:textId="227A348F" w:rsidR="00DE7D88" w:rsidRDefault="0088158E" w:rsidP="00C17BC4">
      <w:pPr>
        <w:spacing w:line="240" w:lineRule="auto"/>
        <w:rPr>
          <w:rFonts w:ascii="Verdana" w:eastAsiaTheme="majorEastAsia" w:hAnsi="Verdana" w:cs="Arial"/>
          <w:bCs/>
        </w:rPr>
      </w:pPr>
      <w:r w:rsidRPr="007D4E29">
        <w:rPr>
          <w:rFonts w:ascii="Verdana" w:eastAsiaTheme="majorEastAsia" w:hAnsi="Verdana" w:cs="Arial"/>
          <w:bCs/>
        </w:rPr>
        <w:t>Outdoor areas during high risk operations</w:t>
      </w:r>
      <w:r w:rsidRPr="0088158E">
        <w:rPr>
          <w:rFonts w:ascii="Verdana" w:eastAsiaTheme="majorEastAsia" w:hAnsi="Verdana" w:cs="Arial"/>
          <w:bCs/>
        </w:rPr>
        <w:t xml:space="preserve"> (</w:t>
      </w:r>
      <w:r w:rsidR="005247FB">
        <w:rPr>
          <w:rFonts w:ascii="Verdana" w:eastAsiaTheme="majorEastAsia" w:hAnsi="Verdana" w:cs="Arial"/>
          <w:bCs/>
        </w:rPr>
        <w:t xml:space="preserve">such as </w:t>
      </w:r>
      <w:r w:rsidRPr="0088158E">
        <w:rPr>
          <w:rFonts w:ascii="Verdana" w:eastAsiaTheme="majorEastAsia" w:hAnsi="Verdana" w:cs="Arial"/>
          <w:bCs/>
        </w:rPr>
        <w:t xml:space="preserve">tree felling, </w:t>
      </w:r>
      <w:r w:rsidR="00B06878">
        <w:rPr>
          <w:rFonts w:ascii="Verdana" w:eastAsiaTheme="majorEastAsia" w:hAnsi="Verdana" w:cs="Arial"/>
          <w:bCs/>
        </w:rPr>
        <w:t xml:space="preserve">excavations, construction, </w:t>
      </w:r>
      <w:r w:rsidRPr="0088158E">
        <w:rPr>
          <w:rFonts w:ascii="Verdana" w:eastAsiaTheme="majorEastAsia" w:hAnsi="Verdana" w:cs="Arial"/>
          <w:bCs/>
        </w:rPr>
        <w:t>or where large lawn mowers or o</w:t>
      </w:r>
      <w:r w:rsidR="007D4E29">
        <w:rPr>
          <w:rFonts w:ascii="Verdana" w:eastAsiaTheme="majorEastAsia" w:hAnsi="Verdana" w:cs="Arial"/>
          <w:bCs/>
        </w:rPr>
        <w:t>ther heavy plant is being used):</w:t>
      </w:r>
      <w:r w:rsidRPr="0088158E">
        <w:rPr>
          <w:rFonts w:ascii="Verdana" w:eastAsiaTheme="majorEastAsia" w:hAnsi="Verdana" w:cs="Arial"/>
          <w:bCs/>
        </w:rPr>
        <w:t xml:space="preserve"> Only people associated with these </w:t>
      </w:r>
      <w:r w:rsidR="00B06878">
        <w:rPr>
          <w:rFonts w:ascii="Verdana" w:eastAsiaTheme="majorEastAsia" w:hAnsi="Verdana" w:cs="Arial"/>
          <w:bCs/>
        </w:rPr>
        <w:t>workplaces</w:t>
      </w:r>
      <w:r w:rsidRPr="0088158E">
        <w:rPr>
          <w:rFonts w:ascii="Verdana" w:eastAsiaTheme="majorEastAsia" w:hAnsi="Verdana" w:cs="Arial"/>
          <w:bCs/>
        </w:rPr>
        <w:t xml:space="preserve"> should be within these areas, with the public or other people being denied access.  Access can be controlled via </w:t>
      </w:r>
      <w:r w:rsidR="00B06878">
        <w:rPr>
          <w:rFonts w:ascii="Verdana" w:eastAsiaTheme="majorEastAsia" w:hAnsi="Verdana" w:cs="Arial"/>
          <w:bCs/>
        </w:rPr>
        <w:t>fences, barricades, cones and signs</w:t>
      </w:r>
      <w:r w:rsidRPr="0088158E">
        <w:rPr>
          <w:rFonts w:ascii="Verdana" w:eastAsiaTheme="majorEastAsia" w:hAnsi="Verdana" w:cs="Arial"/>
          <w:bCs/>
        </w:rPr>
        <w:t xml:space="preserve">.  The people working in these areas need to have a comprehensive induction brief, and visitors and contractors also need to be </w:t>
      </w:r>
      <w:r w:rsidR="00A76141">
        <w:rPr>
          <w:rFonts w:ascii="Verdana" w:eastAsiaTheme="majorEastAsia" w:hAnsi="Verdana" w:cs="Arial"/>
          <w:bCs/>
        </w:rPr>
        <w:t>briefed</w:t>
      </w:r>
      <w:r w:rsidRPr="0088158E">
        <w:rPr>
          <w:rFonts w:ascii="Verdana" w:eastAsiaTheme="majorEastAsia" w:hAnsi="Verdana" w:cs="Arial"/>
          <w:bCs/>
        </w:rPr>
        <w:t xml:space="preserve"> about specific hazards before they can enter with an escort.  People using machinery and plant must </w:t>
      </w:r>
      <w:r w:rsidR="00A76141">
        <w:rPr>
          <w:rFonts w:ascii="Verdana" w:eastAsiaTheme="majorEastAsia" w:hAnsi="Verdana" w:cs="Arial"/>
          <w:bCs/>
        </w:rPr>
        <w:t>be</w:t>
      </w:r>
      <w:r w:rsidRPr="0088158E">
        <w:rPr>
          <w:rFonts w:ascii="Verdana" w:eastAsiaTheme="majorEastAsia" w:hAnsi="Verdana" w:cs="Arial"/>
          <w:bCs/>
        </w:rPr>
        <w:t xml:space="preserve"> made aware of Safe Work Instructions, safe methods of use, and any other protocols that apply to the workplace. All workplace occupants must be con</w:t>
      </w:r>
      <w:r w:rsidR="00B06878">
        <w:rPr>
          <w:rFonts w:ascii="Verdana" w:eastAsiaTheme="majorEastAsia" w:hAnsi="Verdana" w:cs="Arial"/>
          <w:bCs/>
        </w:rPr>
        <w:t>s</w:t>
      </w:r>
      <w:r w:rsidRPr="0088158E">
        <w:rPr>
          <w:rFonts w:ascii="Verdana" w:eastAsiaTheme="majorEastAsia" w:hAnsi="Verdana" w:cs="Arial"/>
          <w:bCs/>
        </w:rPr>
        <w:t>tantly looking</w:t>
      </w:r>
      <w:r w:rsidR="00B06878">
        <w:rPr>
          <w:rFonts w:ascii="Verdana" w:eastAsiaTheme="majorEastAsia" w:hAnsi="Verdana" w:cs="Arial"/>
          <w:bCs/>
        </w:rPr>
        <w:t xml:space="preserve"> for intruders or unauthorised people encroaching on the work area, and work must be halted if a person is within the danger zone. PPE is normally required.</w:t>
      </w:r>
    </w:p>
    <w:p w14:paraId="719AE843" w14:textId="453F11CA" w:rsidR="00F827E8" w:rsidRDefault="000A545F" w:rsidP="00C17BC4">
      <w:pPr>
        <w:pStyle w:val="Heading1"/>
        <w:spacing w:line="240" w:lineRule="auto"/>
        <w:rPr>
          <w:rFonts w:ascii="Verdana" w:hAnsi="Verdana" w:cs="Arial"/>
          <w:b w:val="0"/>
          <w:color w:val="auto"/>
          <w:sz w:val="22"/>
          <w:szCs w:val="22"/>
        </w:rPr>
      </w:pPr>
      <w:r>
        <w:rPr>
          <w:rFonts w:ascii="Verdana" w:eastAsia="Verdana" w:hAnsi="Verdana" w:cs="Verdana"/>
          <w:sz w:val="22"/>
          <w:szCs w:val="22"/>
        </w:rPr>
        <w:t xml:space="preserve">Planning for </w:t>
      </w:r>
      <w:r w:rsidR="00B1654F">
        <w:rPr>
          <w:rFonts w:ascii="Verdana" w:eastAsia="Verdana" w:hAnsi="Verdana" w:cs="Verdana"/>
          <w:sz w:val="22"/>
          <w:szCs w:val="22"/>
        </w:rPr>
        <w:t xml:space="preserve">workplace </w:t>
      </w:r>
      <w:r>
        <w:rPr>
          <w:rFonts w:ascii="Verdana" w:eastAsia="Verdana" w:hAnsi="Verdana" w:cs="Verdana"/>
          <w:sz w:val="22"/>
          <w:szCs w:val="22"/>
        </w:rPr>
        <w:t>h</w:t>
      </w:r>
      <w:r w:rsidR="00F827E8" w:rsidRPr="00AF6F39">
        <w:rPr>
          <w:rFonts w:ascii="Verdana" w:eastAsia="Verdana" w:hAnsi="Verdana" w:cs="Verdana"/>
          <w:sz w:val="22"/>
          <w:szCs w:val="22"/>
        </w:rPr>
        <w:t>azard management</w:t>
      </w:r>
      <w:r w:rsidR="005247FB" w:rsidRPr="00A76141">
        <w:rPr>
          <w:rFonts w:ascii="Verdana" w:hAnsi="Verdana" w:cs="Arial"/>
          <w:b w:val="0"/>
          <w:color w:val="auto"/>
          <w:sz w:val="22"/>
          <w:szCs w:val="22"/>
        </w:rPr>
        <w:br/>
      </w:r>
      <w:r w:rsidR="005247FB">
        <w:rPr>
          <w:rFonts w:ascii="Verdana" w:hAnsi="Verdana" w:cs="Arial"/>
          <w:b w:val="0"/>
          <w:color w:val="auto"/>
          <w:sz w:val="22"/>
          <w:szCs w:val="22"/>
        </w:rPr>
        <w:br/>
      </w:r>
      <w:r w:rsidR="00F827E8">
        <w:rPr>
          <w:rFonts w:ascii="Verdana" w:hAnsi="Verdana" w:cs="Arial"/>
          <w:b w:val="0"/>
          <w:color w:val="auto"/>
          <w:sz w:val="22"/>
          <w:szCs w:val="22"/>
        </w:rPr>
        <w:t xml:space="preserve">Supervisors and managers must consider others when planning for work within a workplace.  Given that the University is constantly upgrading facilities, work groups are often moved to a temporary facility while the new workplaces are being built.  Planners </w:t>
      </w:r>
      <w:r w:rsidR="00974195">
        <w:rPr>
          <w:rFonts w:ascii="Verdana" w:hAnsi="Verdana" w:cs="Arial"/>
          <w:b w:val="0"/>
          <w:color w:val="auto"/>
          <w:sz w:val="22"/>
          <w:szCs w:val="22"/>
        </w:rPr>
        <w:t xml:space="preserve">should </w:t>
      </w:r>
      <w:r w:rsidR="00F827E8">
        <w:rPr>
          <w:rFonts w:ascii="Verdana" w:hAnsi="Verdana" w:cs="Arial"/>
          <w:b w:val="0"/>
          <w:color w:val="auto"/>
          <w:sz w:val="22"/>
          <w:szCs w:val="22"/>
        </w:rPr>
        <w:t>take the following into account</w:t>
      </w:r>
      <w:r w:rsidR="00974195">
        <w:rPr>
          <w:rFonts w:ascii="Verdana" w:hAnsi="Verdana" w:cs="Arial"/>
          <w:b w:val="0"/>
          <w:color w:val="auto"/>
          <w:sz w:val="22"/>
          <w:szCs w:val="22"/>
        </w:rPr>
        <w:t xml:space="preserve"> at the design stage</w:t>
      </w:r>
      <w:r w:rsidR="00F827E8">
        <w:rPr>
          <w:rFonts w:ascii="Verdana" w:hAnsi="Verdana" w:cs="Arial"/>
          <w:b w:val="0"/>
          <w:color w:val="auto"/>
          <w:sz w:val="22"/>
          <w:szCs w:val="22"/>
        </w:rPr>
        <w:t>:</w:t>
      </w:r>
    </w:p>
    <w:p w14:paraId="5ECD5264" w14:textId="77777777" w:rsidR="00EA3BBF" w:rsidRPr="00EA3BBF" w:rsidRDefault="00F827E8" w:rsidP="00C17BC4">
      <w:pPr>
        <w:pStyle w:val="ListParagraph"/>
        <w:numPr>
          <w:ilvl w:val="0"/>
          <w:numId w:val="17"/>
        </w:numPr>
        <w:spacing w:line="240" w:lineRule="auto"/>
        <w:rPr>
          <w:rFonts w:ascii="Verdana" w:eastAsiaTheme="majorEastAsia" w:hAnsi="Verdana" w:cs="Arial"/>
          <w:bCs/>
        </w:rPr>
      </w:pPr>
      <w:r w:rsidRPr="00EA3BBF">
        <w:rPr>
          <w:rFonts w:ascii="Verdana" w:eastAsiaTheme="majorEastAsia" w:hAnsi="Verdana" w:cs="Arial"/>
          <w:bCs/>
        </w:rPr>
        <w:t>What other people</w:t>
      </w:r>
      <w:r w:rsidR="00EA3BBF" w:rsidRPr="00EA3BBF">
        <w:rPr>
          <w:rFonts w:ascii="Verdana" w:eastAsiaTheme="majorEastAsia" w:hAnsi="Verdana" w:cs="Arial"/>
          <w:bCs/>
        </w:rPr>
        <w:t xml:space="preserve">/work areas </w:t>
      </w:r>
      <w:r w:rsidRPr="00EA3BBF">
        <w:rPr>
          <w:rFonts w:ascii="Verdana" w:eastAsiaTheme="majorEastAsia" w:hAnsi="Verdana" w:cs="Arial"/>
          <w:bCs/>
        </w:rPr>
        <w:t xml:space="preserve">are nearby or adjacent to the </w:t>
      </w:r>
      <w:r w:rsidR="0083586D">
        <w:rPr>
          <w:rFonts w:ascii="Verdana" w:eastAsiaTheme="majorEastAsia" w:hAnsi="Verdana" w:cs="Arial"/>
          <w:bCs/>
        </w:rPr>
        <w:t xml:space="preserve">new </w:t>
      </w:r>
      <w:r w:rsidRPr="00EA3BBF">
        <w:rPr>
          <w:rFonts w:ascii="Verdana" w:eastAsiaTheme="majorEastAsia" w:hAnsi="Verdana" w:cs="Arial"/>
          <w:bCs/>
        </w:rPr>
        <w:t xml:space="preserve">workplace?  Do they require peace and quiet for studies or sensitive experiments?  </w:t>
      </w:r>
    </w:p>
    <w:p w14:paraId="05DEB081" w14:textId="77777777" w:rsidR="00EA3BBF" w:rsidRDefault="00EA3BBF" w:rsidP="00C17BC4">
      <w:pPr>
        <w:pStyle w:val="ListParagraph"/>
        <w:numPr>
          <w:ilvl w:val="0"/>
          <w:numId w:val="17"/>
        </w:numPr>
        <w:spacing w:line="240" w:lineRule="auto"/>
        <w:rPr>
          <w:rFonts w:ascii="Verdana" w:eastAsiaTheme="majorEastAsia" w:hAnsi="Verdana" w:cs="Arial"/>
          <w:bCs/>
        </w:rPr>
      </w:pPr>
      <w:r>
        <w:rPr>
          <w:rFonts w:ascii="Verdana" w:eastAsiaTheme="majorEastAsia" w:hAnsi="Verdana" w:cs="Arial"/>
          <w:bCs/>
        </w:rPr>
        <w:t>Will the new workplace introduce new hazards such as increased fire risks,</w:t>
      </w:r>
      <w:r w:rsidR="00974195">
        <w:rPr>
          <w:rFonts w:ascii="Verdana" w:eastAsiaTheme="majorEastAsia" w:hAnsi="Verdana" w:cs="Arial"/>
          <w:bCs/>
        </w:rPr>
        <w:t xml:space="preserve"> hazardous substances,</w:t>
      </w:r>
      <w:r>
        <w:rPr>
          <w:rFonts w:ascii="Verdana" w:eastAsiaTheme="majorEastAsia" w:hAnsi="Verdana" w:cs="Arial"/>
          <w:bCs/>
        </w:rPr>
        <w:t xml:space="preserve"> restricted pedestrian movement, </w:t>
      </w:r>
      <w:r w:rsidR="0083586D">
        <w:rPr>
          <w:rFonts w:ascii="Verdana" w:eastAsiaTheme="majorEastAsia" w:hAnsi="Verdana" w:cs="Arial"/>
          <w:bCs/>
        </w:rPr>
        <w:t>noise or vibration?</w:t>
      </w:r>
    </w:p>
    <w:p w14:paraId="4B260719" w14:textId="77777777" w:rsidR="00EA3BBF" w:rsidRDefault="00EA3BBF" w:rsidP="00C17BC4">
      <w:pPr>
        <w:pStyle w:val="ListParagraph"/>
        <w:numPr>
          <w:ilvl w:val="0"/>
          <w:numId w:val="17"/>
        </w:numPr>
        <w:spacing w:line="240" w:lineRule="auto"/>
        <w:rPr>
          <w:rFonts w:ascii="Verdana" w:eastAsiaTheme="majorEastAsia" w:hAnsi="Verdana" w:cs="Arial"/>
          <w:bCs/>
        </w:rPr>
      </w:pPr>
      <w:r>
        <w:rPr>
          <w:rFonts w:ascii="Verdana" w:eastAsiaTheme="majorEastAsia" w:hAnsi="Verdana" w:cs="Arial"/>
          <w:bCs/>
        </w:rPr>
        <w:t>Can machinery and plant be easily installed or removed from the workplace?</w:t>
      </w:r>
    </w:p>
    <w:p w14:paraId="0CEB39CE" w14:textId="77777777" w:rsidR="00EA3BBF" w:rsidRDefault="00EA3BBF" w:rsidP="00C17BC4">
      <w:pPr>
        <w:pStyle w:val="ListParagraph"/>
        <w:numPr>
          <w:ilvl w:val="0"/>
          <w:numId w:val="17"/>
        </w:numPr>
        <w:spacing w:line="240" w:lineRule="auto"/>
        <w:rPr>
          <w:rFonts w:ascii="Verdana" w:eastAsiaTheme="majorEastAsia" w:hAnsi="Verdana" w:cs="Arial"/>
          <w:bCs/>
        </w:rPr>
      </w:pPr>
      <w:r>
        <w:rPr>
          <w:rFonts w:ascii="Verdana" w:eastAsiaTheme="majorEastAsia" w:hAnsi="Verdana" w:cs="Arial"/>
          <w:bCs/>
        </w:rPr>
        <w:t>Does the layout of the workplace allow for safe access</w:t>
      </w:r>
      <w:r w:rsidR="00974195">
        <w:rPr>
          <w:rFonts w:ascii="Verdana" w:eastAsiaTheme="majorEastAsia" w:hAnsi="Verdana" w:cs="Arial"/>
          <w:bCs/>
        </w:rPr>
        <w:t xml:space="preserve">, including when moving </w:t>
      </w:r>
      <w:r>
        <w:rPr>
          <w:rFonts w:ascii="Verdana" w:eastAsiaTheme="majorEastAsia" w:hAnsi="Verdana" w:cs="Arial"/>
          <w:bCs/>
        </w:rPr>
        <w:t xml:space="preserve">past machines that are being used, and </w:t>
      </w:r>
      <w:r w:rsidR="00974195">
        <w:rPr>
          <w:rFonts w:ascii="Verdana" w:eastAsiaTheme="majorEastAsia" w:hAnsi="Verdana" w:cs="Arial"/>
          <w:bCs/>
        </w:rPr>
        <w:t xml:space="preserve">when </w:t>
      </w:r>
      <w:r>
        <w:rPr>
          <w:rFonts w:ascii="Verdana" w:eastAsiaTheme="majorEastAsia" w:hAnsi="Verdana" w:cs="Arial"/>
          <w:bCs/>
        </w:rPr>
        <w:t>deliver</w:t>
      </w:r>
      <w:r w:rsidR="00974195">
        <w:rPr>
          <w:rFonts w:ascii="Verdana" w:eastAsiaTheme="majorEastAsia" w:hAnsi="Verdana" w:cs="Arial"/>
          <w:bCs/>
        </w:rPr>
        <w:t>ing m</w:t>
      </w:r>
      <w:r>
        <w:rPr>
          <w:rFonts w:ascii="Verdana" w:eastAsiaTheme="majorEastAsia" w:hAnsi="Verdana" w:cs="Arial"/>
          <w:bCs/>
        </w:rPr>
        <w:t>aterials?</w:t>
      </w:r>
    </w:p>
    <w:p w14:paraId="371540A5" w14:textId="77777777" w:rsidR="00EA3BBF" w:rsidRDefault="00EA3BBF" w:rsidP="00C17BC4">
      <w:pPr>
        <w:pStyle w:val="ListParagraph"/>
        <w:numPr>
          <w:ilvl w:val="0"/>
          <w:numId w:val="17"/>
        </w:numPr>
        <w:spacing w:line="240" w:lineRule="auto"/>
        <w:rPr>
          <w:rFonts w:ascii="Verdana" w:eastAsiaTheme="majorEastAsia" w:hAnsi="Verdana" w:cs="Arial"/>
          <w:bCs/>
        </w:rPr>
      </w:pPr>
      <w:r>
        <w:rPr>
          <w:rFonts w:ascii="Verdana" w:eastAsiaTheme="majorEastAsia" w:hAnsi="Verdana" w:cs="Arial"/>
          <w:bCs/>
        </w:rPr>
        <w:t xml:space="preserve">Is the lighting and ventilation </w:t>
      </w:r>
      <w:proofErr w:type="gramStart"/>
      <w:r>
        <w:rPr>
          <w:rFonts w:ascii="Verdana" w:eastAsiaTheme="majorEastAsia" w:hAnsi="Verdana" w:cs="Arial"/>
          <w:bCs/>
        </w:rPr>
        <w:t>sufficient</w:t>
      </w:r>
      <w:proofErr w:type="gramEnd"/>
      <w:r>
        <w:rPr>
          <w:rFonts w:ascii="Verdana" w:eastAsiaTheme="majorEastAsia" w:hAnsi="Verdana" w:cs="Arial"/>
          <w:bCs/>
        </w:rPr>
        <w:t xml:space="preserve"> for the work being done?</w:t>
      </w:r>
    </w:p>
    <w:p w14:paraId="455DC53F" w14:textId="77777777" w:rsidR="00974195" w:rsidRDefault="00974195" w:rsidP="00C17BC4">
      <w:pPr>
        <w:pStyle w:val="ListParagraph"/>
        <w:numPr>
          <w:ilvl w:val="0"/>
          <w:numId w:val="17"/>
        </w:numPr>
        <w:spacing w:line="240" w:lineRule="auto"/>
        <w:rPr>
          <w:rFonts w:ascii="Verdana" w:eastAsiaTheme="majorEastAsia" w:hAnsi="Verdana" w:cs="Arial"/>
          <w:bCs/>
        </w:rPr>
      </w:pPr>
      <w:r>
        <w:rPr>
          <w:rFonts w:ascii="Verdana" w:eastAsiaTheme="majorEastAsia" w:hAnsi="Verdana" w:cs="Arial"/>
          <w:bCs/>
        </w:rPr>
        <w:t>How w</w:t>
      </w:r>
      <w:r w:rsidR="00EA3BBF">
        <w:rPr>
          <w:rFonts w:ascii="Verdana" w:eastAsiaTheme="majorEastAsia" w:hAnsi="Verdana" w:cs="Arial"/>
          <w:bCs/>
        </w:rPr>
        <w:t xml:space="preserve">ill noise and fumes be safely managed? </w:t>
      </w:r>
    </w:p>
    <w:p w14:paraId="3964CA6B" w14:textId="77777777" w:rsidR="00884C70" w:rsidRDefault="00974195" w:rsidP="00C17BC4">
      <w:pPr>
        <w:spacing w:line="240" w:lineRule="auto"/>
        <w:rPr>
          <w:rFonts w:ascii="Verdana" w:eastAsiaTheme="majorEastAsia" w:hAnsi="Verdana" w:cs="Arial"/>
          <w:bCs/>
        </w:rPr>
      </w:pPr>
      <w:r w:rsidRPr="00974195">
        <w:rPr>
          <w:rFonts w:ascii="Verdana" w:eastAsiaTheme="majorEastAsia" w:hAnsi="Verdana" w:cs="Arial"/>
          <w:bCs/>
        </w:rPr>
        <w:t xml:space="preserve">Supervisors </w:t>
      </w:r>
      <w:r w:rsidR="00884C70">
        <w:rPr>
          <w:rFonts w:ascii="Verdana" w:eastAsiaTheme="majorEastAsia" w:hAnsi="Verdana" w:cs="Arial"/>
          <w:bCs/>
        </w:rPr>
        <w:t>should ensure that operations within the workplace do not affect others or the environment.  If it is likely that operations will disturb people working or studying in nearby areas, consideration should be given to conducting the work out of normal working hours or during the weekend.</w:t>
      </w:r>
    </w:p>
    <w:p w14:paraId="6D63445F" w14:textId="77777777" w:rsidR="0075129B" w:rsidRDefault="0075129B" w:rsidP="00C17BC4">
      <w:pPr>
        <w:spacing w:line="240" w:lineRule="auto"/>
        <w:rPr>
          <w:rFonts w:ascii="Verdana" w:eastAsia="Verdana" w:hAnsi="Verdana" w:cs="Verdana"/>
          <w:b/>
          <w:bCs/>
          <w:color w:val="365F91" w:themeColor="accent1" w:themeShade="BF"/>
        </w:rPr>
      </w:pPr>
    </w:p>
    <w:p w14:paraId="6AB63E1D" w14:textId="2004A60F" w:rsidR="00C871D2" w:rsidRPr="00AF6F39" w:rsidRDefault="007D4E29" w:rsidP="00C17BC4">
      <w:pPr>
        <w:spacing w:line="240" w:lineRule="auto"/>
        <w:rPr>
          <w:rFonts w:ascii="Verdana" w:eastAsia="Verdana" w:hAnsi="Verdana" w:cs="Verdana"/>
          <w:b/>
          <w:bCs/>
          <w:color w:val="365F91" w:themeColor="accent1" w:themeShade="BF"/>
        </w:rPr>
      </w:pPr>
      <w:r w:rsidRPr="00AF6F39">
        <w:rPr>
          <w:rFonts w:ascii="Verdana" w:eastAsia="Verdana" w:hAnsi="Verdana" w:cs="Verdana"/>
          <w:b/>
          <w:bCs/>
          <w:color w:val="365F91" w:themeColor="accent1" w:themeShade="BF"/>
        </w:rPr>
        <w:t>Working environments</w:t>
      </w:r>
    </w:p>
    <w:p w14:paraId="6C79D72B" w14:textId="77777777" w:rsidR="00C871D2" w:rsidRDefault="00C871D2" w:rsidP="00C17BC4">
      <w:pPr>
        <w:spacing w:line="240" w:lineRule="auto"/>
        <w:rPr>
          <w:rFonts w:ascii="Verdana" w:eastAsiaTheme="majorEastAsia" w:hAnsi="Verdana" w:cs="Arial"/>
          <w:bCs/>
        </w:rPr>
      </w:pPr>
      <w:r w:rsidRPr="00B71009">
        <w:rPr>
          <w:rFonts w:ascii="Verdana" w:eastAsiaTheme="majorEastAsia" w:hAnsi="Verdana" w:cs="Arial"/>
          <w:bCs/>
        </w:rPr>
        <w:t>As far as is reasonably practicable, workplaces must provide a good work environment</w:t>
      </w:r>
      <w:r>
        <w:rPr>
          <w:rFonts w:ascii="Verdana" w:eastAsiaTheme="majorEastAsia" w:hAnsi="Verdana" w:cs="Arial"/>
          <w:bCs/>
        </w:rPr>
        <w:t xml:space="preserve">, and many aspects of providing for this should be addressed during </w:t>
      </w:r>
      <w:r>
        <w:rPr>
          <w:rFonts w:ascii="Verdana" w:eastAsiaTheme="majorEastAsia" w:hAnsi="Verdana" w:cs="Arial"/>
          <w:bCs/>
        </w:rPr>
        <w:lastRenderedPageBreak/>
        <w:t>the design stage or when planning for work.  Things that should be considered are:</w:t>
      </w:r>
    </w:p>
    <w:p w14:paraId="19407766" w14:textId="21AC3030" w:rsidR="00C871D2" w:rsidRDefault="00C871D2" w:rsidP="00C17BC4">
      <w:pPr>
        <w:spacing w:line="240" w:lineRule="auto"/>
        <w:rPr>
          <w:rFonts w:ascii="Verdana" w:eastAsiaTheme="majorEastAsia" w:hAnsi="Verdana" w:cs="Arial"/>
          <w:bCs/>
        </w:rPr>
      </w:pPr>
      <w:r w:rsidRPr="00214D35">
        <w:rPr>
          <w:rFonts w:ascii="Verdana" w:eastAsiaTheme="majorEastAsia" w:hAnsi="Verdana" w:cs="Arial"/>
          <w:bCs/>
        </w:rPr>
        <w:t xml:space="preserve">Safe </w:t>
      </w:r>
      <w:r w:rsidR="00A76141">
        <w:rPr>
          <w:rFonts w:ascii="Verdana" w:eastAsiaTheme="majorEastAsia" w:hAnsi="Verdana" w:cs="Arial"/>
          <w:bCs/>
        </w:rPr>
        <w:t>l</w:t>
      </w:r>
      <w:r w:rsidR="00A76141" w:rsidRPr="00214D35">
        <w:rPr>
          <w:rFonts w:ascii="Verdana" w:eastAsiaTheme="majorEastAsia" w:hAnsi="Verdana" w:cs="Arial"/>
          <w:bCs/>
        </w:rPr>
        <w:t>ayout</w:t>
      </w:r>
      <w:r w:rsidR="00A76141">
        <w:rPr>
          <w:rFonts w:ascii="Verdana" w:eastAsiaTheme="majorEastAsia" w:hAnsi="Verdana" w:cs="Arial"/>
          <w:bCs/>
        </w:rPr>
        <w:t>:</w:t>
      </w:r>
      <w:r>
        <w:rPr>
          <w:rFonts w:ascii="Verdana" w:eastAsiaTheme="majorEastAsia" w:hAnsi="Verdana" w:cs="Arial"/>
          <w:bCs/>
        </w:rPr>
        <w:t xml:space="preserve"> Is there </w:t>
      </w:r>
      <w:proofErr w:type="gramStart"/>
      <w:r>
        <w:rPr>
          <w:rFonts w:ascii="Verdana" w:eastAsiaTheme="majorEastAsia" w:hAnsi="Verdana" w:cs="Arial"/>
          <w:bCs/>
        </w:rPr>
        <w:t>sufficient</w:t>
      </w:r>
      <w:proofErr w:type="gramEnd"/>
      <w:r>
        <w:rPr>
          <w:rFonts w:ascii="Verdana" w:eastAsiaTheme="majorEastAsia" w:hAnsi="Verdana" w:cs="Arial"/>
          <w:bCs/>
        </w:rPr>
        <w:t xml:space="preserve"> space around each workspace, or are people, machines and plant crammed into an area </w:t>
      </w:r>
      <w:r w:rsidR="00577DB0">
        <w:rPr>
          <w:rFonts w:ascii="Verdana" w:eastAsiaTheme="majorEastAsia" w:hAnsi="Verdana" w:cs="Arial"/>
          <w:bCs/>
        </w:rPr>
        <w:t xml:space="preserve">that </w:t>
      </w:r>
      <w:r>
        <w:rPr>
          <w:rFonts w:ascii="Verdana" w:eastAsiaTheme="majorEastAsia" w:hAnsi="Verdana" w:cs="Arial"/>
          <w:bCs/>
        </w:rPr>
        <w:t>is too small?  Workshops require safe means of access</w:t>
      </w:r>
      <w:r w:rsidR="00577DB0">
        <w:rPr>
          <w:rFonts w:ascii="Verdana" w:eastAsiaTheme="majorEastAsia" w:hAnsi="Verdana" w:cs="Arial"/>
          <w:bCs/>
        </w:rPr>
        <w:t xml:space="preserve"> to</w:t>
      </w:r>
      <w:r>
        <w:rPr>
          <w:rFonts w:ascii="Verdana" w:eastAsiaTheme="majorEastAsia" w:hAnsi="Verdana" w:cs="Arial"/>
          <w:bCs/>
        </w:rPr>
        <w:t xml:space="preserve"> other parts of the workshop, and machines should not be placed where people entering the workplace will be put in danger.</w:t>
      </w:r>
    </w:p>
    <w:p w14:paraId="59313163" w14:textId="65C167A5" w:rsidR="00C871D2" w:rsidRDefault="00C871D2" w:rsidP="00C17BC4">
      <w:pPr>
        <w:spacing w:line="240" w:lineRule="auto"/>
        <w:rPr>
          <w:rFonts w:ascii="Verdana" w:eastAsiaTheme="majorEastAsia" w:hAnsi="Verdana" w:cs="Arial"/>
          <w:bCs/>
        </w:rPr>
      </w:pPr>
      <w:r w:rsidRPr="00214D35">
        <w:rPr>
          <w:rFonts w:ascii="Verdana" w:eastAsiaTheme="majorEastAsia" w:hAnsi="Verdana" w:cs="Arial"/>
          <w:bCs/>
        </w:rPr>
        <w:t>Lighting</w:t>
      </w:r>
      <w:r w:rsidR="00A76141">
        <w:rPr>
          <w:rFonts w:ascii="Verdana" w:eastAsiaTheme="majorEastAsia" w:hAnsi="Verdana" w:cs="Arial"/>
          <w:bCs/>
        </w:rPr>
        <w:t>:</w:t>
      </w:r>
      <w:r w:rsidRPr="00214D35">
        <w:rPr>
          <w:rFonts w:ascii="Verdana" w:eastAsiaTheme="majorEastAsia" w:hAnsi="Verdana" w:cs="Arial"/>
          <w:bCs/>
        </w:rPr>
        <w:t xml:space="preserve">  </w:t>
      </w:r>
      <w:r w:rsidR="008B60E0">
        <w:rPr>
          <w:rFonts w:ascii="Verdana" w:eastAsiaTheme="majorEastAsia" w:hAnsi="Verdana" w:cs="Arial"/>
          <w:bCs/>
        </w:rPr>
        <w:t>Industry guidance</w:t>
      </w:r>
      <w:r>
        <w:rPr>
          <w:rFonts w:ascii="Verdana" w:eastAsiaTheme="majorEastAsia" w:hAnsi="Verdana" w:cs="Arial"/>
          <w:bCs/>
        </w:rPr>
        <w:t xml:space="preserve"> </w:t>
      </w:r>
      <w:r w:rsidR="008B60E0">
        <w:rPr>
          <w:rFonts w:ascii="Verdana" w:eastAsiaTheme="majorEastAsia" w:hAnsi="Verdana" w:cs="Arial"/>
          <w:bCs/>
        </w:rPr>
        <w:t>provides comprehensive advice on</w:t>
      </w:r>
      <w:r>
        <w:rPr>
          <w:rFonts w:ascii="Verdana" w:eastAsiaTheme="majorEastAsia" w:hAnsi="Verdana" w:cs="Arial"/>
          <w:bCs/>
        </w:rPr>
        <w:t xml:space="preserve"> the appropriate light levels for differing types of work</w:t>
      </w:r>
      <w:r w:rsidR="00577DB0">
        <w:rPr>
          <w:rFonts w:ascii="Verdana" w:eastAsiaTheme="majorEastAsia" w:hAnsi="Verdana" w:cs="Arial"/>
          <w:bCs/>
        </w:rPr>
        <w:t>.</w:t>
      </w:r>
      <w:r>
        <w:rPr>
          <w:rFonts w:ascii="Verdana" w:eastAsiaTheme="majorEastAsia" w:hAnsi="Verdana" w:cs="Arial"/>
          <w:bCs/>
        </w:rPr>
        <w:t xml:space="preserve"> </w:t>
      </w:r>
      <w:r w:rsidR="00577DB0">
        <w:rPr>
          <w:rFonts w:ascii="Verdana" w:eastAsiaTheme="majorEastAsia" w:hAnsi="Verdana" w:cs="Arial"/>
          <w:bCs/>
        </w:rPr>
        <w:t xml:space="preserve">However, </w:t>
      </w:r>
      <w:r>
        <w:rPr>
          <w:rFonts w:ascii="Verdana" w:eastAsiaTheme="majorEastAsia" w:hAnsi="Verdana" w:cs="Arial"/>
          <w:bCs/>
        </w:rPr>
        <w:t xml:space="preserve">a subjective assessment is normally </w:t>
      </w:r>
      <w:proofErr w:type="gramStart"/>
      <w:r>
        <w:rPr>
          <w:rFonts w:ascii="Verdana" w:eastAsiaTheme="majorEastAsia" w:hAnsi="Verdana" w:cs="Arial"/>
          <w:bCs/>
        </w:rPr>
        <w:t>sufficient</w:t>
      </w:r>
      <w:proofErr w:type="gramEnd"/>
      <w:r>
        <w:rPr>
          <w:rFonts w:ascii="Verdana" w:eastAsiaTheme="majorEastAsia" w:hAnsi="Verdana" w:cs="Arial"/>
          <w:bCs/>
        </w:rPr>
        <w:t xml:space="preserve">.  Detailed, fine work </w:t>
      </w:r>
      <w:r w:rsidR="00577DB0">
        <w:rPr>
          <w:rFonts w:ascii="Verdana" w:eastAsiaTheme="majorEastAsia" w:hAnsi="Verdana" w:cs="Arial"/>
          <w:bCs/>
        </w:rPr>
        <w:t xml:space="preserve">that </w:t>
      </w:r>
      <w:r>
        <w:rPr>
          <w:rFonts w:ascii="Verdana" w:eastAsiaTheme="majorEastAsia" w:hAnsi="Verdana" w:cs="Arial"/>
          <w:bCs/>
        </w:rPr>
        <w:t xml:space="preserve">requires someone to accurately read measuring instruments requires </w:t>
      </w:r>
      <w:proofErr w:type="gramStart"/>
      <w:r>
        <w:rPr>
          <w:rFonts w:ascii="Verdana" w:eastAsiaTheme="majorEastAsia" w:hAnsi="Verdana" w:cs="Arial"/>
          <w:bCs/>
        </w:rPr>
        <w:t>more light</w:t>
      </w:r>
      <w:proofErr w:type="gramEnd"/>
      <w:r>
        <w:rPr>
          <w:rFonts w:ascii="Verdana" w:eastAsiaTheme="majorEastAsia" w:hAnsi="Verdana" w:cs="Arial"/>
          <w:bCs/>
        </w:rPr>
        <w:t xml:space="preserve"> than work such replacing an air conditioning filter.  Glare and direct light should be avoided, especially when using computers.  Colours and hues need to meet the task as well, especially where items are </w:t>
      </w:r>
      <w:r w:rsidR="00577DB0">
        <w:rPr>
          <w:rFonts w:ascii="Verdana" w:eastAsiaTheme="majorEastAsia" w:hAnsi="Verdana" w:cs="Arial"/>
          <w:bCs/>
        </w:rPr>
        <w:t>colour-</w:t>
      </w:r>
      <w:r>
        <w:rPr>
          <w:rFonts w:ascii="Verdana" w:eastAsiaTheme="majorEastAsia" w:hAnsi="Verdana" w:cs="Arial"/>
          <w:bCs/>
        </w:rPr>
        <w:t xml:space="preserve">coded for safety purposes.  </w:t>
      </w:r>
    </w:p>
    <w:p w14:paraId="4F4078AF" w14:textId="13AA6345" w:rsidR="00C871D2" w:rsidRDefault="00C871D2" w:rsidP="00C17BC4">
      <w:pPr>
        <w:spacing w:line="240" w:lineRule="auto"/>
        <w:rPr>
          <w:rFonts w:ascii="Verdana" w:eastAsiaTheme="majorEastAsia" w:hAnsi="Verdana" w:cs="Arial"/>
          <w:bCs/>
        </w:rPr>
      </w:pPr>
      <w:r w:rsidRPr="00214D35">
        <w:rPr>
          <w:rFonts w:ascii="Verdana" w:eastAsiaTheme="majorEastAsia" w:hAnsi="Verdana" w:cs="Arial"/>
          <w:bCs/>
        </w:rPr>
        <w:t>Ventilation</w:t>
      </w:r>
      <w:r w:rsidR="00056FA8">
        <w:rPr>
          <w:rFonts w:ascii="Verdana" w:eastAsiaTheme="majorEastAsia" w:hAnsi="Verdana" w:cs="Arial"/>
          <w:bCs/>
        </w:rPr>
        <w:t xml:space="preserve">: </w:t>
      </w:r>
      <w:r>
        <w:rPr>
          <w:rFonts w:ascii="Verdana" w:eastAsiaTheme="majorEastAsia" w:hAnsi="Verdana" w:cs="Arial"/>
          <w:bCs/>
        </w:rPr>
        <w:t xml:space="preserve">A lack of ventilation will lead to workers feeling uncomfortable and lethargic.  Overloaded or under-maintained air conditioning systems can also lead to </w:t>
      </w:r>
      <w:r w:rsidR="008556FB">
        <w:rPr>
          <w:rFonts w:ascii="Verdana" w:eastAsiaTheme="majorEastAsia" w:hAnsi="Verdana" w:cs="Arial"/>
          <w:bCs/>
        </w:rPr>
        <w:t>the development of</w:t>
      </w:r>
      <w:r>
        <w:rPr>
          <w:rFonts w:ascii="Verdana" w:eastAsiaTheme="majorEastAsia" w:hAnsi="Verdana" w:cs="Arial"/>
          <w:bCs/>
        </w:rPr>
        <w:t xml:space="preserve"> respiratory diseases.  If hazardous substances are in use, there may be a legal requirement to ensure </w:t>
      </w:r>
      <w:proofErr w:type="gramStart"/>
      <w:r>
        <w:rPr>
          <w:rFonts w:ascii="Verdana" w:eastAsiaTheme="majorEastAsia" w:hAnsi="Verdana" w:cs="Arial"/>
          <w:bCs/>
        </w:rPr>
        <w:t>a number of</w:t>
      </w:r>
      <w:proofErr w:type="gramEnd"/>
      <w:r>
        <w:rPr>
          <w:rFonts w:ascii="Verdana" w:eastAsiaTheme="majorEastAsia" w:hAnsi="Verdana" w:cs="Arial"/>
          <w:bCs/>
        </w:rPr>
        <w:t xml:space="preserve"> air exchanges per hour or to use fume cupboards.  Dusts and fumes from operations such as welding should be removed at source</w:t>
      </w:r>
      <w:r w:rsidR="008556FB">
        <w:rPr>
          <w:rFonts w:ascii="Verdana" w:eastAsiaTheme="majorEastAsia" w:hAnsi="Verdana" w:cs="Arial"/>
          <w:bCs/>
        </w:rPr>
        <w:t>, not left</w:t>
      </w:r>
      <w:r>
        <w:rPr>
          <w:rFonts w:ascii="Verdana" w:eastAsiaTheme="majorEastAsia" w:hAnsi="Verdana" w:cs="Arial"/>
          <w:bCs/>
        </w:rPr>
        <w:t xml:space="preserve"> </w:t>
      </w:r>
      <w:r w:rsidR="008556FB">
        <w:rPr>
          <w:rFonts w:ascii="Verdana" w:eastAsiaTheme="majorEastAsia" w:hAnsi="Verdana" w:cs="Arial"/>
          <w:bCs/>
        </w:rPr>
        <w:t>to</w:t>
      </w:r>
      <w:r>
        <w:rPr>
          <w:rFonts w:ascii="Verdana" w:eastAsiaTheme="majorEastAsia" w:hAnsi="Verdana" w:cs="Arial"/>
          <w:bCs/>
        </w:rPr>
        <w:t xml:space="preserve"> drift around the workplace.</w:t>
      </w:r>
    </w:p>
    <w:p w14:paraId="7762A39E" w14:textId="609CC03F" w:rsidR="00C871D2" w:rsidRDefault="00C871D2" w:rsidP="00C17BC4">
      <w:pPr>
        <w:spacing w:line="240" w:lineRule="auto"/>
        <w:rPr>
          <w:rFonts w:ascii="Verdana" w:eastAsiaTheme="majorEastAsia" w:hAnsi="Verdana" w:cs="Arial"/>
          <w:bCs/>
        </w:rPr>
      </w:pPr>
      <w:r w:rsidRPr="00214D35">
        <w:rPr>
          <w:rFonts w:ascii="Verdana" w:eastAsiaTheme="majorEastAsia" w:hAnsi="Verdana" w:cs="Arial"/>
          <w:bCs/>
        </w:rPr>
        <w:t>Noise</w:t>
      </w:r>
      <w:r w:rsidR="00056FA8">
        <w:rPr>
          <w:rFonts w:ascii="Verdana" w:eastAsiaTheme="majorEastAsia" w:hAnsi="Verdana" w:cs="Arial"/>
          <w:bCs/>
        </w:rPr>
        <w:t xml:space="preserve">:  </w:t>
      </w:r>
      <w:r>
        <w:rPr>
          <w:rFonts w:ascii="Verdana" w:eastAsiaTheme="majorEastAsia" w:hAnsi="Verdana" w:cs="Arial"/>
          <w:bCs/>
        </w:rPr>
        <w:t xml:space="preserve">Noise should be reduced at source </w:t>
      </w:r>
      <w:r w:rsidR="008556FB">
        <w:rPr>
          <w:rFonts w:ascii="Verdana" w:eastAsiaTheme="majorEastAsia" w:hAnsi="Verdana" w:cs="Arial"/>
          <w:bCs/>
        </w:rPr>
        <w:t xml:space="preserve">by </w:t>
      </w:r>
      <w:r>
        <w:rPr>
          <w:rFonts w:ascii="Verdana" w:eastAsiaTheme="majorEastAsia" w:hAnsi="Verdana" w:cs="Arial"/>
          <w:bCs/>
        </w:rPr>
        <w:t xml:space="preserve">using quiet machines and plant.  Isolation can be achieved by placing noisy machines in </w:t>
      </w:r>
      <w:r w:rsidR="008556FB">
        <w:rPr>
          <w:rFonts w:ascii="Verdana" w:eastAsiaTheme="majorEastAsia" w:hAnsi="Verdana" w:cs="Arial"/>
          <w:bCs/>
        </w:rPr>
        <w:t>sound-</w:t>
      </w:r>
      <w:r>
        <w:rPr>
          <w:rFonts w:ascii="Verdana" w:eastAsiaTheme="majorEastAsia" w:hAnsi="Verdana" w:cs="Arial"/>
          <w:bCs/>
        </w:rPr>
        <w:t>proof booths or rooms.  PPE such as ear plugs should only be used if other noise reduction methods are not effective.  Legally, a person can be exposed to noise levels of 8</w:t>
      </w:r>
      <w:r w:rsidR="00B1654F">
        <w:rPr>
          <w:rFonts w:ascii="Verdana" w:eastAsiaTheme="majorEastAsia" w:hAnsi="Verdana" w:cs="Arial"/>
          <w:bCs/>
        </w:rPr>
        <w:t>5</w:t>
      </w:r>
      <w:r>
        <w:rPr>
          <w:rFonts w:ascii="Verdana" w:eastAsiaTheme="majorEastAsia" w:hAnsi="Verdana" w:cs="Arial"/>
          <w:bCs/>
        </w:rPr>
        <w:t xml:space="preserve">dB(A) up to 8 hours a day, though most people find lesser noise levels to be very uncomfortable or even painful.  </w:t>
      </w:r>
      <w:r w:rsidR="008556FB">
        <w:rPr>
          <w:rFonts w:ascii="Verdana" w:eastAsiaTheme="majorEastAsia" w:hAnsi="Verdana" w:cs="Arial"/>
          <w:bCs/>
        </w:rPr>
        <w:t xml:space="preserve">Contact the </w:t>
      </w:r>
      <w:r>
        <w:rPr>
          <w:rFonts w:ascii="Verdana" w:eastAsiaTheme="majorEastAsia" w:hAnsi="Verdana" w:cs="Arial"/>
          <w:bCs/>
        </w:rPr>
        <w:t xml:space="preserve">HSW </w:t>
      </w:r>
      <w:r w:rsidR="008556FB">
        <w:rPr>
          <w:rFonts w:ascii="Verdana" w:eastAsiaTheme="majorEastAsia" w:hAnsi="Verdana" w:cs="Arial"/>
          <w:bCs/>
        </w:rPr>
        <w:t xml:space="preserve">Service </w:t>
      </w:r>
      <w:r>
        <w:rPr>
          <w:rFonts w:ascii="Verdana" w:eastAsiaTheme="majorEastAsia" w:hAnsi="Verdana" w:cs="Arial"/>
          <w:bCs/>
        </w:rPr>
        <w:t>to conduct noise measurement if you feel that noise in your workplace is too loud.</w:t>
      </w:r>
    </w:p>
    <w:p w14:paraId="1E2BE0A2" w14:textId="184F3961" w:rsidR="00C871D2" w:rsidRDefault="00C871D2" w:rsidP="00C17BC4">
      <w:pPr>
        <w:spacing w:line="240" w:lineRule="auto"/>
        <w:rPr>
          <w:rFonts w:ascii="Verdana" w:eastAsiaTheme="majorEastAsia" w:hAnsi="Verdana" w:cs="Arial"/>
          <w:bCs/>
        </w:rPr>
      </w:pPr>
      <w:r w:rsidRPr="00214D35">
        <w:rPr>
          <w:rFonts w:ascii="Verdana" w:eastAsiaTheme="majorEastAsia" w:hAnsi="Verdana" w:cs="Arial"/>
          <w:bCs/>
        </w:rPr>
        <w:t>Temperature</w:t>
      </w:r>
      <w:r w:rsidR="00056FA8">
        <w:rPr>
          <w:rFonts w:ascii="Verdana" w:eastAsiaTheme="majorEastAsia" w:hAnsi="Verdana" w:cs="Arial"/>
          <w:bCs/>
        </w:rPr>
        <w:t xml:space="preserve">:  </w:t>
      </w:r>
      <w:r>
        <w:rPr>
          <w:rFonts w:ascii="Verdana" w:eastAsiaTheme="majorEastAsia" w:hAnsi="Verdana" w:cs="Arial"/>
          <w:bCs/>
        </w:rPr>
        <w:t xml:space="preserve">Temperature should be reasonably comfortable, though </w:t>
      </w:r>
      <w:r w:rsidR="005D6752">
        <w:rPr>
          <w:rFonts w:ascii="Verdana" w:eastAsiaTheme="majorEastAsia" w:hAnsi="Verdana" w:cs="Arial"/>
          <w:bCs/>
        </w:rPr>
        <w:t>levels of comfort</w:t>
      </w:r>
      <w:r>
        <w:rPr>
          <w:rFonts w:ascii="Verdana" w:eastAsiaTheme="majorEastAsia" w:hAnsi="Verdana" w:cs="Arial"/>
          <w:bCs/>
        </w:rPr>
        <w:t xml:space="preserve"> can differ from person to person.  Work areas where workers must wear a lot of protective equipment and clothing should be at a lower temperature than an office where light clothing is worn.  </w:t>
      </w:r>
    </w:p>
    <w:p w14:paraId="145560A0" w14:textId="32590532" w:rsidR="00C871D2" w:rsidRDefault="005D6752" w:rsidP="00C17BC4">
      <w:pPr>
        <w:spacing w:line="240" w:lineRule="auto"/>
        <w:rPr>
          <w:rFonts w:ascii="Verdana" w:eastAsiaTheme="majorEastAsia" w:hAnsi="Verdana" w:cs="Arial"/>
          <w:bCs/>
        </w:rPr>
      </w:pPr>
      <w:r w:rsidRPr="00214D35">
        <w:rPr>
          <w:rFonts w:ascii="Verdana" w:eastAsiaTheme="majorEastAsia" w:hAnsi="Verdana" w:cs="Arial"/>
          <w:bCs/>
        </w:rPr>
        <w:t>Washing facilities</w:t>
      </w:r>
      <w:r w:rsidR="00C871D2" w:rsidRPr="00214D35">
        <w:rPr>
          <w:rFonts w:ascii="Verdana" w:eastAsiaTheme="majorEastAsia" w:hAnsi="Verdana" w:cs="Arial"/>
          <w:bCs/>
        </w:rPr>
        <w:t>, food and water</w:t>
      </w:r>
      <w:r w:rsidR="00056FA8">
        <w:rPr>
          <w:rFonts w:ascii="Verdana" w:eastAsiaTheme="majorEastAsia" w:hAnsi="Verdana" w:cs="Arial"/>
          <w:bCs/>
        </w:rPr>
        <w:t>:</w:t>
      </w:r>
      <w:r w:rsidR="00C871D2">
        <w:rPr>
          <w:rFonts w:ascii="Verdana" w:eastAsiaTheme="majorEastAsia" w:hAnsi="Verdana" w:cs="Arial"/>
          <w:bCs/>
        </w:rPr>
        <w:t xml:space="preserve">  Sufficient </w:t>
      </w:r>
      <w:r>
        <w:rPr>
          <w:rFonts w:ascii="Verdana" w:eastAsiaTheme="majorEastAsia" w:hAnsi="Verdana" w:cs="Arial"/>
          <w:bCs/>
        </w:rPr>
        <w:t xml:space="preserve">washing facilities </w:t>
      </w:r>
      <w:r w:rsidR="00C871D2">
        <w:rPr>
          <w:rFonts w:ascii="Verdana" w:eastAsiaTheme="majorEastAsia" w:hAnsi="Verdana" w:cs="Arial"/>
          <w:bCs/>
        </w:rPr>
        <w:t xml:space="preserve">should be provided to cater for the type of work being carried out.  Workplaces where heavy, dirty work is being carried out should have provision for showering.  Clean drinking water should be provided, along with clean areas where food can be eaten without being contaminated by work processes.  Perishable food in refrigerators should be disposed of before </w:t>
      </w:r>
      <w:r>
        <w:rPr>
          <w:rFonts w:ascii="Verdana" w:eastAsiaTheme="majorEastAsia" w:hAnsi="Verdana" w:cs="Arial"/>
          <w:bCs/>
        </w:rPr>
        <w:t xml:space="preserve">it </w:t>
      </w:r>
      <w:r w:rsidR="00C871D2">
        <w:rPr>
          <w:rFonts w:ascii="Verdana" w:eastAsiaTheme="majorEastAsia" w:hAnsi="Verdana" w:cs="Arial"/>
          <w:bCs/>
        </w:rPr>
        <w:t>rot</w:t>
      </w:r>
      <w:r>
        <w:rPr>
          <w:rFonts w:ascii="Verdana" w:eastAsiaTheme="majorEastAsia" w:hAnsi="Verdana" w:cs="Arial"/>
          <w:bCs/>
        </w:rPr>
        <w:t>s</w:t>
      </w:r>
      <w:r w:rsidR="00C871D2">
        <w:rPr>
          <w:rFonts w:ascii="Verdana" w:eastAsiaTheme="majorEastAsia" w:hAnsi="Verdana" w:cs="Arial"/>
          <w:bCs/>
        </w:rPr>
        <w:t xml:space="preserve"> or grow</w:t>
      </w:r>
      <w:r>
        <w:rPr>
          <w:rFonts w:ascii="Verdana" w:eastAsiaTheme="majorEastAsia" w:hAnsi="Verdana" w:cs="Arial"/>
          <w:bCs/>
        </w:rPr>
        <w:t>s</w:t>
      </w:r>
      <w:r w:rsidR="00C871D2">
        <w:rPr>
          <w:rFonts w:ascii="Verdana" w:eastAsiaTheme="majorEastAsia" w:hAnsi="Verdana" w:cs="Arial"/>
          <w:bCs/>
        </w:rPr>
        <w:t xml:space="preserve"> mould.</w:t>
      </w:r>
    </w:p>
    <w:p w14:paraId="2A688F53" w14:textId="1C292988" w:rsidR="00C871D2" w:rsidRDefault="00C871D2" w:rsidP="00C17BC4">
      <w:pPr>
        <w:spacing w:line="240" w:lineRule="auto"/>
        <w:rPr>
          <w:rFonts w:ascii="Verdana" w:eastAsiaTheme="majorEastAsia" w:hAnsi="Verdana" w:cs="Arial"/>
          <w:bCs/>
        </w:rPr>
      </w:pPr>
      <w:r w:rsidRPr="00214D35">
        <w:rPr>
          <w:rFonts w:ascii="Verdana" w:eastAsiaTheme="majorEastAsia" w:hAnsi="Verdana" w:cs="Arial"/>
          <w:bCs/>
        </w:rPr>
        <w:t>Housekeeping</w:t>
      </w:r>
      <w:r w:rsidR="001302BE">
        <w:rPr>
          <w:rFonts w:ascii="Verdana" w:eastAsiaTheme="majorEastAsia" w:hAnsi="Verdana" w:cs="Arial"/>
          <w:bCs/>
        </w:rPr>
        <w:t>:</w:t>
      </w:r>
      <w:r>
        <w:rPr>
          <w:rFonts w:ascii="Verdana" w:eastAsiaTheme="majorEastAsia" w:hAnsi="Verdana" w:cs="Arial"/>
          <w:bCs/>
        </w:rPr>
        <w:t xml:space="preserve">  Good housekeeping reduces trip and dust hazards, and minimises the risk of food-borne disease.  Though </w:t>
      </w:r>
      <w:r w:rsidR="005D6752">
        <w:rPr>
          <w:rFonts w:ascii="Verdana" w:eastAsiaTheme="majorEastAsia" w:hAnsi="Verdana" w:cs="Arial"/>
          <w:bCs/>
        </w:rPr>
        <w:t xml:space="preserve">some mess </w:t>
      </w:r>
      <w:r>
        <w:rPr>
          <w:rFonts w:ascii="Verdana" w:eastAsiaTheme="majorEastAsia" w:hAnsi="Verdana" w:cs="Arial"/>
          <w:bCs/>
        </w:rPr>
        <w:t xml:space="preserve">may </w:t>
      </w:r>
      <w:r w:rsidR="00EA5BD2">
        <w:rPr>
          <w:rFonts w:ascii="Verdana" w:eastAsiaTheme="majorEastAsia" w:hAnsi="Verdana" w:cs="Arial"/>
          <w:bCs/>
        </w:rPr>
        <w:t xml:space="preserve">be </w:t>
      </w:r>
      <w:r>
        <w:rPr>
          <w:rFonts w:ascii="Verdana" w:eastAsiaTheme="majorEastAsia" w:hAnsi="Verdana" w:cs="Arial"/>
          <w:bCs/>
        </w:rPr>
        <w:t>unavoidable</w:t>
      </w:r>
      <w:r w:rsidR="005D6752">
        <w:rPr>
          <w:rFonts w:ascii="Verdana" w:eastAsiaTheme="majorEastAsia" w:hAnsi="Verdana" w:cs="Arial"/>
          <w:bCs/>
        </w:rPr>
        <w:t>,</w:t>
      </w:r>
      <w:r>
        <w:rPr>
          <w:rFonts w:ascii="Verdana" w:eastAsiaTheme="majorEastAsia" w:hAnsi="Verdana" w:cs="Arial"/>
          <w:bCs/>
        </w:rPr>
        <w:t xml:space="preserve"> the area should be tidied at reasonable intervals (and no later than at the end of the working day).  Supervisors should monitor each working area as they see fit.  </w:t>
      </w:r>
    </w:p>
    <w:p w14:paraId="084F3BA5" w14:textId="3AE4118F" w:rsidR="008D27B6" w:rsidRDefault="00426A40" w:rsidP="00C17BC4">
      <w:pPr>
        <w:spacing w:line="240" w:lineRule="auto"/>
        <w:rPr>
          <w:rFonts w:ascii="Verdana" w:eastAsiaTheme="majorEastAsia" w:hAnsi="Verdana" w:cs="Arial"/>
          <w:bCs/>
        </w:rPr>
      </w:pPr>
      <w:r w:rsidRPr="00214D35">
        <w:rPr>
          <w:rFonts w:ascii="Verdana" w:eastAsiaTheme="majorEastAsia" w:hAnsi="Verdana" w:cs="Arial"/>
          <w:bCs/>
        </w:rPr>
        <w:lastRenderedPageBreak/>
        <w:t>Monitoring</w:t>
      </w:r>
      <w:r w:rsidR="001302BE">
        <w:rPr>
          <w:rFonts w:ascii="Verdana" w:eastAsiaTheme="majorEastAsia" w:hAnsi="Verdana" w:cs="Arial"/>
          <w:bCs/>
        </w:rPr>
        <w:t>:</w:t>
      </w:r>
      <w:r>
        <w:rPr>
          <w:rFonts w:ascii="Verdana" w:eastAsiaTheme="majorEastAsia" w:hAnsi="Verdana" w:cs="Arial"/>
          <w:bCs/>
        </w:rPr>
        <w:t xml:space="preserve"> Where workplace environments cannot reasonably control hazards such as dusts, fumes and noise, workers should be monitored to ensure their health is not affected by work activities.  This monitoring can take the form of hearing tests, lung function tests and examination</w:t>
      </w:r>
      <w:r w:rsidR="005D6752">
        <w:rPr>
          <w:rFonts w:ascii="Verdana" w:eastAsiaTheme="majorEastAsia" w:hAnsi="Verdana" w:cs="Arial"/>
          <w:bCs/>
        </w:rPr>
        <w:t>s</w:t>
      </w:r>
      <w:r w:rsidR="008D27B6">
        <w:rPr>
          <w:rFonts w:ascii="Verdana" w:eastAsiaTheme="majorEastAsia" w:hAnsi="Verdana" w:cs="Arial"/>
          <w:bCs/>
        </w:rPr>
        <w:t xml:space="preserve"> </w:t>
      </w:r>
      <w:r w:rsidR="005D6752">
        <w:rPr>
          <w:rFonts w:ascii="Verdana" w:eastAsiaTheme="majorEastAsia" w:hAnsi="Verdana" w:cs="Arial"/>
          <w:bCs/>
        </w:rPr>
        <w:t>appro</w:t>
      </w:r>
      <w:r w:rsidR="00214D35">
        <w:rPr>
          <w:rFonts w:ascii="Verdana" w:eastAsiaTheme="majorEastAsia" w:hAnsi="Verdana" w:cs="Arial"/>
          <w:bCs/>
        </w:rPr>
        <w:t>p</w:t>
      </w:r>
      <w:r w:rsidR="005D6752">
        <w:rPr>
          <w:rFonts w:ascii="Verdana" w:eastAsiaTheme="majorEastAsia" w:hAnsi="Verdana" w:cs="Arial"/>
          <w:bCs/>
        </w:rPr>
        <w:t>riate to</w:t>
      </w:r>
      <w:r w:rsidR="008D27B6">
        <w:rPr>
          <w:rFonts w:ascii="Verdana" w:eastAsiaTheme="majorEastAsia" w:hAnsi="Verdana" w:cs="Arial"/>
          <w:bCs/>
        </w:rPr>
        <w:t xml:space="preserve"> the hazards that are present</w:t>
      </w:r>
      <w:r>
        <w:rPr>
          <w:rFonts w:ascii="Verdana" w:eastAsiaTheme="majorEastAsia" w:hAnsi="Verdana" w:cs="Arial"/>
          <w:bCs/>
        </w:rPr>
        <w:t xml:space="preserve">.  The results of the monitoring should be made available to the worker.  </w:t>
      </w:r>
      <w:r w:rsidR="008D27B6">
        <w:rPr>
          <w:rFonts w:ascii="Verdana" w:eastAsiaTheme="majorEastAsia" w:hAnsi="Verdana" w:cs="Arial"/>
          <w:bCs/>
        </w:rPr>
        <w:t xml:space="preserve">The workplace itself can also be monitored upon the request of the workplace supervisor, and the HSW </w:t>
      </w:r>
      <w:r w:rsidR="005D6752">
        <w:rPr>
          <w:rFonts w:ascii="Verdana" w:eastAsiaTheme="majorEastAsia" w:hAnsi="Verdana" w:cs="Arial"/>
          <w:bCs/>
        </w:rPr>
        <w:t xml:space="preserve">Service </w:t>
      </w:r>
      <w:r w:rsidR="008D27B6">
        <w:rPr>
          <w:rFonts w:ascii="Verdana" w:eastAsiaTheme="majorEastAsia" w:hAnsi="Verdana" w:cs="Arial"/>
          <w:bCs/>
        </w:rPr>
        <w:t>can check noise levels, light levels and airborne contaminants.</w:t>
      </w:r>
    </w:p>
    <w:p w14:paraId="1E54DC2D" w14:textId="77777777" w:rsidR="0075129B" w:rsidRDefault="0075129B" w:rsidP="00C17BC4">
      <w:pPr>
        <w:spacing w:line="240" w:lineRule="auto"/>
        <w:rPr>
          <w:rFonts w:ascii="Verdana" w:eastAsia="Verdana" w:hAnsi="Verdana" w:cs="Verdana"/>
          <w:b/>
          <w:bCs/>
          <w:color w:val="365F91" w:themeColor="accent1" w:themeShade="BF"/>
        </w:rPr>
      </w:pPr>
    </w:p>
    <w:p w14:paraId="62AFF045" w14:textId="5C6EB64F" w:rsidR="00884C70" w:rsidRPr="0075129B" w:rsidRDefault="00884C70" w:rsidP="00C17BC4">
      <w:pPr>
        <w:spacing w:line="240" w:lineRule="auto"/>
        <w:rPr>
          <w:rFonts w:ascii="Verdana" w:eastAsia="Verdana" w:hAnsi="Verdana" w:cs="Verdana"/>
          <w:b/>
          <w:bCs/>
          <w:color w:val="365F91" w:themeColor="accent1" w:themeShade="BF"/>
        </w:rPr>
      </w:pPr>
      <w:r w:rsidRPr="00AF6F39">
        <w:rPr>
          <w:rFonts w:ascii="Verdana" w:eastAsia="Verdana" w:hAnsi="Verdana" w:cs="Verdana"/>
          <w:b/>
          <w:bCs/>
          <w:color w:val="365F91" w:themeColor="accent1" w:themeShade="BF"/>
        </w:rPr>
        <w:t xml:space="preserve">Compliance </w:t>
      </w:r>
      <w:r w:rsidR="00821913" w:rsidRPr="00AF6F39">
        <w:rPr>
          <w:rFonts w:ascii="Verdana" w:eastAsia="Verdana" w:hAnsi="Verdana" w:cs="Verdana"/>
          <w:b/>
          <w:bCs/>
          <w:color w:val="365F91" w:themeColor="accent1" w:themeShade="BF"/>
        </w:rPr>
        <w:t>Information</w:t>
      </w:r>
    </w:p>
    <w:p w14:paraId="12A18446" w14:textId="0DE93B06" w:rsidR="003A2105" w:rsidRDefault="003A2105" w:rsidP="00C17BC4">
      <w:pPr>
        <w:spacing w:line="240" w:lineRule="auto"/>
        <w:rPr>
          <w:rFonts w:ascii="Verdana" w:eastAsiaTheme="majorEastAsia" w:hAnsi="Verdana" w:cs="Arial"/>
          <w:bCs/>
        </w:rPr>
      </w:pPr>
      <w:r>
        <w:rPr>
          <w:rFonts w:ascii="Verdana" w:eastAsiaTheme="majorEastAsia" w:hAnsi="Verdana" w:cs="Arial"/>
          <w:bCs/>
        </w:rPr>
        <w:t xml:space="preserve">Supervisors should be aware of other University standards and protocols that may affect their workplace.  These have been developed </w:t>
      </w:r>
      <w:r w:rsidR="005D6752">
        <w:rPr>
          <w:rFonts w:ascii="Verdana" w:eastAsiaTheme="majorEastAsia" w:hAnsi="Verdana" w:cs="Arial"/>
          <w:bCs/>
        </w:rPr>
        <w:t xml:space="preserve">by </w:t>
      </w:r>
      <w:r>
        <w:rPr>
          <w:rFonts w:ascii="Verdana" w:eastAsiaTheme="majorEastAsia" w:hAnsi="Verdana" w:cs="Arial"/>
          <w:bCs/>
        </w:rPr>
        <w:t>the HSW Service</w:t>
      </w:r>
      <w:r w:rsidR="005D6752">
        <w:rPr>
          <w:rFonts w:ascii="Verdana" w:eastAsiaTheme="majorEastAsia" w:hAnsi="Verdana" w:cs="Arial"/>
          <w:bCs/>
        </w:rPr>
        <w:t>,</w:t>
      </w:r>
      <w:r>
        <w:rPr>
          <w:rFonts w:ascii="Verdana" w:eastAsiaTheme="majorEastAsia" w:hAnsi="Verdana" w:cs="Arial"/>
          <w:bCs/>
        </w:rPr>
        <w:t xml:space="preserve"> </w:t>
      </w:r>
      <w:r w:rsidR="005D6752">
        <w:rPr>
          <w:rFonts w:ascii="Verdana" w:eastAsiaTheme="majorEastAsia" w:hAnsi="Verdana" w:cs="Arial"/>
          <w:bCs/>
        </w:rPr>
        <w:t>using</w:t>
      </w:r>
      <w:r>
        <w:rPr>
          <w:rFonts w:ascii="Verdana" w:eastAsiaTheme="majorEastAsia" w:hAnsi="Verdana" w:cs="Arial"/>
          <w:bCs/>
        </w:rPr>
        <w:t xml:space="preserve"> information </w:t>
      </w:r>
      <w:r w:rsidR="005D6752">
        <w:rPr>
          <w:rFonts w:ascii="Verdana" w:eastAsiaTheme="majorEastAsia" w:hAnsi="Verdana" w:cs="Arial"/>
          <w:bCs/>
        </w:rPr>
        <w:t>from authoritative</w:t>
      </w:r>
      <w:r>
        <w:rPr>
          <w:rFonts w:ascii="Verdana" w:eastAsiaTheme="majorEastAsia" w:hAnsi="Verdana" w:cs="Arial"/>
          <w:bCs/>
        </w:rPr>
        <w:t xml:space="preserve"> sources </w:t>
      </w:r>
      <w:r w:rsidR="005D6752">
        <w:rPr>
          <w:rFonts w:ascii="Verdana" w:eastAsiaTheme="majorEastAsia" w:hAnsi="Verdana" w:cs="Arial"/>
          <w:bCs/>
        </w:rPr>
        <w:t>on</w:t>
      </w:r>
      <w:r>
        <w:rPr>
          <w:rFonts w:ascii="Verdana" w:eastAsiaTheme="majorEastAsia" w:hAnsi="Verdana" w:cs="Arial"/>
          <w:bCs/>
        </w:rPr>
        <w:t xml:space="preserve"> what must be done to comply with legislation.  These normally take precedence over the information published by Work</w:t>
      </w:r>
      <w:r w:rsidR="002312AF">
        <w:rPr>
          <w:rFonts w:ascii="Verdana" w:eastAsiaTheme="majorEastAsia" w:hAnsi="Verdana" w:cs="Arial"/>
          <w:bCs/>
        </w:rPr>
        <w:t>S</w:t>
      </w:r>
      <w:r>
        <w:rPr>
          <w:rFonts w:ascii="Verdana" w:eastAsiaTheme="majorEastAsia" w:hAnsi="Verdana" w:cs="Arial"/>
          <w:bCs/>
        </w:rPr>
        <w:t>afe</w:t>
      </w:r>
      <w:r w:rsidR="002312AF">
        <w:rPr>
          <w:rFonts w:ascii="Verdana" w:eastAsiaTheme="majorEastAsia" w:hAnsi="Verdana" w:cs="Arial"/>
          <w:bCs/>
        </w:rPr>
        <w:t xml:space="preserve"> </w:t>
      </w:r>
      <w:r>
        <w:rPr>
          <w:rFonts w:ascii="Verdana" w:eastAsiaTheme="majorEastAsia" w:hAnsi="Verdana" w:cs="Arial"/>
          <w:bCs/>
        </w:rPr>
        <w:t xml:space="preserve">NZ and other similar sources.  Examples of such </w:t>
      </w:r>
      <w:r w:rsidR="00EA5BD2">
        <w:rPr>
          <w:rFonts w:ascii="Verdana" w:eastAsiaTheme="majorEastAsia" w:hAnsi="Verdana" w:cs="Arial"/>
          <w:bCs/>
        </w:rPr>
        <w:t xml:space="preserve">University </w:t>
      </w:r>
      <w:r>
        <w:rPr>
          <w:rFonts w:ascii="Verdana" w:eastAsiaTheme="majorEastAsia" w:hAnsi="Verdana" w:cs="Arial"/>
          <w:bCs/>
        </w:rPr>
        <w:t xml:space="preserve">standards </w:t>
      </w:r>
      <w:r w:rsidR="00974195" w:rsidRPr="00974195">
        <w:rPr>
          <w:rFonts w:ascii="Verdana" w:eastAsiaTheme="majorEastAsia" w:hAnsi="Verdana" w:cs="Arial"/>
          <w:bCs/>
        </w:rPr>
        <w:t xml:space="preserve">and </w:t>
      </w:r>
      <w:r>
        <w:rPr>
          <w:rFonts w:ascii="Verdana" w:eastAsiaTheme="majorEastAsia" w:hAnsi="Verdana" w:cs="Arial"/>
          <w:bCs/>
        </w:rPr>
        <w:t>protocols that may affect a workplace are:</w:t>
      </w:r>
    </w:p>
    <w:p w14:paraId="595C38E9" w14:textId="5445D82B" w:rsidR="002D067F" w:rsidRDefault="002D067F" w:rsidP="00C17BC4">
      <w:pPr>
        <w:pStyle w:val="ListParagraph"/>
        <w:numPr>
          <w:ilvl w:val="0"/>
          <w:numId w:val="17"/>
        </w:numPr>
        <w:spacing w:line="240" w:lineRule="auto"/>
        <w:rPr>
          <w:rFonts w:ascii="Verdana" w:eastAsiaTheme="majorEastAsia" w:hAnsi="Verdana" w:cs="Arial"/>
          <w:bCs/>
        </w:rPr>
      </w:pPr>
      <w:r>
        <w:rPr>
          <w:rFonts w:ascii="Verdana" w:eastAsiaTheme="majorEastAsia" w:hAnsi="Verdana" w:cs="Arial"/>
          <w:bCs/>
        </w:rPr>
        <w:t xml:space="preserve">Safe </w:t>
      </w:r>
      <w:r w:rsidR="005D6752">
        <w:rPr>
          <w:rFonts w:ascii="Verdana" w:eastAsiaTheme="majorEastAsia" w:hAnsi="Verdana" w:cs="Arial"/>
          <w:bCs/>
        </w:rPr>
        <w:t xml:space="preserve">methods </w:t>
      </w:r>
      <w:r>
        <w:rPr>
          <w:rFonts w:ascii="Verdana" w:eastAsiaTheme="majorEastAsia" w:hAnsi="Verdana" w:cs="Arial"/>
          <w:bCs/>
        </w:rPr>
        <w:t xml:space="preserve">of </w:t>
      </w:r>
      <w:r w:rsidR="005D6752">
        <w:rPr>
          <w:rFonts w:ascii="Verdana" w:eastAsiaTheme="majorEastAsia" w:hAnsi="Verdana" w:cs="Arial"/>
          <w:bCs/>
        </w:rPr>
        <w:t>use</w:t>
      </w:r>
      <w:r w:rsidR="004A1A1C">
        <w:rPr>
          <w:rFonts w:ascii="Verdana" w:eastAsiaTheme="majorEastAsia" w:hAnsi="Verdana" w:cs="Arial"/>
          <w:bCs/>
        </w:rPr>
        <w:t>.</w:t>
      </w:r>
    </w:p>
    <w:p w14:paraId="4200276C" w14:textId="1682DE23" w:rsidR="00455F17" w:rsidRDefault="00455F17" w:rsidP="00C17BC4">
      <w:pPr>
        <w:pStyle w:val="ListParagraph"/>
        <w:numPr>
          <w:ilvl w:val="0"/>
          <w:numId w:val="17"/>
        </w:numPr>
        <w:spacing w:line="240" w:lineRule="auto"/>
        <w:rPr>
          <w:rFonts w:ascii="Verdana" w:eastAsiaTheme="majorEastAsia" w:hAnsi="Verdana" w:cs="Arial"/>
          <w:bCs/>
        </w:rPr>
      </w:pPr>
      <w:r>
        <w:rPr>
          <w:rFonts w:ascii="Verdana" w:eastAsiaTheme="majorEastAsia" w:hAnsi="Verdana" w:cs="Arial"/>
          <w:bCs/>
        </w:rPr>
        <w:t>Lone work</w:t>
      </w:r>
      <w:r w:rsidR="004A1A1C">
        <w:rPr>
          <w:rFonts w:ascii="Verdana" w:eastAsiaTheme="majorEastAsia" w:hAnsi="Verdana" w:cs="Arial"/>
          <w:bCs/>
        </w:rPr>
        <w:t>.</w:t>
      </w:r>
    </w:p>
    <w:p w14:paraId="1AF53FD7" w14:textId="3590A980" w:rsidR="00455F17" w:rsidRDefault="00455F17" w:rsidP="00C17BC4">
      <w:pPr>
        <w:pStyle w:val="ListParagraph"/>
        <w:numPr>
          <w:ilvl w:val="0"/>
          <w:numId w:val="17"/>
        </w:numPr>
        <w:spacing w:line="240" w:lineRule="auto"/>
        <w:rPr>
          <w:rFonts w:ascii="Verdana" w:eastAsiaTheme="majorEastAsia" w:hAnsi="Verdana" w:cs="Arial"/>
          <w:bCs/>
        </w:rPr>
      </w:pPr>
      <w:r>
        <w:rPr>
          <w:rFonts w:ascii="Verdana" w:eastAsiaTheme="majorEastAsia" w:hAnsi="Verdana" w:cs="Arial"/>
          <w:bCs/>
        </w:rPr>
        <w:t>Work out of normal working hours</w:t>
      </w:r>
      <w:r w:rsidR="004A1A1C">
        <w:rPr>
          <w:rFonts w:ascii="Verdana" w:eastAsiaTheme="majorEastAsia" w:hAnsi="Verdana" w:cs="Arial"/>
          <w:bCs/>
        </w:rPr>
        <w:t>.</w:t>
      </w:r>
    </w:p>
    <w:p w14:paraId="4D9EDA45" w14:textId="06C8C766" w:rsidR="002D067F" w:rsidRDefault="002D067F" w:rsidP="00C17BC4">
      <w:pPr>
        <w:pStyle w:val="ListParagraph"/>
        <w:numPr>
          <w:ilvl w:val="0"/>
          <w:numId w:val="17"/>
        </w:numPr>
        <w:spacing w:line="240" w:lineRule="auto"/>
        <w:rPr>
          <w:rFonts w:ascii="Verdana" w:eastAsiaTheme="majorEastAsia" w:hAnsi="Verdana" w:cs="Arial"/>
          <w:bCs/>
        </w:rPr>
      </w:pPr>
      <w:r>
        <w:rPr>
          <w:rFonts w:ascii="Verdana" w:eastAsiaTheme="majorEastAsia" w:hAnsi="Verdana" w:cs="Arial"/>
          <w:bCs/>
        </w:rPr>
        <w:t>Electrical appliance testing</w:t>
      </w:r>
      <w:r w:rsidR="002A7948">
        <w:rPr>
          <w:rFonts w:ascii="Verdana" w:eastAsiaTheme="majorEastAsia" w:hAnsi="Verdana" w:cs="Arial"/>
          <w:bCs/>
        </w:rPr>
        <w:t>.</w:t>
      </w:r>
    </w:p>
    <w:p w14:paraId="622867A0" w14:textId="5F964F9F" w:rsidR="002D067F" w:rsidRDefault="002D067F" w:rsidP="00C17BC4">
      <w:pPr>
        <w:pStyle w:val="ListParagraph"/>
        <w:numPr>
          <w:ilvl w:val="0"/>
          <w:numId w:val="17"/>
        </w:numPr>
        <w:spacing w:line="240" w:lineRule="auto"/>
        <w:rPr>
          <w:rFonts w:ascii="Verdana" w:eastAsiaTheme="majorEastAsia" w:hAnsi="Verdana" w:cs="Arial"/>
          <w:bCs/>
        </w:rPr>
      </w:pPr>
      <w:r>
        <w:rPr>
          <w:rFonts w:ascii="Verdana" w:eastAsiaTheme="majorEastAsia" w:hAnsi="Verdana" w:cs="Arial"/>
          <w:bCs/>
        </w:rPr>
        <w:t>Laser</w:t>
      </w:r>
      <w:r w:rsidR="00B1654F">
        <w:rPr>
          <w:rFonts w:ascii="Verdana" w:eastAsiaTheme="majorEastAsia" w:hAnsi="Verdana" w:cs="Arial"/>
          <w:bCs/>
        </w:rPr>
        <w:t xml:space="preserve"> use</w:t>
      </w:r>
      <w:r w:rsidR="002A7948">
        <w:rPr>
          <w:rFonts w:ascii="Verdana" w:eastAsiaTheme="majorEastAsia" w:hAnsi="Verdana" w:cs="Arial"/>
          <w:bCs/>
        </w:rPr>
        <w:t>.</w:t>
      </w:r>
    </w:p>
    <w:p w14:paraId="431C47CE" w14:textId="2479701D" w:rsidR="002D067F" w:rsidRDefault="002D067F" w:rsidP="00C17BC4">
      <w:pPr>
        <w:pStyle w:val="ListParagraph"/>
        <w:numPr>
          <w:ilvl w:val="0"/>
          <w:numId w:val="17"/>
        </w:numPr>
        <w:spacing w:line="240" w:lineRule="auto"/>
        <w:rPr>
          <w:rFonts w:ascii="Verdana" w:eastAsiaTheme="majorEastAsia" w:hAnsi="Verdana" w:cs="Arial"/>
          <w:bCs/>
        </w:rPr>
      </w:pPr>
      <w:r>
        <w:rPr>
          <w:rFonts w:ascii="Verdana" w:eastAsiaTheme="majorEastAsia" w:hAnsi="Verdana" w:cs="Arial"/>
          <w:bCs/>
        </w:rPr>
        <w:t xml:space="preserve">Working at </w:t>
      </w:r>
      <w:r w:rsidR="005D6752">
        <w:rPr>
          <w:rFonts w:ascii="Verdana" w:eastAsiaTheme="majorEastAsia" w:hAnsi="Verdana" w:cs="Arial"/>
          <w:bCs/>
        </w:rPr>
        <w:t>height</w:t>
      </w:r>
      <w:r w:rsidR="002A7948">
        <w:rPr>
          <w:rFonts w:ascii="Verdana" w:eastAsiaTheme="majorEastAsia" w:hAnsi="Verdana" w:cs="Arial"/>
          <w:bCs/>
        </w:rPr>
        <w:t>.</w:t>
      </w:r>
    </w:p>
    <w:p w14:paraId="2EFB8C25" w14:textId="42886430" w:rsidR="002D067F" w:rsidRDefault="002D067F" w:rsidP="00C17BC4">
      <w:pPr>
        <w:spacing w:line="240" w:lineRule="auto"/>
        <w:rPr>
          <w:rFonts w:ascii="Verdana" w:eastAsiaTheme="majorEastAsia" w:hAnsi="Verdana" w:cs="Arial"/>
          <w:bCs/>
        </w:rPr>
      </w:pPr>
      <w:r>
        <w:rPr>
          <w:rFonts w:ascii="Verdana" w:eastAsiaTheme="majorEastAsia" w:hAnsi="Verdana" w:cs="Arial"/>
          <w:bCs/>
        </w:rPr>
        <w:t xml:space="preserve">If there is no applicable University standard or protocol, external sources of information should be used.  These can be divided into </w:t>
      </w:r>
      <w:r w:rsidR="001178C8">
        <w:rPr>
          <w:rFonts w:ascii="Verdana" w:eastAsiaTheme="majorEastAsia" w:hAnsi="Verdana" w:cs="Arial"/>
          <w:bCs/>
        </w:rPr>
        <w:t xml:space="preserve">regulatory documents </w:t>
      </w:r>
      <w:r>
        <w:rPr>
          <w:rFonts w:ascii="Verdana" w:eastAsiaTheme="majorEastAsia" w:hAnsi="Verdana" w:cs="Arial"/>
          <w:bCs/>
        </w:rPr>
        <w:t>that we must comply with, and good practice guidance, which gives information on how to do a task safely.  Examples are:</w:t>
      </w:r>
    </w:p>
    <w:p w14:paraId="033C26E9" w14:textId="05784E0C" w:rsidR="002D067F" w:rsidRDefault="002D067F" w:rsidP="00C17BC4">
      <w:pPr>
        <w:pStyle w:val="ListParagraph"/>
        <w:numPr>
          <w:ilvl w:val="0"/>
          <w:numId w:val="17"/>
        </w:numPr>
        <w:spacing w:line="240" w:lineRule="auto"/>
        <w:rPr>
          <w:rFonts w:ascii="Verdana" w:eastAsiaTheme="majorEastAsia" w:hAnsi="Verdana" w:cs="Arial"/>
          <w:bCs/>
        </w:rPr>
      </w:pPr>
      <w:r>
        <w:rPr>
          <w:rFonts w:ascii="Verdana" w:eastAsiaTheme="majorEastAsia" w:hAnsi="Verdana" w:cs="Arial"/>
          <w:bCs/>
        </w:rPr>
        <w:t>Compliance documents:  Health and Safety at Work Act, Approved Codes of Practice, Australian/New Zealand Standards</w:t>
      </w:r>
    </w:p>
    <w:p w14:paraId="35AD665A" w14:textId="51A1EF23" w:rsidR="00270F39" w:rsidRDefault="002D067F" w:rsidP="00C17BC4">
      <w:pPr>
        <w:pStyle w:val="ListParagraph"/>
        <w:numPr>
          <w:ilvl w:val="0"/>
          <w:numId w:val="17"/>
        </w:numPr>
        <w:spacing w:line="240" w:lineRule="auto"/>
        <w:rPr>
          <w:rFonts w:ascii="Verdana" w:eastAsiaTheme="majorEastAsia" w:hAnsi="Verdana" w:cs="Arial"/>
          <w:bCs/>
        </w:rPr>
      </w:pPr>
      <w:r>
        <w:rPr>
          <w:rFonts w:ascii="Verdana" w:eastAsiaTheme="majorEastAsia" w:hAnsi="Verdana" w:cs="Arial"/>
          <w:bCs/>
        </w:rPr>
        <w:t>Good practice guidance:  Work</w:t>
      </w:r>
      <w:r w:rsidR="002312AF">
        <w:rPr>
          <w:rFonts w:ascii="Verdana" w:eastAsiaTheme="majorEastAsia" w:hAnsi="Verdana" w:cs="Arial"/>
          <w:bCs/>
        </w:rPr>
        <w:t>S</w:t>
      </w:r>
      <w:r>
        <w:rPr>
          <w:rFonts w:ascii="Verdana" w:eastAsiaTheme="majorEastAsia" w:hAnsi="Verdana" w:cs="Arial"/>
          <w:bCs/>
        </w:rPr>
        <w:t xml:space="preserve">afe </w:t>
      </w:r>
      <w:r w:rsidR="002312AF">
        <w:rPr>
          <w:rFonts w:ascii="Verdana" w:eastAsiaTheme="majorEastAsia" w:hAnsi="Verdana" w:cs="Arial"/>
          <w:bCs/>
        </w:rPr>
        <w:t xml:space="preserve">NZ </w:t>
      </w:r>
      <w:r>
        <w:rPr>
          <w:rFonts w:ascii="Verdana" w:eastAsiaTheme="majorEastAsia" w:hAnsi="Verdana" w:cs="Arial"/>
          <w:bCs/>
        </w:rPr>
        <w:t>and ACC Guidelines and information sheets, guidance released by industry (such as the Metal Trades)</w:t>
      </w:r>
      <w:r w:rsidR="00455F17">
        <w:rPr>
          <w:rFonts w:ascii="Verdana" w:eastAsiaTheme="majorEastAsia" w:hAnsi="Verdana" w:cs="Arial"/>
          <w:bCs/>
        </w:rPr>
        <w:t xml:space="preserve"> </w:t>
      </w:r>
      <w:r w:rsidR="0046315E">
        <w:rPr>
          <w:rFonts w:ascii="Verdana" w:eastAsiaTheme="majorEastAsia" w:hAnsi="Verdana" w:cs="Arial"/>
          <w:bCs/>
        </w:rPr>
        <w:t xml:space="preserve">Guidance at the following website includes: computer use, workplace bullying, fatigue, stress, safe use of machinery, welding and many other subjects. </w:t>
      </w:r>
      <w:hyperlink r:id="rId15" w:history="1">
        <w:r w:rsidR="004503E5" w:rsidRPr="003F13B6">
          <w:rPr>
            <w:rStyle w:val="Hyperlink"/>
            <w:rFonts w:ascii="Verdana" w:eastAsiaTheme="majorEastAsia" w:hAnsi="Verdana" w:cs="Arial"/>
            <w:bCs/>
          </w:rPr>
          <w:t>http://www.business.govt.nz/worksafe/information-guidance</w:t>
        </w:r>
      </w:hyperlink>
      <w:r w:rsidR="004503E5">
        <w:rPr>
          <w:rFonts w:ascii="Verdana" w:eastAsiaTheme="majorEastAsia" w:hAnsi="Verdana" w:cs="Arial"/>
          <w:bCs/>
        </w:rPr>
        <w:t xml:space="preserve"> </w:t>
      </w:r>
    </w:p>
    <w:p w14:paraId="583C5CE5" w14:textId="6564A3C4" w:rsidR="002D067F" w:rsidRDefault="00270F39" w:rsidP="00C17BC4">
      <w:pPr>
        <w:pStyle w:val="ListParagraph"/>
        <w:numPr>
          <w:ilvl w:val="0"/>
          <w:numId w:val="17"/>
        </w:numPr>
        <w:spacing w:line="240" w:lineRule="auto"/>
        <w:rPr>
          <w:rFonts w:ascii="Verdana" w:eastAsiaTheme="majorEastAsia" w:hAnsi="Verdana" w:cs="Arial"/>
          <w:bCs/>
        </w:rPr>
      </w:pPr>
      <w:r>
        <w:rPr>
          <w:rFonts w:ascii="Verdana" w:eastAsiaTheme="majorEastAsia" w:hAnsi="Verdana" w:cs="Arial"/>
          <w:bCs/>
        </w:rPr>
        <w:t>User manuals and manufacturer’s instructions should also be followed as much as possible</w:t>
      </w:r>
      <w:r w:rsidR="00775817">
        <w:rPr>
          <w:rFonts w:ascii="Verdana" w:eastAsiaTheme="majorEastAsia" w:hAnsi="Verdana" w:cs="Arial"/>
          <w:bCs/>
        </w:rPr>
        <w:t>, and should be readily available</w:t>
      </w:r>
      <w:r>
        <w:rPr>
          <w:rFonts w:ascii="Verdana" w:eastAsiaTheme="majorEastAsia" w:hAnsi="Verdana" w:cs="Arial"/>
          <w:bCs/>
        </w:rPr>
        <w:t>.</w:t>
      </w:r>
      <w:r w:rsidR="002D067F">
        <w:rPr>
          <w:rFonts w:ascii="Verdana" w:eastAsiaTheme="majorEastAsia" w:hAnsi="Verdana" w:cs="Arial"/>
          <w:bCs/>
        </w:rPr>
        <w:t xml:space="preserve">     </w:t>
      </w:r>
    </w:p>
    <w:p w14:paraId="1EC491A3" w14:textId="77777777" w:rsidR="002D067F" w:rsidRDefault="004503E5" w:rsidP="00C17BC4">
      <w:pPr>
        <w:spacing w:line="240" w:lineRule="auto"/>
        <w:rPr>
          <w:rFonts w:ascii="Verdana" w:eastAsiaTheme="majorEastAsia" w:hAnsi="Verdana" w:cs="Arial"/>
          <w:bCs/>
        </w:rPr>
      </w:pPr>
      <w:r>
        <w:rPr>
          <w:rFonts w:ascii="Verdana" w:eastAsiaTheme="majorEastAsia" w:hAnsi="Verdana" w:cs="Arial"/>
          <w:bCs/>
        </w:rPr>
        <w:t xml:space="preserve">The HSW </w:t>
      </w:r>
      <w:r w:rsidR="001178C8">
        <w:rPr>
          <w:rFonts w:ascii="Verdana" w:eastAsiaTheme="majorEastAsia" w:hAnsi="Verdana" w:cs="Arial"/>
          <w:bCs/>
        </w:rPr>
        <w:t xml:space="preserve">Service </w:t>
      </w:r>
      <w:r>
        <w:rPr>
          <w:rFonts w:ascii="Verdana" w:eastAsiaTheme="majorEastAsia" w:hAnsi="Verdana" w:cs="Arial"/>
          <w:bCs/>
        </w:rPr>
        <w:t xml:space="preserve">should be contacted where there is any doubt over what documents take precedence. </w:t>
      </w:r>
      <w:r w:rsidR="0046315E">
        <w:rPr>
          <w:rFonts w:ascii="Verdana" w:eastAsiaTheme="majorEastAsia" w:hAnsi="Verdana" w:cs="Arial"/>
          <w:bCs/>
        </w:rPr>
        <w:t xml:space="preserve"> </w:t>
      </w:r>
    </w:p>
    <w:p w14:paraId="7613E8E3" w14:textId="77777777" w:rsidR="00821913" w:rsidRDefault="007F36D3" w:rsidP="00C17BC4">
      <w:pPr>
        <w:spacing w:line="240" w:lineRule="auto"/>
        <w:rPr>
          <w:rFonts w:ascii="Verdana" w:eastAsiaTheme="majorEastAsia" w:hAnsi="Verdana" w:cs="Arial"/>
          <w:bCs/>
        </w:rPr>
      </w:pPr>
      <w:r>
        <w:rPr>
          <w:rFonts w:ascii="Verdana" w:eastAsiaTheme="majorEastAsia" w:hAnsi="Verdana" w:cs="Arial"/>
          <w:bCs/>
        </w:rPr>
        <w:t xml:space="preserve">Workplaces also need to display signage appropriate to the site.  Even low risk workplaces should display signs that indicate </w:t>
      </w:r>
      <w:r w:rsidR="001178C8">
        <w:rPr>
          <w:rFonts w:ascii="Verdana" w:eastAsiaTheme="majorEastAsia" w:hAnsi="Verdana" w:cs="Arial"/>
          <w:bCs/>
        </w:rPr>
        <w:t>toilets</w:t>
      </w:r>
      <w:r>
        <w:rPr>
          <w:rFonts w:ascii="Verdana" w:eastAsiaTheme="majorEastAsia" w:hAnsi="Verdana" w:cs="Arial"/>
          <w:bCs/>
        </w:rPr>
        <w:t xml:space="preserve">, fire escapes and first aid facilities.  Workshops should display signs notifying of PPE requirements, and </w:t>
      </w:r>
      <w:r>
        <w:rPr>
          <w:rFonts w:ascii="Verdana" w:eastAsiaTheme="majorEastAsia" w:hAnsi="Verdana" w:cs="Arial"/>
          <w:bCs/>
        </w:rPr>
        <w:lastRenderedPageBreak/>
        <w:t>safe work instructions should be laminated and displayed near the items they refer to.</w:t>
      </w:r>
      <w:r w:rsidR="00821913">
        <w:rPr>
          <w:rFonts w:ascii="Verdana" w:eastAsiaTheme="majorEastAsia" w:hAnsi="Verdana" w:cs="Arial"/>
          <w:bCs/>
        </w:rPr>
        <w:t xml:space="preserve">  Sites where hazardous operations are being carried out may need extra warning signs that describe the hazards involved.</w:t>
      </w:r>
    </w:p>
    <w:p w14:paraId="74DA4206" w14:textId="77777777" w:rsidR="00C871D2" w:rsidRPr="00AF6F39" w:rsidRDefault="00C871D2" w:rsidP="0075129B">
      <w:pPr>
        <w:keepNext/>
        <w:keepLines/>
        <w:spacing w:before="480" w:line="240" w:lineRule="auto"/>
        <w:outlineLvl w:val="0"/>
        <w:rPr>
          <w:rFonts w:ascii="Verdana" w:eastAsia="Verdana" w:hAnsi="Verdana" w:cs="Verdana"/>
          <w:b/>
          <w:bCs/>
          <w:color w:val="365F91" w:themeColor="accent1" w:themeShade="BF"/>
        </w:rPr>
      </w:pPr>
      <w:r w:rsidRPr="00AF6F39">
        <w:rPr>
          <w:rFonts w:ascii="Verdana" w:eastAsia="Verdana" w:hAnsi="Verdana" w:cs="Verdana"/>
          <w:b/>
          <w:bCs/>
          <w:color w:val="365F91" w:themeColor="accent1" w:themeShade="BF"/>
        </w:rPr>
        <w:t>Compliance recording</w:t>
      </w:r>
    </w:p>
    <w:p w14:paraId="7423E03B" w14:textId="77777777" w:rsidR="003A1F6D" w:rsidRDefault="00C871D2" w:rsidP="00C17BC4">
      <w:pPr>
        <w:spacing w:line="240" w:lineRule="auto"/>
        <w:rPr>
          <w:rFonts w:ascii="Verdana" w:eastAsiaTheme="majorEastAsia" w:hAnsi="Verdana" w:cs="Arial"/>
          <w:bCs/>
        </w:rPr>
      </w:pPr>
      <w:r>
        <w:rPr>
          <w:rFonts w:ascii="Verdana" w:eastAsiaTheme="majorEastAsia" w:hAnsi="Verdana" w:cs="Arial"/>
          <w:bCs/>
        </w:rPr>
        <w:t xml:space="preserve">Supervisors should </w:t>
      </w:r>
      <w:r w:rsidR="00BF423C">
        <w:rPr>
          <w:rFonts w:ascii="Verdana" w:eastAsiaTheme="majorEastAsia" w:hAnsi="Verdana" w:cs="Arial"/>
          <w:bCs/>
        </w:rPr>
        <w:t xml:space="preserve">make sure that the following records are </w:t>
      </w:r>
      <w:r w:rsidR="009A6551">
        <w:rPr>
          <w:rFonts w:ascii="Verdana" w:eastAsiaTheme="majorEastAsia" w:hAnsi="Verdana" w:cs="Arial"/>
          <w:bCs/>
        </w:rPr>
        <w:t xml:space="preserve">maintained, and </w:t>
      </w:r>
      <w:r w:rsidR="00BF423C">
        <w:rPr>
          <w:rFonts w:ascii="Verdana" w:eastAsiaTheme="majorEastAsia" w:hAnsi="Verdana" w:cs="Arial"/>
          <w:bCs/>
        </w:rPr>
        <w:t xml:space="preserve">kept </w:t>
      </w:r>
      <w:r w:rsidR="009A6551">
        <w:rPr>
          <w:rFonts w:ascii="Verdana" w:eastAsiaTheme="majorEastAsia" w:hAnsi="Verdana" w:cs="Arial"/>
          <w:bCs/>
        </w:rPr>
        <w:t xml:space="preserve">readily </w:t>
      </w:r>
      <w:r w:rsidR="00BF423C">
        <w:rPr>
          <w:rFonts w:ascii="Verdana" w:eastAsiaTheme="majorEastAsia" w:hAnsi="Verdana" w:cs="Arial"/>
          <w:bCs/>
        </w:rPr>
        <w:t xml:space="preserve">available within the workplace: </w:t>
      </w:r>
    </w:p>
    <w:p w14:paraId="1F5E219C" w14:textId="77777777" w:rsidR="00BF423C" w:rsidRPr="00B1654F" w:rsidRDefault="00BF423C" w:rsidP="00C17BC4">
      <w:pPr>
        <w:pStyle w:val="ListParagraph"/>
        <w:numPr>
          <w:ilvl w:val="0"/>
          <w:numId w:val="17"/>
        </w:numPr>
        <w:spacing w:line="240" w:lineRule="auto"/>
        <w:rPr>
          <w:rFonts w:ascii="Verdana" w:eastAsiaTheme="majorEastAsia" w:hAnsi="Verdana" w:cs="Arial"/>
          <w:bCs/>
        </w:rPr>
      </w:pPr>
      <w:r w:rsidRPr="00B1654F">
        <w:rPr>
          <w:rFonts w:ascii="Verdana" w:eastAsiaTheme="majorEastAsia" w:hAnsi="Verdana" w:cs="Arial"/>
          <w:bCs/>
        </w:rPr>
        <w:t xml:space="preserve">Where machinery and plant within a workplace require </w:t>
      </w:r>
      <w:r w:rsidR="00792248" w:rsidRPr="00B1654F">
        <w:rPr>
          <w:rFonts w:ascii="Verdana" w:eastAsiaTheme="majorEastAsia" w:hAnsi="Verdana" w:cs="Arial"/>
          <w:bCs/>
        </w:rPr>
        <w:t xml:space="preserve">recorded </w:t>
      </w:r>
      <w:r w:rsidRPr="00B1654F">
        <w:rPr>
          <w:rFonts w:ascii="Verdana" w:eastAsiaTheme="majorEastAsia" w:hAnsi="Verdana" w:cs="Arial"/>
          <w:bCs/>
        </w:rPr>
        <w:t xml:space="preserve">scheduled servicing, maintenance activities </w:t>
      </w:r>
      <w:r w:rsidR="00A41C17" w:rsidRPr="00B1654F">
        <w:rPr>
          <w:rFonts w:ascii="Verdana" w:eastAsiaTheme="majorEastAsia" w:hAnsi="Verdana" w:cs="Arial"/>
          <w:bCs/>
        </w:rPr>
        <w:t xml:space="preserve">must </w:t>
      </w:r>
      <w:r w:rsidRPr="00B1654F">
        <w:rPr>
          <w:rFonts w:ascii="Verdana" w:eastAsiaTheme="majorEastAsia" w:hAnsi="Verdana" w:cs="Arial"/>
          <w:bCs/>
        </w:rPr>
        <w:t xml:space="preserve">be recorded.  </w:t>
      </w:r>
      <w:r w:rsidRPr="00B1654F">
        <w:rPr>
          <w:rFonts w:ascii="Verdana" w:eastAsiaTheme="majorEastAsia" w:hAnsi="Verdana" w:cs="Arial"/>
          <w:bCs/>
          <w:i/>
        </w:rPr>
        <w:t xml:space="preserve">These records can take the form of log books, equipment registers or electronic databases. </w:t>
      </w:r>
      <w:r w:rsidR="00775817" w:rsidRPr="00B1654F">
        <w:rPr>
          <w:rFonts w:ascii="Verdana" w:eastAsiaTheme="majorEastAsia" w:hAnsi="Verdana" w:cs="Arial"/>
          <w:bCs/>
          <w:i/>
        </w:rPr>
        <w:t>If any repairs or modifications that may impact the operational safety of machinery or plant have been carried out, records of the repair or modification must be retained for the life of the item.</w:t>
      </w:r>
    </w:p>
    <w:p w14:paraId="793C1FFB" w14:textId="77777777" w:rsidR="00BF423C" w:rsidRPr="00B1654F" w:rsidRDefault="00BF423C" w:rsidP="00C17BC4">
      <w:pPr>
        <w:pStyle w:val="ListParagraph"/>
        <w:numPr>
          <w:ilvl w:val="0"/>
          <w:numId w:val="17"/>
        </w:numPr>
        <w:spacing w:line="240" w:lineRule="auto"/>
        <w:rPr>
          <w:rFonts w:ascii="Verdana" w:eastAsiaTheme="majorEastAsia" w:hAnsi="Verdana" w:cs="Arial"/>
          <w:bCs/>
        </w:rPr>
      </w:pPr>
      <w:r w:rsidRPr="00B1654F">
        <w:rPr>
          <w:rFonts w:ascii="Verdana" w:eastAsiaTheme="majorEastAsia" w:hAnsi="Verdana" w:cs="Arial"/>
          <w:bCs/>
        </w:rPr>
        <w:t xml:space="preserve">Where training to operate machinery and plant is required, workplaces must maintain a record of training.  </w:t>
      </w:r>
      <w:r w:rsidRPr="00B1654F">
        <w:rPr>
          <w:rFonts w:ascii="Verdana" w:eastAsiaTheme="majorEastAsia" w:hAnsi="Verdana" w:cs="Arial"/>
          <w:bCs/>
          <w:i/>
        </w:rPr>
        <w:t xml:space="preserve">These records may be </w:t>
      </w:r>
      <w:r w:rsidR="001178C8" w:rsidRPr="00B1654F">
        <w:rPr>
          <w:rFonts w:ascii="Verdana" w:eastAsiaTheme="majorEastAsia" w:hAnsi="Verdana" w:cs="Arial"/>
          <w:bCs/>
          <w:i/>
        </w:rPr>
        <w:t>paper-</w:t>
      </w:r>
      <w:r w:rsidRPr="00B1654F">
        <w:rPr>
          <w:rFonts w:ascii="Verdana" w:eastAsiaTheme="majorEastAsia" w:hAnsi="Verdana" w:cs="Arial"/>
          <w:bCs/>
          <w:i/>
        </w:rPr>
        <w:t>based or electronic databases.</w:t>
      </w:r>
    </w:p>
    <w:p w14:paraId="12A3D6E0" w14:textId="7972C721" w:rsidR="009A6551" w:rsidRPr="00AF6F39" w:rsidRDefault="00BF423C" w:rsidP="00C17BC4">
      <w:pPr>
        <w:pStyle w:val="ListParagraph"/>
        <w:numPr>
          <w:ilvl w:val="0"/>
          <w:numId w:val="17"/>
        </w:numPr>
        <w:spacing w:line="240" w:lineRule="auto"/>
        <w:rPr>
          <w:rFonts w:ascii="Verdana" w:eastAsiaTheme="majorEastAsia" w:hAnsi="Verdana" w:cs="Arial"/>
          <w:bCs/>
        </w:rPr>
      </w:pPr>
      <w:r w:rsidRPr="00B1654F">
        <w:rPr>
          <w:rFonts w:ascii="Verdana" w:eastAsiaTheme="majorEastAsia" w:hAnsi="Verdana" w:cs="Arial"/>
          <w:bCs/>
        </w:rPr>
        <w:t xml:space="preserve">Workplaces must have emergency response plans in place to deal with emergencies that are likely to occur.  </w:t>
      </w:r>
      <w:r w:rsidR="00900C8E" w:rsidRPr="00B1654F">
        <w:rPr>
          <w:rFonts w:ascii="Verdana" w:eastAsiaTheme="majorEastAsia" w:hAnsi="Verdana" w:cs="Arial"/>
          <w:bCs/>
          <w:i/>
        </w:rPr>
        <w:t xml:space="preserve">All workplaces need evacuation plans in case of fire, along with basic emergency plans to </w:t>
      </w:r>
      <w:r w:rsidR="001178C8" w:rsidRPr="00B1654F">
        <w:rPr>
          <w:rFonts w:ascii="Verdana" w:eastAsiaTheme="majorEastAsia" w:hAnsi="Verdana" w:cs="Arial"/>
          <w:bCs/>
          <w:i/>
        </w:rPr>
        <w:t>deal with</w:t>
      </w:r>
      <w:r w:rsidR="00900C8E" w:rsidRPr="00B1654F">
        <w:rPr>
          <w:rFonts w:ascii="Verdana" w:eastAsiaTheme="majorEastAsia" w:hAnsi="Verdana" w:cs="Arial"/>
          <w:bCs/>
          <w:i/>
        </w:rPr>
        <w:t xml:space="preserve"> </w:t>
      </w:r>
      <w:r w:rsidR="009A6551" w:rsidRPr="00B1654F">
        <w:rPr>
          <w:rFonts w:ascii="Verdana" w:eastAsiaTheme="majorEastAsia" w:hAnsi="Verdana" w:cs="Arial"/>
          <w:bCs/>
          <w:i/>
        </w:rPr>
        <w:t xml:space="preserve">medical </w:t>
      </w:r>
      <w:r w:rsidR="001178C8" w:rsidRPr="00B1654F">
        <w:rPr>
          <w:rFonts w:ascii="Verdana" w:eastAsiaTheme="majorEastAsia" w:hAnsi="Verdana" w:cs="Arial"/>
          <w:bCs/>
          <w:i/>
        </w:rPr>
        <w:t>emergencies</w:t>
      </w:r>
      <w:r w:rsidR="009A6551" w:rsidRPr="00B1654F">
        <w:rPr>
          <w:rFonts w:ascii="Verdana" w:eastAsiaTheme="majorEastAsia" w:hAnsi="Verdana" w:cs="Arial"/>
          <w:bCs/>
          <w:i/>
        </w:rPr>
        <w:t xml:space="preserve">, </w:t>
      </w:r>
      <w:r w:rsidR="001178C8" w:rsidRPr="00B1654F">
        <w:rPr>
          <w:rFonts w:ascii="Verdana" w:eastAsiaTheme="majorEastAsia" w:hAnsi="Verdana" w:cs="Arial"/>
          <w:bCs/>
          <w:i/>
        </w:rPr>
        <w:t xml:space="preserve">accidents, </w:t>
      </w:r>
      <w:r w:rsidR="00900C8E" w:rsidRPr="00B1654F">
        <w:rPr>
          <w:rFonts w:ascii="Verdana" w:eastAsiaTheme="majorEastAsia" w:hAnsi="Verdana" w:cs="Arial"/>
          <w:bCs/>
          <w:i/>
        </w:rPr>
        <w:t xml:space="preserve">earthquakes, power failures and violent attackers.  Workplaces may need specialised emergency plans to cater for hazardous material spills, gas leaks or biological releases.  </w:t>
      </w:r>
      <w:r w:rsidR="009A6551" w:rsidRPr="00B1654F">
        <w:rPr>
          <w:rFonts w:ascii="Verdana" w:eastAsiaTheme="majorEastAsia" w:hAnsi="Verdana" w:cs="Arial"/>
          <w:bCs/>
          <w:i/>
        </w:rPr>
        <w:t xml:space="preserve">Hard copies of Hazardous Substance Safety Data Sheets should be readily available, as they describe first aid actions and spill response procedures.  </w:t>
      </w:r>
      <w:r w:rsidR="00900C8E" w:rsidRPr="00B1654F">
        <w:rPr>
          <w:rFonts w:ascii="Verdana" w:eastAsiaTheme="majorEastAsia" w:hAnsi="Verdana" w:cs="Arial"/>
          <w:bCs/>
          <w:i/>
        </w:rPr>
        <w:t xml:space="preserve">Workshops will </w:t>
      </w:r>
      <w:r w:rsidR="001178C8" w:rsidRPr="00B1654F">
        <w:rPr>
          <w:rFonts w:ascii="Verdana" w:eastAsiaTheme="majorEastAsia" w:hAnsi="Verdana" w:cs="Arial"/>
          <w:bCs/>
          <w:i/>
        </w:rPr>
        <w:t xml:space="preserve">need </w:t>
      </w:r>
      <w:r w:rsidR="00900C8E" w:rsidRPr="00B1654F">
        <w:rPr>
          <w:rFonts w:ascii="Verdana" w:eastAsiaTheme="majorEastAsia" w:hAnsi="Verdana" w:cs="Arial"/>
          <w:bCs/>
          <w:i/>
        </w:rPr>
        <w:t xml:space="preserve">emergency stop switches to be mounted on </w:t>
      </w:r>
      <w:r w:rsidR="009A6551" w:rsidRPr="00B1654F">
        <w:rPr>
          <w:rFonts w:ascii="Verdana" w:eastAsiaTheme="majorEastAsia" w:hAnsi="Verdana" w:cs="Arial"/>
          <w:bCs/>
          <w:i/>
        </w:rPr>
        <w:t xml:space="preserve">larger </w:t>
      </w:r>
      <w:r w:rsidR="00900C8E" w:rsidRPr="00B1654F">
        <w:rPr>
          <w:rFonts w:ascii="Verdana" w:eastAsiaTheme="majorEastAsia" w:hAnsi="Verdana" w:cs="Arial"/>
          <w:bCs/>
          <w:i/>
        </w:rPr>
        <w:t>machines, and master stop switches</w:t>
      </w:r>
      <w:r w:rsidR="001178C8" w:rsidRPr="00B1654F">
        <w:rPr>
          <w:rFonts w:ascii="Verdana" w:eastAsiaTheme="majorEastAsia" w:hAnsi="Verdana" w:cs="Arial"/>
          <w:bCs/>
          <w:i/>
        </w:rPr>
        <w:t xml:space="preserve"> to be</w:t>
      </w:r>
      <w:r w:rsidR="00900C8E" w:rsidRPr="00B1654F">
        <w:rPr>
          <w:rFonts w:ascii="Verdana" w:eastAsiaTheme="majorEastAsia" w:hAnsi="Verdana" w:cs="Arial"/>
          <w:bCs/>
          <w:i/>
        </w:rPr>
        <w:t xml:space="preserve"> installed at strategic</w:t>
      </w:r>
      <w:r w:rsidR="009A6551" w:rsidRPr="00B1654F">
        <w:rPr>
          <w:rFonts w:ascii="Verdana" w:eastAsiaTheme="majorEastAsia" w:hAnsi="Verdana" w:cs="Arial"/>
          <w:bCs/>
          <w:i/>
        </w:rPr>
        <w:t xml:space="preserve"> positions throughout the workshop. Further information on emergency management can be </w:t>
      </w:r>
      <w:r w:rsidR="009A6551" w:rsidRPr="00AF6F39">
        <w:rPr>
          <w:rFonts w:ascii="Verdana" w:eastAsiaTheme="majorEastAsia" w:hAnsi="Verdana" w:cs="Arial"/>
          <w:bCs/>
          <w:i/>
        </w:rPr>
        <w:t>found on</w:t>
      </w:r>
      <w:r w:rsidR="00BB253F">
        <w:rPr>
          <w:rFonts w:ascii="Verdana" w:eastAsiaTheme="majorEastAsia" w:hAnsi="Verdana" w:cs="Arial"/>
          <w:bCs/>
          <w:i/>
        </w:rPr>
        <w:t xml:space="preserve"> the Staff Intranet</w:t>
      </w:r>
      <w:r w:rsidR="007C2586">
        <w:rPr>
          <w:rFonts w:ascii="Verdana" w:eastAsiaTheme="majorEastAsia" w:hAnsi="Verdana" w:cs="Arial"/>
          <w:bCs/>
          <w:i/>
        </w:rPr>
        <w:t>:</w:t>
      </w:r>
      <w:bookmarkStart w:id="0" w:name="_GoBack"/>
      <w:bookmarkEnd w:id="0"/>
      <w:r w:rsidR="009A6551" w:rsidRPr="00AF6F39">
        <w:rPr>
          <w:rFonts w:ascii="Verdana" w:eastAsiaTheme="majorEastAsia" w:hAnsi="Verdana" w:cs="Arial"/>
          <w:bCs/>
          <w:i/>
        </w:rPr>
        <w:t xml:space="preserve"> </w:t>
      </w:r>
      <w:hyperlink r:id="rId16" w:history="1">
        <w:r w:rsidR="00BB253F" w:rsidRPr="00D26468">
          <w:rPr>
            <w:rStyle w:val="Hyperlink"/>
            <w:rFonts w:ascii="Verdana" w:eastAsiaTheme="majorEastAsia" w:hAnsi="Verdana" w:cs="Arial"/>
            <w:bCs/>
          </w:rPr>
          <w:t>www.staff.auckland.ac.nz/hsw</w:t>
        </w:r>
      </w:hyperlink>
      <w:r w:rsidR="00BB253F">
        <w:rPr>
          <w:rFonts w:ascii="Verdana" w:eastAsiaTheme="majorEastAsia" w:hAnsi="Verdana" w:cs="Arial"/>
          <w:bCs/>
        </w:rPr>
        <w:t>.</w:t>
      </w:r>
    </w:p>
    <w:p w14:paraId="3276F810" w14:textId="1E11D37A" w:rsidR="009A6551" w:rsidRDefault="009A6551" w:rsidP="00C17BC4">
      <w:pPr>
        <w:pStyle w:val="ListParagraph"/>
        <w:numPr>
          <w:ilvl w:val="0"/>
          <w:numId w:val="17"/>
        </w:numPr>
        <w:spacing w:line="240" w:lineRule="auto"/>
        <w:rPr>
          <w:rFonts w:ascii="Verdana" w:eastAsiaTheme="majorEastAsia" w:hAnsi="Verdana" w:cs="Arial"/>
          <w:bCs/>
          <w:i/>
        </w:rPr>
      </w:pPr>
      <w:r w:rsidRPr="00B1654F">
        <w:rPr>
          <w:rFonts w:ascii="Verdana" w:eastAsiaTheme="majorEastAsia" w:hAnsi="Verdana" w:cs="Arial"/>
          <w:bCs/>
        </w:rPr>
        <w:t>Workplaces must record and report incidents (including accidents or near-misses) as per University of Auckland policy.</w:t>
      </w:r>
      <w:r w:rsidRPr="00B1654F">
        <w:t xml:space="preserve"> </w:t>
      </w:r>
      <w:r w:rsidRPr="00B1654F">
        <w:rPr>
          <w:rFonts w:ascii="Verdana" w:eastAsiaTheme="majorEastAsia" w:hAnsi="Verdana" w:cs="Arial"/>
          <w:bCs/>
          <w:i/>
        </w:rPr>
        <w:t xml:space="preserve">This is to ensure that any </w:t>
      </w:r>
      <w:r w:rsidR="001178C8" w:rsidRPr="00B1654F">
        <w:rPr>
          <w:rFonts w:ascii="Verdana" w:eastAsiaTheme="majorEastAsia" w:hAnsi="Verdana" w:cs="Arial"/>
          <w:bCs/>
          <w:i/>
        </w:rPr>
        <w:t>learning</w:t>
      </w:r>
      <w:r w:rsidRPr="009A6551">
        <w:rPr>
          <w:rFonts w:ascii="Verdana" w:eastAsiaTheme="majorEastAsia" w:hAnsi="Verdana" w:cs="Arial"/>
          <w:bCs/>
          <w:i/>
        </w:rPr>
        <w:t xml:space="preserve"> from such an incident </w:t>
      </w:r>
      <w:r w:rsidR="001178C8">
        <w:rPr>
          <w:rFonts w:ascii="Verdana" w:eastAsiaTheme="majorEastAsia" w:hAnsi="Verdana" w:cs="Arial"/>
          <w:bCs/>
          <w:i/>
        </w:rPr>
        <w:t>is</w:t>
      </w:r>
      <w:r w:rsidR="001178C8" w:rsidRPr="009A6551">
        <w:rPr>
          <w:rFonts w:ascii="Verdana" w:eastAsiaTheme="majorEastAsia" w:hAnsi="Verdana" w:cs="Arial"/>
          <w:bCs/>
          <w:i/>
        </w:rPr>
        <w:t xml:space="preserve"> </w:t>
      </w:r>
      <w:r w:rsidRPr="009A6551">
        <w:rPr>
          <w:rFonts w:ascii="Verdana" w:eastAsiaTheme="majorEastAsia" w:hAnsi="Verdana" w:cs="Arial"/>
          <w:bCs/>
          <w:i/>
        </w:rPr>
        <w:t xml:space="preserve">captured </w:t>
      </w:r>
      <w:r w:rsidR="001178C8">
        <w:rPr>
          <w:rFonts w:ascii="Verdana" w:eastAsiaTheme="majorEastAsia" w:hAnsi="Verdana" w:cs="Arial"/>
          <w:bCs/>
          <w:i/>
        </w:rPr>
        <w:t>so that it is</w:t>
      </w:r>
      <w:r w:rsidRPr="009A6551">
        <w:rPr>
          <w:rFonts w:ascii="Verdana" w:eastAsiaTheme="majorEastAsia" w:hAnsi="Verdana" w:cs="Arial"/>
          <w:bCs/>
          <w:i/>
        </w:rPr>
        <w:t xml:space="preserve"> not repeated.</w:t>
      </w:r>
      <w:r>
        <w:rPr>
          <w:rFonts w:ascii="Verdana" w:eastAsiaTheme="majorEastAsia" w:hAnsi="Verdana" w:cs="Arial"/>
          <w:bCs/>
          <w:i/>
        </w:rPr>
        <w:t xml:space="preserve">  Incidents that cause serious harm or are notifiable events must be reported to the HSW </w:t>
      </w:r>
      <w:r w:rsidR="001178C8">
        <w:rPr>
          <w:rFonts w:ascii="Verdana" w:eastAsiaTheme="majorEastAsia" w:hAnsi="Verdana" w:cs="Arial"/>
          <w:bCs/>
          <w:i/>
        </w:rPr>
        <w:t xml:space="preserve">Service </w:t>
      </w:r>
      <w:r>
        <w:rPr>
          <w:rFonts w:ascii="Verdana" w:eastAsiaTheme="majorEastAsia" w:hAnsi="Verdana" w:cs="Arial"/>
          <w:bCs/>
          <w:i/>
        </w:rPr>
        <w:t>without delay, and the accident scene must be preserved as much as possible for an investigation.</w:t>
      </w:r>
    </w:p>
    <w:p w14:paraId="2CEAC39E" w14:textId="490C459A" w:rsidR="0075129B" w:rsidRDefault="0075129B" w:rsidP="0075129B">
      <w:pPr>
        <w:spacing w:line="240" w:lineRule="auto"/>
        <w:rPr>
          <w:rFonts w:ascii="Verdana" w:eastAsiaTheme="majorEastAsia" w:hAnsi="Verdana" w:cs="Arial"/>
          <w:bCs/>
          <w:i/>
        </w:rPr>
      </w:pPr>
    </w:p>
    <w:p w14:paraId="76D6F8DD" w14:textId="301620E9" w:rsidR="0075129B" w:rsidRDefault="0075129B" w:rsidP="0075129B">
      <w:pPr>
        <w:spacing w:line="240" w:lineRule="auto"/>
        <w:rPr>
          <w:rFonts w:ascii="Verdana" w:eastAsiaTheme="majorEastAsia" w:hAnsi="Verdana" w:cs="Arial"/>
          <w:bCs/>
          <w:i/>
        </w:rPr>
      </w:pPr>
    </w:p>
    <w:p w14:paraId="5BF95067" w14:textId="35A7500D" w:rsidR="0075129B" w:rsidRDefault="0075129B" w:rsidP="0075129B">
      <w:pPr>
        <w:spacing w:line="240" w:lineRule="auto"/>
        <w:rPr>
          <w:rFonts w:ascii="Verdana" w:eastAsiaTheme="majorEastAsia" w:hAnsi="Verdana" w:cs="Arial"/>
          <w:bCs/>
          <w:i/>
        </w:rPr>
      </w:pPr>
    </w:p>
    <w:p w14:paraId="6EB6CDF3" w14:textId="7607CB33" w:rsidR="0010612D" w:rsidRDefault="0010612D" w:rsidP="0075129B">
      <w:pPr>
        <w:spacing w:line="240" w:lineRule="auto"/>
        <w:rPr>
          <w:rFonts w:ascii="Verdana" w:eastAsiaTheme="majorEastAsia" w:hAnsi="Verdana" w:cs="Arial"/>
          <w:bCs/>
          <w:i/>
        </w:rPr>
      </w:pPr>
    </w:p>
    <w:p w14:paraId="240B6155" w14:textId="77777777" w:rsidR="0010612D" w:rsidRPr="0075129B" w:rsidRDefault="0010612D" w:rsidP="0075129B">
      <w:pPr>
        <w:spacing w:line="240" w:lineRule="auto"/>
        <w:rPr>
          <w:rFonts w:ascii="Verdana" w:eastAsiaTheme="majorEastAsia" w:hAnsi="Verdana" w:cs="Arial"/>
          <w:bCs/>
          <w:i/>
        </w:rPr>
      </w:pPr>
    </w:p>
    <w:p w14:paraId="75243E78" w14:textId="77777777" w:rsidR="0039346B" w:rsidRPr="00AF6F39" w:rsidRDefault="0039346B" w:rsidP="00AF6F39">
      <w:pPr>
        <w:pStyle w:val="Heading1"/>
        <w:spacing w:line="240" w:lineRule="auto"/>
        <w:rPr>
          <w:rFonts w:ascii="Verdana" w:hAnsi="Verdana"/>
          <w:color w:val="0070C0"/>
          <w:sz w:val="24"/>
          <w:szCs w:val="24"/>
        </w:rPr>
      </w:pPr>
      <w:r w:rsidRPr="00AF6F39">
        <w:rPr>
          <w:rFonts w:ascii="Verdana" w:hAnsi="Verdana"/>
          <w:color w:val="0070C0"/>
          <w:sz w:val="24"/>
          <w:szCs w:val="24"/>
        </w:rPr>
        <w:lastRenderedPageBreak/>
        <w:t xml:space="preserve">DEFINITIONS </w:t>
      </w:r>
    </w:p>
    <w:p w14:paraId="0A7D675A" w14:textId="77777777" w:rsidR="0039346B" w:rsidRDefault="0039346B" w:rsidP="0039346B">
      <w:pPr>
        <w:widowControl w:val="0"/>
        <w:ind w:right="604"/>
        <w:rPr>
          <w:rFonts w:ascii="Verdana" w:eastAsia="Verdana" w:hAnsi="Verdana" w:cs="Verdana"/>
          <w:bCs/>
          <w:lang w:val="en-US"/>
        </w:rPr>
      </w:pPr>
      <w:r>
        <w:rPr>
          <w:rFonts w:ascii="Verdana" w:eastAsia="Verdana" w:hAnsi="Verdana" w:cs="Verdana"/>
          <w:bCs/>
          <w:lang w:val="en-US"/>
        </w:rPr>
        <w:t>The following definitions apply to this document:</w:t>
      </w:r>
    </w:p>
    <w:p w14:paraId="07F28E70" w14:textId="77777777" w:rsidR="0039346B" w:rsidRDefault="0039346B" w:rsidP="0039346B">
      <w:pPr>
        <w:widowControl w:val="0"/>
        <w:ind w:right="604"/>
        <w:rPr>
          <w:rFonts w:ascii="Verdana" w:eastAsia="Verdana" w:hAnsi="Verdana" w:cs="Verdana"/>
          <w:b/>
          <w:bCs/>
          <w:lang w:val="en-US"/>
        </w:rPr>
      </w:pPr>
      <w:r>
        <w:rPr>
          <w:rFonts w:ascii="Verdana" w:eastAsia="Verdana" w:hAnsi="Verdana" w:cs="Verdana"/>
          <w:b/>
          <w:bCs/>
          <w:lang w:val="en-US"/>
        </w:rPr>
        <w:t xml:space="preserve">Control </w:t>
      </w:r>
      <w:r>
        <w:rPr>
          <w:rFonts w:ascii="Verdana" w:eastAsia="Verdana" w:hAnsi="Verdana" w:cs="Verdana"/>
          <w:bCs/>
          <w:lang w:val="en-US"/>
        </w:rPr>
        <w:t>is an item or action designed to remove a hazard or reduce the risk from it.</w:t>
      </w:r>
    </w:p>
    <w:p w14:paraId="7F4F0EA3" w14:textId="77777777" w:rsidR="0039346B" w:rsidRDefault="0039346B" w:rsidP="0039346B">
      <w:pPr>
        <w:widowControl w:val="0"/>
        <w:ind w:right="604"/>
        <w:rPr>
          <w:rFonts w:ascii="Verdana" w:eastAsia="Verdana" w:hAnsi="Verdana" w:cs="Verdana"/>
          <w:bCs/>
          <w:lang w:val="en-US"/>
        </w:rPr>
      </w:pPr>
      <w:r>
        <w:rPr>
          <w:rFonts w:ascii="Verdana" w:eastAsia="Verdana" w:hAnsi="Verdana" w:cs="Verdana"/>
          <w:b/>
          <w:bCs/>
          <w:lang w:val="en-US"/>
        </w:rPr>
        <w:t xml:space="preserve">Hazard </w:t>
      </w:r>
      <w:r>
        <w:rPr>
          <w:rFonts w:ascii="Verdana" w:eastAsia="Verdana" w:hAnsi="Verdana" w:cs="Verdana"/>
          <w:bCs/>
          <w:lang w:val="en-US"/>
        </w:rPr>
        <w:t>refers to anything that has the potential to cause harm (injury or ill-health) or damage to property or equipment in connection with a work activity.</w:t>
      </w:r>
    </w:p>
    <w:p w14:paraId="16F18D03" w14:textId="77777777" w:rsidR="0039346B" w:rsidRDefault="0039346B" w:rsidP="0039346B">
      <w:pPr>
        <w:widowControl w:val="0"/>
        <w:ind w:right="604"/>
        <w:rPr>
          <w:rFonts w:ascii="Verdana" w:eastAsia="Verdana" w:hAnsi="Verdana" w:cs="Verdana"/>
          <w:bCs/>
          <w:lang w:val="en-US"/>
        </w:rPr>
      </w:pPr>
      <w:r>
        <w:rPr>
          <w:rFonts w:ascii="Verdana" w:eastAsia="Verdana" w:hAnsi="Verdana" w:cs="Verdana"/>
          <w:b/>
          <w:bCs/>
          <w:lang w:val="en-US"/>
        </w:rPr>
        <w:t xml:space="preserve">Incident </w:t>
      </w:r>
      <w:r>
        <w:rPr>
          <w:rFonts w:ascii="Verdana" w:eastAsia="Verdana" w:hAnsi="Verdana" w:cs="Verdana"/>
          <w:bCs/>
          <w:lang w:val="en-US"/>
        </w:rPr>
        <w:t>is any unplanned event resulting in, or having a potential for injury, ill health, damage or other loss.</w:t>
      </w:r>
    </w:p>
    <w:p w14:paraId="4BBB6110" w14:textId="77777777" w:rsidR="0039346B" w:rsidRDefault="0039346B" w:rsidP="0039346B">
      <w:pPr>
        <w:rPr>
          <w:rFonts w:ascii="Verdana" w:eastAsiaTheme="minorEastAsia" w:hAnsi="Verdana"/>
        </w:rPr>
      </w:pPr>
      <w:r>
        <w:rPr>
          <w:rFonts w:ascii="Verdana" w:hAnsi="Verdana"/>
          <w:b/>
        </w:rPr>
        <w:t>Machinery</w:t>
      </w:r>
      <w:r>
        <w:rPr>
          <w:rFonts w:ascii="Verdana" w:hAnsi="Verdana"/>
        </w:rPr>
        <w:t xml:space="preserve"> is a collective term for machines and their parts.  A machine </w:t>
      </w:r>
      <w:proofErr w:type="gramStart"/>
      <w:r>
        <w:rPr>
          <w:rFonts w:ascii="Verdana" w:hAnsi="Verdana"/>
        </w:rPr>
        <w:t>is considered to be</w:t>
      </w:r>
      <w:proofErr w:type="gramEnd"/>
      <w:r>
        <w:rPr>
          <w:rFonts w:ascii="Verdana" w:hAnsi="Verdana"/>
        </w:rPr>
        <w:t xml:space="preserve"> any powered apparatus that has interrelated parts and is used to perform work. </w:t>
      </w:r>
    </w:p>
    <w:p w14:paraId="6E878CC2" w14:textId="60EB816C" w:rsidR="0039346B" w:rsidRDefault="0039346B" w:rsidP="00AF6F39">
      <w:pPr>
        <w:pStyle w:val="ListParagraph"/>
        <w:spacing w:after="120"/>
        <w:ind w:left="0"/>
        <w:rPr>
          <w:rFonts w:ascii="Verdana" w:hAnsi="Verdana"/>
        </w:rPr>
      </w:pPr>
      <w:r>
        <w:rPr>
          <w:rFonts w:ascii="Verdana" w:hAnsi="Verdana"/>
          <w:b/>
        </w:rPr>
        <w:t>Personal Protective Equipment (PPE)</w:t>
      </w:r>
      <w:r>
        <w:rPr>
          <w:rFonts w:ascii="Verdana" w:hAnsi="Verdana"/>
        </w:rPr>
        <w:t xml:space="preserve"> refers to anything used or worn by a person to minimise risk to the person’s health or safety.  PPE includes a wide range of clothing and safety equipment, such as: overalls, boots, face masks, hard hats, ear plugs, respirators, gloves, safety harnesses and high visibility clothing.</w:t>
      </w:r>
      <w:r>
        <w:rPr>
          <w:rFonts w:ascii="Verdana" w:hAnsi="Verdana"/>
        </w:rPr>
        <w:br/>
      </w:r>
    </w:p>
    <w:p w14:paraId="612FE888" w14:textId="77777777" w:rsidR="0039346B" w:rsidRDefault="0039346B" w:rsidP="0039346B">
      <w:pPr>
        <w:pStyle w:val="ListParagraph"/>
        <w:spacing w:after="120"/>
        <w:ind w:left="0"/>
        <w:rPr>
          <w:rFonts w:ascii="Verdana" w:hAnsi="Verdana"/>
        </w:rPr>
      </w:pPr>
      <w:r>
        <w:rPr>
          <w:rFonts w:ascii="Verdana" w:hAnsi="Verdana"/>
          <w:b/>
        </w:rPr>
        <w:t>Plant</w:t>
      </w:r>
      <w:r>
        <w:rPr>
          <w:rFonts w:ascii="Verdana" w:hAnsi="Verdana"/>
        </w:rPr>
        <w:t xml:space="preserve"> is a general name for machinery, equipment, appliances, implements or tools and any component or fitting or accessory of these.  It can include things as diverse as presses in a foundry, excavators and trucks in mining, and photocopiers in an office.  It can range from electric drills, lifts, escalators, tractors, hand trolleys, cranes and other lifting gear to arc welding gear.</w:t>
      </w:r>
    </w:p>
    <w:p w14:paraId="05F8A591" w14:textId="77777777" w:rsidR="0039346B" w:rsidRDefault="0039346B" w:rsidP="0039346B">
      <w:pPr>
        <w:widowControl w:val="0"/>
        <w:ind w:right="604"/>
        <w:rPr>
          <w:rFonts w:ascii="Verdana" w:eastAsia="Verdana" w:hAnsi="Verdana" w:cs="Verdana"/>
          <w:b/>
          <w:bCs/>
          <w:lang w:val="en-US"/>
        </w:rPr>
      </w:pPr>
      <w:r>
        <w:rPr>
          <w:rFonts w:ascii="Verdana" w:eastAsia="Verdana" w:hAnsi="Verdana" w:cs="Verdana"/>
          <w:b/>
          <w:bCs/>
          <w:lang w:val="en-US"/>
        </w:rPr>
        <w:t xml:space="preserve">Risk </w:t>
      </w:r>
      <w:r>
        <w:rPr>
          <w:rFonts w:ascii="Verdana" w:eastAsia="Verdana" w:hAnsi="Verdana" w:cs="Verdana"/>
          <w:bCs/>
          <w:lang w:val="en-US"/>
        </w:rPr>
        <w:t>refers to the likelihood a hazard will cause harm (injury or ill health) and the degree of harm (consequence).  Residual risk is the risk that remains after controls have been applied to a hazard.</w:t>
      </w:r>
    </w:p>
    <w:p w14:paraId="2EF45E54" w14:textId="77777777" w:rsidR="0039346B" w:rsidRDefault="0039346B" w:rsidP="0039346B">
      <w:pPr>
        <w:widowControl w:val="0"/>
        <w:ind w:right="604"/>
        <w:rPr>
          <w:rFonts w:ascii="Verdana" w:eastAsia="Verdana" w:hAnsi="Verdana" w:cs="Verdana"/>
          <w:bCs/>
          <w:lang w:val="en-US"/>
        </w:rPr>
      </w:pPr>
      <w:r>
        <w:rPr>
          <w:rFonts w:ascii="Verdana" w:eastAsia="Verdana" w:hAnsi="Verdana" w:cs="Verdana"/>
          <w:b/>
          <w:bCs/>
          <w:lang w:val="en-US"/>
        </w:rPr>
        <w:t>Risk assessment</w:t>
      </w:r>
      <w:r>
        <w:rPr>
          <w:rFonts w:ascii="Verdana" w:eastAsia="Verdana" w:hAnsi="Verdana" w:cs="Verdana"/>
          <w:bCs/>
          <w:lang w:val="en-US"/>
        </w:rPr>
        <w:t xml:space="preserve"> is the process of evaluating the risk(s) arising from a hazard(s), </w:t>
      </w:r>
      <w:proofErr w:type="gramStart"/>
      <w:r>
        <w:rPr>
          <w:rFonts w:ascii="Verdana" w:eastAsia="Verdana" w:hAnsi="Verdana" w:cs="Verdana"/>
          <w:bCs/>
          <w:lang w:val="en-US"/>
        </w:rPr>
        <w:t>taking into account</w:t>
      </w:r>
      <w:proofErr w:type="gramEnd"/>
      <w:r>
        <w:rPr>
          <w:rFonts w:ascii="Verdana" w:eastAsia="Verdana" w:hAnsi="Verdana" w:cs="Verdana"/>
          <w:bCs/>
          <w:lang w:val="en-US"/>
        </w:rPr>
        <w:t xml:space="preserve"> the adequacy of any existing controls, and deciding whether or not the risk(s) is acceptable.</w:t>
      </w:r>
    </w:p>
    <w:p w14:paraId="6FD38E43" w14:textId="77777777" w:rsidR="0039346B" w:rsidRDefault="0039346B" w:rsidP="0039346B">
      <w:pPr>
        <w:widowControl w:val="0"/>
        <w:ind w:right="604"/>
        <w:rPr>
          <w:rFonts w:ascii="Verdana" w:eastAsia="Verdana" w:hAnsi="Verdana" w:cs="Verdana"/>
          <w:bCs/>
          <w:lang w:val="en-US"/>
        </w:rPr>
      </w:pPr>
      <w:r>
        <w:rPr>
          <w:rFonts w:ascii="Verdana" w:eastAsia="Verdana" w:hAnsi="Verdana" w:cs="Verdana"/>
          <w:b/>
          <w:bCs/>
          <w:lang w:val="en-US"/>
        </w:rPr>
        <w:t>Role</w:t>
      </w:r>
      <w:r>
        <w:rPr>
          <w:rFonts w:ascii="Verdana" w:eastAsia="Verdana" w:hAnsi="Verdana" w:cs="Verdana"/>
          <w:bCs/>
          <w:lang w:val="en-US"/>
        </w:rPr>
        <w:t xml:space="preserve"> is an indication of a person’s competency when interacting with machinery and plant.  Typical roles within a workplace are: supervisor, operator, and user.</w:t>
      </w:r>
    </w:p>
    <w:p w14:paraId="220580B3" w14:textId="77777777" w:rsidR="0039346B" w:rsidRDefault="0039346B" w:rsidP="0039346B">
      <w:pPr>
        <w:widowControl w:val="0"/>
        <w:ind w:right="604"/>
        <w:rPr>
          <w:rFonts w:ascii="Verdana" w:eastAsia="Verdana" w:hAnsi="Verdana" w:cs="Verdana"/>
          <w:bCs/>
          <w:lang w:val="en-US"/>
        </w:rPr>
      </w:pPr>
      <w:r>
        <w:rPr>
          <w:rFonts w:ascii="Verdana" w:eastAsia="Verdana" w:hAnsi="Verdana" w:cs="Verdana"/>
          <w:b/>
          <w:bCs/>
          <w:lang w:val="en-US"/>
        </w:rPr>
        <w:t xml:space="preserve">Safe Methods of Use </w:t>
      </w:r>
      <w:r>
        <w:rPr>
          <w:rFonts w:ascii="Verdana" w:eastAsia="Verdana" w:hAnsi="Verdana" w:cs="Verdana"/>
          <w:bCs/>
          <w:lang w:val="en-US"/>
        </w:rPr>
        <w:t xml:space="preserve">are University developed protocols that detail safe work methods for laboratories and </w:t>
      </w:r>
      <w:proofErr w:type="gramStart"/>
      <w:r>
        <w:rPr>
          <w:rFonts w:ascii="Verdana" w:eastAsia="Verdana" w:hAnsi="Verdana" w:cs="Verdana"/>
          <w:bCs/>
          <w:lang w:val="en-US"/>
        </w:rPr>
        <w:t>high risk</w:t>
      </w:r>
      <w:proofErr w:type="gramEnd"/>
      <w:r>
        <w:rPr>
          <w:rFonts w:ascii="Verdana" w:eastAsia="Verdana" w:hAnsi="Verdana" w:cs="Verdana"/>
          <w:bCs/>
          <w:lang w:val="en-US"/>
        </w:rPr>
        <w:t xml:space="preserve"> substances, such as: chemicals, compounds, cryogenic fluids, mercury etc.</w:t>
      </w:r>
    </w:p>
    <w:p w14:paraId="48271D22" w14:textId="77777777" w:rsidR="0039346B" w:rsidRDefault="0039346B" w:rsidP="0039346B">
      <w:pPr>
        <w:pStyle w:val="ListParagraph"/>
        <w:spacing w:after="120"/>
        <w:ind w:left="0"/>
        <w:rPr>
          <w:rFonts w:ascii="Verdana" w:eastAsiaTheme="minorEastAsia" w:hAnsi="Verdana"/>
        </w:rPr>
      </w:pPr>
      <w:r>
        <w:rPr>
          <w:rFonts w:ascii="Verdana" w:hAnsi="Verdana"/>
          <w:b/>
        </w:rPr>
        <w:lastRenderedPageBreak/>
        <w:t xml:space="preserve">Safe Work Instruction(s) </w:t>
      </w:r>
      <w:r>
        <w:rPr>
          <w:rFonts w:ascii="Verdana" w:hAnsi="Verdana"/>
        </w:rPr>
        <w:t>are written instructions to inform users of potentially harmful equipment about mandatory PPE, associated potential risks, prohibited actions, and actions that must be taken before use, during use and after use of the equipment.</w:t>
      </w:r>
    </w:p>
    <w:p w14:paraId="1F956D7B" w14:textId="77777777" w:rsidR="0039346B" w:rsidRDefault="0039346B" w:rsidP="0039346B">
      <w:pPr>
        <w:pStyle w:val="ListParagraph"/>
        <w:spacing w:after="120"/>
        <w:ind w:left="0"/>
        <w:rPr>
          <w:rFonts w:ascii="Verdana" w:hAnsi="Verdana"/>
          <w:b/>
        </w:rPr>
      </w:pPr>
    </w:p>
    <w:p w14:paraId="4295D024" w14:textId="77777777" w:rsidR="0039346B" w:rsidRDefault="0039346B" w:rsidP="0039346B">
      <w:pPr>
        <w:pStyle w:val="ListParagraph"/>
        <w:spacing w:after="120"/>
        <w:ind w:left="0"/>
        <w:rPr>
          <w:rFonts w:ascii="Verdana" w:hAnsi="Verdana"/>
          <w:b/>
        </w:rPr>
      </w:pPr>
      <w:r>
        <w:rPr>
          <w:rFonts w:ascii="Verdana" w:hAnsi="Verdana"/>
          <w:b/>
        </w:rPr>
        <w:t xml:space="preserve">University </w:t>
      </w:r>
      <w:r>
        <w:rPr>
          <w:rFonts w:ascii="Verdana" w:hAnsi="Verdana"/>
        </w:rPr>
        <w:t>means the University of Auckland and includes all subsidiaries.</w:t>
      </w:r>
    </w:p>
    <w:p w14:paraId="085EC15C" w14:textId="77777777" w:rsidR="0039346B" w:rsidRDefault="0039346B" w:rsidP="0039346B">
      <w:pPr>
        <w:pStyle w:val="ListParagraph"/>
        <w:spacing w:after="120"/>
        <w:ind w:left="0"/>
        <w:rPr>
          <w:rFonts w:ascii="Verdana" w:hAnsi="Verdana"/>
          <w:b/>
        </w:rPr>
      </w:pPr>
    </w:p>
    <w:p w14:paraId="362C9674" w14:textId="77777777" w:rsidR="0039346B" w:rsidRDefault="0039346B" w:rsidP="0039346B">
      <w:pPr>
        <w:pStyle w:val="ListParagraph"/>
        <w:spacing w:after="120"/>
        <w:ind w:left="0"/>
        <w:rPr>
          <w:rFonts w:ascii="Verdana" w:hAnsi="Verdana"/>
        </w:rPr>
      </w:pPr>
      <w:r>
        <w:rPr>
          <w:rFonts w:ascii="Verdana" w:hAnsi="Verdana"/>
          <w:b/>
        </w:rPr>
        <w:t>Visitor</w:t>
      </w:r>
      <w:r>
        <w:rPr>
          <w:rFonts w:ascii="Verdana" w:hAnsi="Verdana"/>
        </w:rPr>
        <w:t xml:space="preserve"> refers to any person lawfully entering a workplace, who is not authorised to use or operate the machinery or plant within. </w:t>
      </w:r>
    </w:p>
    <w:p w14:paraId="6794A42C" w14:textId="77777777" w:rsidR="0039346B" w:rsidRDefault="0039346B" w:rsidP="0039346B">
      <w:pPr>
        <w:pStyle w:val="ListParagraph"/>
        <w:spacing w:after="120"/>
        <w:ind w:left="0"/>
        <w:rPr>
          <w:rFonts w:ascii="Verdana" w:hAnsi="Verdana"/>
          <w:b/>
        </w:rPr>
      </w:pPr>
    </w:p>
    <w:p w14:paraId="4C6B297D" w14:textId="77777777" w:rsidR="0039346B" w:rsidRDefault="0039346B" w:rsidP="0039346B">
      <w:pPr>
        <w:pStyle w:val="ListParagraph"/>
        <w:spacing w:after="120"/>
        <w:ind w:left="0"/>
        <w:rPr>
          <w:rFonts w:ascii="Verdana" w:hAnsi="Verdana"/>
        </w:rPr>
      </w:pPr>
      <w:r>
        <w:rPr>
          <w:rFonts w:ascii="Verdana" w:hAnsi="Verdana"/>
          <w:b/>
        </w:rPr>
        <w:t xml:space="preserve">Workplace </w:t>
      </w:r>
      <w:r>
        <w:rPr>
          <w:rFonts w:ascii="Verdana" w:hAnsi="Verdana"/>
        </w:rPr>
        <w:t>is any physical location in which work-related activities are performed under the control of the University.</w:t>
      </w:r>
    </w:p>
    <w:p w14:paraId="462383C4" w14:textId="77777777" w:rsidR="0039346B" w:rsidRDefault="0039346B" w:rsidP="0039346B">
      <w:pPr>
        <w:pStyle w:val="ListParagraph"/>
        <w:spacing w:after="120"/>
        <w:ind w:left="0"/>
        <w:rPr>
          <w:rFonts w:ascii="Verdana" w:hAnsi="Verdana"/>
          <w:b/>
        </w:rPr>
      </w:pPr>
    </w:p>
    <w:p w14:paraId="5B82CA7F" w14:textId="77777777" w:rsidR="0039346B" w:rsidRDefault="0039346B" w:rsidP="0039346B">
      <w:pPr>
        <w:pStyle w:val="ListParagraph"/>
        <w:spacing w:after="120"/>
        <w:ind w:left="0"/>
        <w:rPr>
          <w:rFonts w:ascii="Verdana" w:hAnsi="Verdana"/>
        </w:rPr>
      </w:pPr>
      <w:r>
        <w:rPr>
          <w:rFonts w:ascii="Verdana" w:hAnsi="Verdana"/>
          <w:b/>
        </w:rPr>
        <w:t>Workshop</w:t>
      </w:r>
      <w:r>
        <w:rPr>
          <w:rFonts w:ascii="Verdana" w:hAnsi="Verdana"/>
        </w:rPr>
        <w:t xml:space="preserve"> is any workplace specifically set up to manufacture, repair or service items with the use of machinery or plant.</w:t>
      </w:r>
    </w:p>
    <w:p w14:paraId="439F513D" w14:textId="77777777" w:rsidR="0039346B" w:rsidRDefault="0039346B" w:rsidP="0039346B">
      <w:pPr>
        <w:pStyle w:val="Default"/>
        <w:jc w:val="both"/>
        <w:rPr>
          <w:rStyle w:val="Heading2Char"/>
          <w:sz w:val="22"/>
          <w:szCs w:val="22"/>
        </w:rPr>
      </w:pPr>
    </w:p>
    <w:p w14:paraId="51FC689A" w14:textId="77777777" w:rsidR="0039346B" w:rsidRDefault="0039346B" w:rsidP="0039346B">
      <w:pPr>
        <w:pStyle w:val="ListParagraph"/>
        <w:ind w:left="0"/>
        <w:rPr>
          <w:rFonts w:cs="Times New Roman"/>
          <w:caps/>
        </w:rPr>
      </w:pPr>
      <w:r>
        <w:rPr>
          <w:rFonts w:ascii="Verdana" w:hAnsi="Verdana" w:cs="Times New Roman"/>
          <w:b/>
          <w:caps/>
        </w:rPr>
        <w:t>KEY RELEVANT DOCUMENTS</w:t>
      </w:r>
    </w:p>
    <w:p w14:paraId="5DDB86EF" w14:textId="77777777" w:rsidR="00B1654F" w:rsidRDefault="0039346B" w:rsidP="0039346B">
      <w:pPr>
        <w:pStyle w:val="ListParagraph"/>
        <w:rPr>
          <w:rFonts w:ascii="Verdana" w:hAnsi="Verdana" w:cs="Times New Roman"/>
          <w:b/>
        </w:rPr>
      </w:pPr>
      <w:r>
        <w:rPr>
          <w:rFonts w:ascii="Verdana" w:hAnsi="Verdana" w:cs="Times New Roman"/>
        </w:rPr>
        <w:t>Include the following:</w:t>
      </w:r>
      <w:r>
        <w:rPr>
          <w:rFonts w:ascii="Verdana" w:hAnsi="Verdana" w:cs="Times New Roman"/>
          <w:b/>
        </w:rPr>
        <w:t xml:space="preserve">  </w:t>
      </w:r>
    </w:p>
    <w:p w14:paraId="5B45B4CF" w14:textId="49D46F84" w:rsidR="0039346B" w:rsidRDefault="0039346B" w:rsidP="00AF6F39">
      <w:pPr>
        <w:pStyle w:val="ListParagraph"/>
        <w:numPr>
          <w:ilvl w:val="0"/>
          <w:numId w:val="46"/>
        </w:numPr>
        <w:spacing w:before="0" w:after="200"/>
        <w:rPr>
          <w:rFonts w:ascii="Verdana" w:hAnsi="Verdana" w:cs="Times New Roman"/>
        </w:rPr>
      </w:pPr>
      <w:r>
        <w:rPr>
          <w:rFonts w:ascii="Verdana" w:hAnsi="Verdana" w:cs="Times New Roman"/>
        </w:rPr>
        <w:t>Health and Safety at Work Act 2015</w:t>
      </w:r>
    </w:p>
    <w:p w14:paraId="1C365360" w14:textId="77777777" w:rsidR="0039346B" w:rsidRDefault="0039346B" w:rsidP="0039346B">
      <w:pPr>
        <w:pStyle w:val="ListParagraph"/>
        <w:numPr>
          <w:ilvl w:val="0"/>
          <w:numId w:val="46"/>
        </w:numPr>
        <w:spacing w:before="0" w:after="200"/>
        <w:rPr>
          <w:rFonts w:ascii="Verdana" w:hAnsi="Verdana" w:cs="Times New Roman"/>
        </w:rPr>
      </w:pPr>
      <w:r>
        <w:rPr>
          <w:rFonts w:ascii="Verdana" w:hAnsi="Verdana" w:cs="Times New Roman"/>
        </w:rPr>
        <w:t xml:space="preserve">University of Auckland Health and Safety Policy </w:t>
      </w:r>
    </w:p>
    <w:p w14:paraId="6B294C1C" w14:textId="45D109AA" w:rsidR="0039346B" w:rsidRDefault="0039346B" w:rsidP="0039346B">
      <w:pPr>
        <w:pStyle w:val="ListParagraph"/>
        <w:numPr>
          <w:ilvl w:val="0"/>
          <w:numId w:val="46"/>
        </w:numPr>
        <w:spacing w:before="0" w:after="200"/>
        <w:rPr>
          <w:rFonts w:ascii="Verdana" w:hAnsi="Verdana" w:cs="Times New Roman"/>
        </w:rPr>
      </w:pPr>
      <w:r>
        <w:rPr>
          <w:rFonts w:ascii="Verdana" w:hAnsi="Verdana" w:cs="Times New Roman"/>
        </w:rPr>
        <w:t xml:space="preserve">Machinery and Plant Health and </w:t>
      </w:r>
      <w:r w:rsidR="00B1654F">
        <w:rPr>
          <w:rFonts w:ascii="Verdana" w:hAnsi="Verdana" w:cs="Times New Roman"/>
        </w:rPr>
        <w:t>S</w:t>
      </w:r>
      <w:r>
        <w:rPr>
          <w:rFonts w:ascii="Verdana" w:hAnsi="Verdana" w:cs="Times New Roman"/>
        </w:rPr>
        <w:t>afety Standard</w:t>
      </w:r>
    </w:p>
    <w:p w14:paraId="186812EE" w14:textId="117A7FAC" w:rsidR="0039346B" w:rsidRDefault="0039346B" w:rsidP="0039346B">
      <w:pPr>
        <w:pStyle w:val="ListParagraph"/>
        <w:numPr>
          <w:ilvl w:val="0"/>
          <w:numId w:val="46"/>
        </w:numPr>
        <w:spacing w:before="0" w:after="200"/>
        <w:rPr>
          <w:rFonts w:ascii="Verdana" w:hAnsi="Verdana" w:cs="Times New Roman"/>
        </w:rPr>
      </w:pPr>
      <w:r>
        <w:rPr>
          <w:rFonts w:ascii="Verdana" w:hAnsi="Verdana" w:cs="Times New Roman"/>
        </w:rPr>
        <w:t>Machinery and Plant Procedures</w:t>
      </w:r>
    </w:p>
    <w:p w14:paraId="2A59BDE4" w14:textId="62E6E91D" w:rsidR="0039346B" w:rsidRDefault="0039346B" w:rsidP="0039346B">
      <w:pPr>
        <w:pStyle w:val="ListParagraph"/>
        <w:numPr>
          <w:ilvl w:val="0"/>
          <w:numId w:val="46"/>
        </w:numPr>
        <w:spacing w:before="0" w:after="200"/>
        <w:rPr>
          <w:rFonts w:ascii="Verdana" w:hAnsi="Verdana" w:cs="Times New Roman"/>
        </w:rPr>
      </w:pPr>
      <w:r>
        <w:rPr>
          <w:rFonts w:ascii="Verdana" w:hAnsi="Verdana" w:cs="Times New Roman"/>
        </w:rPr>
        <w:t>Work</w:t>
      </w:r>
      <w:r w:rsidR="004743E5">
        <w:rPr>
          <w:rFonts w:ascii="Verdana" w:hAnsi="Verdana" w:cs="Times New Roman"/>
        </w:rPr>
        <w:t>S</w:t>
      </w:r>
      <w:r>
        <w:rPr>
          <w:rFonts w:ascii="Verdana" w:hAnsi="Verdana" w:cs="Times New Roman"/>
        </w:rPr>
        <w:t xml:space="preserve">afe NZ Best Practice Guidance for the Safe Use of Machinery </w:t>
      </w:r>
    </w:p>
    <w:p w14:paraId="4FD6A713" w14:textId="77777777" w:rsidR="0039346B" w:rsidRDefault="0039346B" w:rsidP="0039346B">
      <w:pPr>
        <w:pStyle w:val="ListParagraph"/>
        <w:numPr>
          <w:ilvl w:val="0"/>
          <w:numId w:val="46"/>
        </w:numPr>
        <w:spacing w:before="0" w:after="200"/>
        <w:rPr>
          <w:rFonts w:ascii="Verdana" w:hAnsi="Verdana" w:cs="Times New Roman"/>
        </w:rPr>
      </w:pPr>
      <w:r>
        <w:rPr>
          <w:rFonts w:ascii="Verdana" w:hAnsi="Verdana" w:cs="Times New Roman"/>
        </w:rPr>
        <w:t xml:space="preserve">Workshop Machinery and Plant Competency Matrix </w:t>
      </w:r>
    </w:p>
    <w:p w14:paraId="78D4562C" w14:textId="77777777" w:rsidR="0039346B" w:rsidRDefault="0039346B" w:rsidP="0039346B">
      <w:pPr>
        <w:pStyle w:val="ListParagraph"/>
        <w:numPr>
          <w:ilvl w:val="0"/>
          <w:numId w:val="46"/>
        </w:numPr>
        <w:spacing w:before="0" w:after="200"/>
        <w:rPr>
          <w:rFonts w:ascii="Verdana" w:hAnsi="Verdana" w:cs="Times New Roman"/>
        </w:rPr>
      </w:pPr>
      <w:r>
        <w:rPr>
          <w:rFonts w:ascii="Verdana" w:hAnsi="Verdana" w:cs="Times New Roman"/>
        </w:rPr>
        <w:t xml:space="preserve">Safe Work Instruction template </w:t>
      </w:r>
    </w:p>
    <w:p w14:paraId="04FAC0C3" w14:textId="77777777" w:rsidR="0039346B" w:rsidRDefault="0039346B" w:rsidP="0039346B">
      <w:pPr>
        <w:spacing w:before="240"/>
        <w:rPr>
          <w:rFonts w:ascii="Verdana" w:hAnsi="Verdana"/>
          <w:b/>
          <w:caps/>
          <w:lang w:eastAsia="zh-CN"/>
        </w:rPr>
      </w:pPr>
      <w:r>
        <w:rPr>
          <w:rFonts w:ascii="Verdana" w:hAnsi="Verdana"/>
          <w:b/>
          <w:caps/>
        </w:rPr>
        <w:t>Document Management and Control</w:t>
      </w:r>
    </w:p>
    <w:p w14:paraId="22C1A62C" w14:textId="77777777" w:rsidR="0039346B" w:rsidRDefault="0039346B" w:rsidP="0039346B">
      <w:pPr>
        <w:rPr>
          <w:rFonts w:ascii="Verdana" w:hAnsi="Verdana"/>
        </w:rPr>
      </w:pPr>
      <w:r>
        <w:rPr>
          <w:rFonts w:ascii="Verdana" w:hAnsi="Verdana"/>
        </w:rPr>
        <w:t xml:space="preserve">Content Manager: </w:t>
      </w:r>
      <w:r>
        <w:rPr>
          <w:rFonts w:ascii="Verdana" w:hAnsi="Verdana"/>
        </w:rPr>
        <w:tab/>
        <w:t>Health, Safety and Wellbeing Manager</w:t>
      </w:r>
    </w:p>
    <w:p w14:paraId="7A10BBB3" w14:textId="77777777" w:rsidR="0039346B" w:rsidRDefault="0039346B" w:rsidP="0039346B">
      <w:pPr>
        <w:rPr>
          <w:rFonts w:ascii="Verdana" w:hAnsi="Verdana"/>
        </w:rPr>
      </w:pPr>
      <w:r>
        <w:rPr>
          <w:rFonts w:ascii="Verdana" w:hAnsi="Verdana"/>
        </w:rPr>
        <w:t xml:space="preserve">Owner: </w:t>
      </w:r>
      <w:r>
        <w:rPr>
          <w:rFonts w:ascii="Verdana" w:hAnsi="Verdana"/>
        </w:rPr>
        <w:tab/>
      </w:r>
      <w:r>
        <w:rPr>
          <w:rFonts w:ascii="Verdana" w:hAnsi="Verdana"/>
        </w:rPr>
        <w:tab/>
        <w:t xml:space="preserve">Associate Director, Health, Safety and Wellbeing </w:t>
      </w:r>
    </w:p>
    <w:p w14:paraId="6EFDBA6F" w14:textId="77777777" w:rsidR="0039346B" w:rsidRDefault="0039346B" w:rsidP="0039346B">
      <w:pPr>
        <w:rPr>
          <w:rFonts w:ascii="Verdana" w:hAnsi="Verdana"/>
        </w:rPr>
      </w:pPr>
      <w:r>
        <w:rPr>
          <w:rFonts w:ascii="Verdana" w:hAnsi="Verdana"/>
        </w:rPr>
        <w:t xml:space="preserve">Approved by: </w:t>
      </w:r>
      <w:r>
        <w:rPr>
          <w:rFonts w:ascii="Verdana" w:hAnsi="Verdana"/>
        </w:rPr>
        <w:tab/>
        <w:t xml:space="preserve">Director of Human Resources </w:t>
      </w:r>
    </w:p>
    <w:p w14:paraId="16E630A2" w14:textId="304739B2" w:rsidR="0039346B" w:rsidRDefault="0039346B" w:rsidP="0039346B">
      <w:pPr>
        <w:rPr>
          <w:rFonts w:ascii="Verdana" w:hAnsi="Verdana"/>
        </w:rPr>
      </w:pPr>
      <w:r>
        <w:rPr>
          <w:rFonts w:ascii="Verdana" w:hAnsi="Verdana"/>
        </w:rPr>
        <w:t>Date approved:</w:t>
      </w:r>
      <w:r>
        <w:rPr>
          <w:rFonts w:ascii="Verdana" w:hAnsi="Verdana"/>
        </w:rPr>
        <w:tab/>
      </w:r>
      <w:r w:rsidR="00CC70F0">
        <w:rPr>
          <w:rFonts w:ascii="Verdana" w:hAnsi="Verdana"/>
        </w:rPr>
        <w:t>December 2019</w:t>
      </w:r>
    </w:p>
    <w:p w14:paraId="17E47784" w14:textId="6E768A63" w:rsidR="0039346B" w:rsidRDefault="0039346B" w:rsidP="0039346B">
      <w:pPr>
        <w:rPr>
          <w:rFonts w:ascii="Verdana" w:hAnsi="Verdana"/>
        </w:rPr>
      </w:pPr>
      <w:r>
        <w:rPr>
          <w:rFonts w:ascii="Verdana" w:hAnsi="Verdana"/>
        </w:rPr>
        <w:t>Review date:</w:t>
      </w:r>
      <w:r>
        <w:rPr>
          <w:rFonts w:ascii="Verdana" w:hAnsi="Verdana"/>
        </w:rPr>
        <w:tab/>
      </w:r>
      <w:r w:rsidR="00CC70F0">
        <w:rPr>
          <w:rFonts w:ascii="Verdana" w:hAnsi="Verdana"/>
        </w:rPr>
        <w:t>December 202</w:t>
      </w:r>
      <w:r w:rsidR="000D2AFC">
        <w:rPr>
          <w:rFonts w:ascii="Verdana" w:hAnsi="Verdana"/>
        </w:rPr>
        <w:t>2</w:t>
      </w:r>
    </w:p>
    <w:p w14:paraId="3FE9B83D" w14:textId="77777777" w:rsidR="0039346B" w:rsidRPr="00AF6F39" w:rsidRDefault="0039346B" w:rsidP="00AF6F39">
      <w:pPr>
        <w:spacing w:line="240" w:lineRule="auto"/>
        <w:rPr>
          <w:rFonts w:ascii="Verdana" w:eastAsiaTheme="majorEastAsia" w:hAnsi="Verdana" w:cs="Arial"/>
          <w:bCs/>
          <w:i/>
        </w:rPr>
      </w:pPr>
    </w:p>
    <w:sectPr w:rsidR="0039346B" w:rsidRPr="00AF6F39" w:rsidSect="00C027C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BD94E" w14:textId="77777777" w:rsidR="005B4FE4" w:rsidRDefault="005B4FE4">
      <w:pPr>
        <w:spacing w:line="240" w:lineRule="auto"/>
      </w:pPr>
      <w:r>
        <w:separator/>
      </w:r>
    </w:p>
  </w:endnote>
  <w:endnote w:type="continuationSeparator" w:id="0">
    <w:p w14:paraId="7C72BAF6" w14:textId="77777777" w:rsidR="005B4FE4" w:rsidRDefault="005B4F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1DDE9" w14:textId="77777777" w:rsidR="00506391" w:rsidRDefault="00506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352C1" w14:textId="6F3A92C0" w:rsidR="00C17BC4" w:rsidRDefault="00C17BC4" w:rsidP="00C17BC4">
    <w:pPr>
      <w:tabs>
        <w:tab w:val="left" w:pos="4095"/>
        <w:tab w:val="center" w:pos="4513"/>
      </w:tabs>
      <w:spacing w:before="0" w:line="240" w:lineRule="auto"/>
      <w:rPr>
        <w:rFonts w:ascii="Verdana" w:hAnsi="Verdana"/>
        <w:sz w:val="14"/>
        <w:szCs w:val="14"/>
      </w:rPr>
    </w:pPr>
    <w:r>
      <w:rPr>
        <w:rFonts w:ascii="Verdana" w:hAnsi="Verdana"/>
        <w:sz w:val="14"/>
        <w:szCs w:val="14"/>
      </w:rPr>
      <w:tab/>
    </w:r>
    <w:r>
      <w:rPr>
        <w:rFonts w:ascii="Verdana" w:hAnsi="Verdana"/>
        <w:sz w:val="14"/>
        <w:szCs w:val="14"/>
      </w:rPr>
      <w:fldChar w:fldCharType="begin"/>
    </w:r>
    <w:r>
      <w:rPr>
        <w:rFonts w:ascii="Verdana" w:hAnsi="Verdana"/>
        <w:sz w:val="14"/>
        <w:szCs w:val="14"/>
      </w:rPr>
      <w:instrText xml:space="preserve"> PAGE  \* Arabic  \* MERGEFORMAT </w:instrText>
    </w:r>
    <w:r>
      <w:rPr>
        <w:rFonts w:ascii="Verdana" w:hAnsi="Verdana"/>
        <w:sz w:val="14"/>
        <w:szCs w:val="14"/>
      </w:rPr>
      <w:fldChar w:fldCharType="separate"/>
    </w:r>
    <w:r w:rsidR="00AB4EEE">
      <w:rPr>
        <w:rFonts w:ascii="Verdana" w:hAnsi="Verdana"/>
        <w:noProof/>
        <w:sz w:val="14"/>
        <w:szCs w:val="14"/>
      </w:rPr>
      <w:t>8</w:t>
    </w:r>
    <w:r>
      <w:rPr>
        <w:rFonts w:ascii="Verdana" w:hAnsi="Verdana"/>
        <w:sz w:val="14"/>
        <w:szCs w:val="14"/>
      </w:rPr>
      <w:fldChar w:fldCharType="end"/>
    </w:r>
    <w:r>
      <w:rPr>
        <w:rFonts w:ascii="Verdana" w:hAnsi="Verdana"/>
        <w:sz w:val="14"/>
        <w:szCs w:val="14"/>
      </w:rPr>
      <w:t>/</w:t>
    </w:r>
    <w:r>
      <w:rPr>
        <w:rFonts w:ascii="Verdana" w:hAnsi="Verdana"/>
        <w:sz w:val="14"/>
        <w:szCs w:val="14"/>
      </w:rPr>
      <w:fldChar w:fldCharType="begin"/>
    </w:r>
    <w:r>
      <w:rPr>
        <w:rFonts w:ascii="Verdana" w:hAnsi="Verdana"/>
        <w:sz w:val="14"/>
        <w:szCs w:val="14"/>
      </w:rPr>
      <w:instrText xml:space="preserve"> NUMPAGES  \* Arabic  \* MERGEFORMAT </w:instrText>
    </w:r>
    <w:r>
      <w:rPr>
        <w:rFonts w:ascii="Verdana" w:hAnsi="Verdana"/>
        <w:sz w:val="14"/>
        <w:szCs w:val="14"/>
      </w:rPr>
      <w:fldChar w:fldCharType="separate"/>
    </w:r>
    <w:r w:rsidR="00AB4EEE">
      <w:rPr>
        <w:rFonts w:ascii="Verdana" w:hAnsi="Verdana"/>
        <w:noProof/>
        <w:sz w:val="14"/>
        <w:szCs w:val="14"/>
      </w:rPr>
      <w:t>20</w:t>
    </w:r>
    <w:r>
      <w:rPr>
        <w:rFonts w:ascii="Verdana" w:hAnsi="Verdana"/>
        <w:sz w:val="14"/>
        <w:szCs w:val="14"/>
      </w:rPr>
      <w:fldChar w:fldCharType="end"/>
    </w:r>
  </w:p>
  <w:p w14:paraId="398A8F5B" w14:textId="77777777" w:rsidR="00C17BC4" w:rsidRDefault="00C17BC4" w:rsidP="00C17BC4">
    <w:pPr>
      <w:tabs>
        <w:tab w:val="left" w:pos="4095"/>
        <w:tab w:val="center" w:pos="4513"/>
      </w:tabs>
      <w:spacing w:before="0" w:line="240" w:lineRule="auto"/>
      <w:rPr>
        <w:rFonts w:ascii="Verdana" w:hAnsi="Verdana"/>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0"/>
      <w:gridCol w:w="2426"/>
    </w:tblGrid>
    <w:tr w:rsidR="00C17BC4" w14:paraId="321229BF" w14:textId="77777777" w:rsidTr="00C17BC4">
      <w:tc>
        <w:tcPr>
          <w:tcW w:w="6771" w:type="dxa"/>
          <w:hideMark/>
        </w:tcPr>
        <w:p w14:paraId="13AA565A" w14:textId="767C05B7" w:rsidR="00C17BC4" w:rsidRDefault="00C17BC4" w:rsidP="00C17BC4">
          <w:pPr>
            <w:pStyle w:val="Footer"/>
            <w:rPr>
              <w:rFonts w:ascii="Verdana" w:hAnsi="Verdana"/>
              <w:sz w:val="14"/>
              <w:szCs w:val="14"/>
            </w:rPr>
          </w:pPr>
          <w:r>
            <w:rPr>
              <w:rFonts w:ascii="Verdana" w:hAnsi="Verdana"/>
              <w:sz w:val="14"/>
              <w:szCs w:val="14"/>
            </w:rPr>
            <w:t>Approved by:</w:t>
          </w:r>
          <w:r w:rsidR="00450EDE">
            <w:rPr>
              <w:rFonts w:ascii="Verdana" w:hAnsi="Verdana"/>
              <w:sz w:val="14"/>
              <w:szCs w:val="14"/>
            </w:rPr>
            <w:t xml:space="preserve"> </w:t>
          </w:r>
          <w:r w:rsidR="000F58F8">
            <w:rPr>
              <w:rFonts w:ascii="Verdana" w:hAnsi="Verdana"/>
              <w:sz w:val="14"/>
              <w:szCs w:val="14"/>
            </w:rPr>
            <w:t>Director of Human Resources</w:t>
          </w:r>
        </w:p>
      </w:tc>
      <w:tc>
        <w:tcPr>
          <w:tcW w:w="2471" w:type="dxa"/>
          <w:vAlign w:val="bottom"/>
          <w:hideMark/>
        </w:tcPr>
        <w:p w14:paraId="08BF6855" w14:textId="275A721A" w:rsidR="00C17BC4" w:rsidRDefault="00C17BC4" w:rsidP="00C17BC4">
          <w:pPr>
            <w:pStyle w:val="Footer"/>
            <w:rPr>
              <w:rFonts w:ascii="Verdana" w:hAnsi="Verdana"/>
              <w:sz w:val="14"/>
              <w:szCs w:val="14"/>
            </w:rPr>
          </w:pPr>
          <w:r>
            <w:rPr>
              <w:rFonts w:ascii="Verdana" w:hAnsi="Verdana"/>
              <w:sz w:val="14"/>
              <w:szCs w:val="14"/>
            </w:rPr>
            <w:t>Version</w:t>
          </w:r>
          <w:r w:rsidR="00E5472D">
            <w:rPr>
              <w:rFonts w:ascii="Verdana" w:hAnsi="Verdana"/>
              <w:sz w:val="14"/>
              <w:szCs w:val="14"/>
            </w:rPr>
            <w:t>: 1</w:t>
          </w:r>
        </w:p>
      </w:tc>
    </w:tr>
    <w:tr w:rsidR="00C17BC4" w14:paraId="406F55FD" w14:textId="77777777" w:rsidTr="00C17BC4">
      <w:tc>
        <w:tcPr>
          <w:tcW w:w="6771" w:type="dxa"/>
          <w:hideMark/>
        </w:tcPr>
        <w:p w14:paraId="7DD845F2" w14:textId="7C7B0337" w:rsidR="00C17BC4" w:rsidRDefault="00C17BC4" w:rsidP="00C17BC4">
          <w:pPr>
            <w:pStyle w:val="Footer"/>
            <w:rPr>
              <w:rFonts w:ascii="Verdana" w:hAnsi="Verdana"/>
              <w:sz w:val="14"/>
              <w:szCs w:val="14"/>
            </w:rPr>
          </w:pPr>
          <w:r>
            <w:rPr>
              <w:rFonts w:ascii="Verdana" w:hAnsi="Verdana"/>
              <w:sz w:val="14"/>
              <w:szCs w:val="14"/>
            </w:rPr>
            <w:t>Document Owner:</w:t>
          </w:r>
          <w:r w:rsidR="00EC2B0F">
            <w:rPr>
              <w:rFonts w:ascii="Verdana" w:hAnsi="Verdana"/>
              <w:sz w:val="14"/>
              <w:szCs w:val="14"/>
            </w:rPr>
            <w:t xml:space="preserve"> Assoc</w:t>
          </w:r>
          <w:r w:rsidR="000F58F8">
            <w:rPr>
              <w:rFonts w:ascii="Verdana" w:hAnsi="Verdana"/>
              <w:sz w:val="14"/>
              <w:szCs w:val="14"/>
            </w:rPr>
            <w:t>iate</w:t>
          </w:r>
          <w:r w:rsidR="00EC2B0F">
            <w:rPr>
              <w:rFonts w:ascii="Verdana" w:hAnsi="Verdana"/>
              <w:sz w:val="14"/>
              <w:szCs w:val="14"/>
            </w:rPr>
            <w:t xml:space="preserve"> Director, Health</w:t>
          </w:r>
          <w:r w:rsidR="00506391">
            <w:rPr>
              <w:rFonts w:ascii="Verdana" w:hAnsi="Verdana"/>
              <w:sz w:val="14"/>
              <w:szCs w:val="14"/>
            </w:rPr>
            <w:t>,</w:t>
          </w:r>
          <w:r w:rsidR="00EC2B0F">
            <w:rPr>
              <w:rFonts w:ascii="Verdana" w:hAnsi="Verdana"/>
              <w:sz w:val="14"/>
              <w:szCs w:val="14"/>
            </w:rPr>
            <w:t xml:space="preserve"> Safety and Wellbeing</w:t>
          </w:r>
          <w:r>
            <w:rPr>
              <w:rFonts w:ascii="Verdana" w:hAnsi="Verdana"/>
              <w:sz w:val="14"/>
              <w:szCs w:val="14"/>
            </w:rPr>
            <w:t xml:space="preserve"> </w:t>
          </w:r>
        </w:p>
      </w:tc>
      <w:tc>
        <w:tcPr>
          <w:tcW w:w="2471" w:type="dxa"/>
          <w:vAlign w:val="bottom"/>
          <w:hideMark/>
        </w:tcPr>
        <w:p w14:paraId="6D0052A4" w14:textId="731DED63" w:rsidR="00C17BC4" w:rsidRDefault="00C17BC4" w:rsidP="00C17BC4">
          <w:pPr>
            <w:pStyle w:val="Footer"/>
            <w:rPr>
              <w:rFonts w:ascii="Verdana" w:hAnsi="Verdana"/>
              <w:sz w:val="14"/>
              <w:szCs w:val="14"/>
            </w:rPr>
          </w:pPr>
          <w:r>
            <w:rPr>
              <w:rFonts w:ascii="Verdana" w:hAnsi="Verdana"/>
              <w:sz w:val="14"/>
              <w:szCs w:val="14"/>
            </w:rPr>
            <w:t>Issue Date:</w:t>
          </w:r>
          <w:r w:rsidR="00E5472D">
            <w:rPr>
              <w:rFonts w:ascii="Verdana" w:hAnsi="Verdana"/>
              <w:sz w:val="14"/>
              <w:szCs w:val="14"/>
            </w:rPr>
            <w:t xml:space="preserve"> December 2019</w:t>
          </w:r>
        </w:p>
      </w:tc>
    </w:tr>
    <w:tr w:rsidR="00C17BC4" w14:paraId="5CBC254F" w14:textId="77777777" w:rsidTr="00C17BC4">
      <w:tc>
        <w:tcPr>
          <w:tcW w:w="6771" w:type="dxa"/>
          <w:hideMark/>
        </w:tcPr>
        <w:p w14:paraId="0A42A0DB" w14:textId="5A6B1585" w:rsidR="00C17BC4" w:rsidRDefault="00C17BC4" w:rsidP="00C17BC4">
          <w:pPr>
            <w:pStyle w:val="Footer"/>
            <w:rPr>
              <w:rFonts w:ascii="Verdana" w:hAnsi="Verdana"/>
              <w:sz w:val="14"/>
              <w:szCs w:val="14"/>
            </w:rPr>
          </w:pPr>
          <w:r>
            <w:rPr>
              <w:rFonts w:ascii="Verdana" w:hAnsi="Verdana"/>
              <w:sz w:val="14"/>
              <w:szCs w:val="14"/>
            </w:rPr>
            <w:t xml:space="preserve">Content Manager: </w:t>
          </w:r>
          <w:r w:rsidR="00E5472D">
            <w:rPr>
              <w:rFonts w:ascii="Verdana" w:hAnsi="Verdana"/>
              <w:sz w:val="14"/>
              <w:szCs w:val="14"/>
            </w:rPr>
            <w:t>Health</w:t>
          </w:r>
          <w:r w:rsidR="000F58F8">
            <w:rPr>
              <w:rFonts w:ascii="Verdana" w:hAnsi="Verdana"/>
              <w:sz w:val="14"/>
              <w:szCs w:val="14"/>
            </w:rPr>
            <w:t>,</w:t>
          </w:r>
          <w:r w:rsidR="00E5472D">
            <w:rPr>
              <w:rFonts w:ascii="Verdana" w:hAnsi="Verdana"/>
              <w:sz w:val="14"/>
              <w:szCs w:val="14"/>
            </w:rPr>
            <w:t xml:space="preserve"> Safety and Wellbeing Manager</w:t>
          </w:r>
        </w:p>
      </w:tc>
      <w:tc>
        <w:tcPr>
          <w:tcW w:w="2471" w:type="dxa"/>
          <w:vAlign w:val="bottom"/>
          <w:hideMark/>
        </w:tcPr>
        <w:p w14:paraId="3921B226" w14:textId="2F64772E" w:rsidR="00C17BC4" w:rsidRDefault="00C17BC4" w:rsidP="00C17BC4">
          <w:pPr>
            <w:pStyle w:val="Footer"/>
            <w:rPr>
              <w:rFonts w:ascii="Verdana" w:hAnsi="Verdana"/>
              <w:sz w:val="14"/>
              <w:szCs w:val="14"/>
            </w:rPr>
          </w:pPr>
          <w:r>
            <w:rPr>
              <w:rFonts w:ascii="Verdana" w:hAnsi="Verdana"/>
              <w:sz w:val="14"/>
              <w:szCs w:val="14"/>
            </w:rPr>
            <w:t>Review Date:</w:t>
          </w:r>
          <w:r w:rsidR="00E5472D">
            <w:rPr>
              <w:rFonts w:ascii="Verdana" w:hAnsi="Verdana"/>
              <w:sz w:val="14"/>
              <w:szCs w:val="14"/>
            </w:rPr>
            <w:t xml:space="preserve"> December 20</w:t>
          </w:r>
          <w:r w:rsidR="00942778">
            <w:rPr>
              <w:rFonts w:ascii="Verdana" w:hAnsi="Verdana"/>
              <w:sz w:val="14"/>
              <w:szCs w:val="14"/>
            </w:rPr>
            <w:t>22</w:t>
          </w:r>
          <w:r>
            <w:rPr>
              <w:rFonts w:ascii="Verdana" w:hAnsi="Verdana"/>
              <w:sz w:val="14"/>
              <w:szCs w:val="14"/>
            </w:rPr>
            <w:t xml:space="preserve"> </w:t>
          </w:r>
        </w:p>
      </w:tc>
    </w:tr>
    <w:tr w:rsidR="00C17BC4" w14:paraId="53C5E39E" w14:textId="77777777" w:rsidTr="00C17BC4">
      <w:tc>
        <w:tcPr>
          <w:tcW w:w="9242" w:type="dxa"/>
          <w:gridSpan w:val="2"/>
          <w:vAlign w:val="center"/>
          <w:hideMark/>
        </w:tcPr>
        <w:p w14:paraId="38F028CF" w14:textId="77777777" w:rsidR="00C17BC4" w:rsidRDefault="00C17BC4" w:rsidP="00C17BC4">
          <w:pPr>
            <w:pStyle w:val="Footer"/>
            <w:jc w:val="center"/>
            <w:rPr>
              <w:rFonts w:ascii="Verdana" w:hAnsi="Verdana"/>
              <w:sz w:val="14"/>
              <w:szCs w:val="14"/>
            </w:rPr>
          </w:pPr>
          <w:r>
            <w:rPr>
              <w:rFonts w:ascii="Verdana" w:hAnsi="Verdana"/>
              <w:sz w:val="14"/>
              <w:szCs w:val="14"/>
            </w:rPr>
            <w:t>Once printed this document is uncontrolled.</w:t>
          </w:r>
        </w:p>
        <w:p w14:paraId="705A5042" w14:textId="77777777" w:rsidR="00C17BC4" w:rsidRDefault="00C17BC4" w:rsidP="00C17BC4">
          <w:pPr>
            <w:pStyle w:val="Footer"/>
            <w:jc w:val="center"/>
            <w:rPr>
              <w:rFonts w:ascii="Verdana" w:hAnsi="Verdana"/>
              <w:sz w:val="14"/>
              <w:szCs w:val="14"/>
            </w:rPr>
          </w:pPr>
          <w:r>
            <w:rPr>
              <w:rFonts w:ascii="Verdana" w:hAnsi="Verdana"/>
              <w:sz w:val="14"/>
              <w:szCs w:val="14"/>
            </w:rPr>
            <w:t>Health Safety and Wellbeing Management System</w:t>
          </w:r>
        </w:p>
      </w:tc>
    </w:tr>
  </w:tbl>
  <w:p w14:paraId="69BA171D" w14:textId="77777777" w:rsidR="00C17BC4" w:rsidRDefault="00C17BC4" w:rsidP="00C17BC4">
    <w:pPr>
      <w:pStyle w:val="Footer"/>
      <w:spacing w:before="0"/>
      <w:rPr>
        <w:rFonts w:ascii="Verdana" w:hAnsi="Verdana" w:cstheme="minorBidi"/>
        <w:sz w:val="14"/>
        <w:szCs w:val="14"/>
      </w:rPr>
    </w:pPr>
  </w:p>
  <w:p w14:paraId="231590E6" w14:textId="77777777" w:rsidR="005B4C92" w:rsidRDefault="005B4C9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2F99A" w14:textId="77777777" w:rsidR="00C027C1" w:rsidRPr="00DD4B9D" w:rsidRDefault="00C027C1" w:rsidP="00C027C1">
    <w:pPr>
      <w:spacing w:before="0"/>
      <w:jc w:val="center"/>
      <w:rPr>
        <w:rFonts w:ascii="Verdana" w:hAnsi="Verdana"/>
        <w:sz w:val="16"/>
        <w:szCs w:val="16"/>
        <w:lang w:val="en-GB"/>
      </w:rPr>
    </w:pPr>
    <w:r w:rsidRPr="00DD4B9D">
      <w:rPr>
        <w:rFonts w:ascii="Verdana" w:hAnsi="Verdana"/>
        <w:sz w:val="16"/>
        <w:szCs w:val="16"/>
        <w:lang w:val="en-GB"/>
      </w:rPr>
      <w:t>Health, Safety and Wellbeing Service</w:t>
    </w:r>
  </w:p>
  <w:p w14:paraId="73EE3E71" w14:textId="77777777" w:rsidR="00C027C1" w:rsidRPr="00DD4B9D" w:rsidRDefault="005B4FE4" w:rsidP="00C027C1">
    <w:pPr>
      <w:spacing w:before="0"/>
      <w:jc w:val="center"/>
      <w:rPr>
        <w:rFonts w:ascii="Verdana" w:hAnsi="Verdana"/>
        <w:sz w:val="16"/>
        <w:szCs w:val="16"/>
      </w:rPr>
    </w:pPr>
    <w:hyperlink r:id="rId1" w:history="1">
      <w:r w:rsidR="00C027C1" w:rsidRPr="00DD4B9D">
        <w:rPr>
          <w:rStyle w:val="Hyperlink"/>
          <w:rFonts w:ascii="Verdana" w:hAnsi="Verdana"/>
          <w:sz w:val="16"/>
          <w:szCs w:val="16"/>
          <w:lang w:val="en-GB"/>
        </w:rPr>
        <w:t>hsw@auckland.ac.nz</w:t>
      </w:r>
    </w:hyperlink>
  </w:p>
  <w:p w14:paraId="15DE696B" w14:textId="77777777" w:rsidR="00C027C1" w:rsidRPr="00DD4B9D" w:rsidRDefault="00C027C1" w:rsidP="00C027C1">
    <w:pPr>
      <w:spacing w:before="0"/>
      <w:jc w:val="center"/>
      <w:rPr>
        <w:rFonts w:ascii="Verdana" w:hAnsi="Verdana"/>
        <w:sz w:val="16"/>
        <w:szCs w:val="16"/>
      </w:rPr>
    </w:pPr>
    <w:r w:rsidRPr="00DD4B9D">
      <w:rPr>
        <w:rFonts w:ascii="Verdana" w:hAnsi="Verdana"/>
        <w:sz w:val="16"/>
        <w:szCs w:val="16"/>
        <w:lang w:val="en-GB"/>
      </w:rPr>
      <w:t>Ext 84896 or Phone (09) 923 4896</w:t>
    </w:r>
  </w:p>
  <w:p w14:paraId="107EE4CC" w14:textId="77777777" w:rsidR="00C027C1" w:rsidRPr="00DD4B9D" w:rsidRDefault="005B4FE4" w:rsidP="00C027C1">
    <w:pPr>
      <w:spacing w:before="0"/>
      <w:jc w:val="center"/>
      <w:rPr>
        <w:rFonts w:ascii="Verdana" w:hAnsi="Verdana"/>
        <w:sz w:val="16"/>
        <w:szCs w:val="16"/>
      </w:rPr>
    </w:pPr>
    <w:hyperlink r:id="rId2" w:history="1">
      <w:r w:rsidR="00C027C1" w:rsidRPr="00DD4B9D">
        <w:rPr>
          <w:rStyle w:val="Hyperlink"/>
          <w:rFonts w:ascii="Verdana" w:hAnsi="Verdana"/>
          <w:sz w:val="16"/>
          <w:szCs w:val="16"/>
          <w:lang w:val="en-GB"/>
        </w:rPr>
        <w:t>www.auckland.ac.nz/hsw</w:t>
      </w:r>
    </w:hyperlink>
  </w:p>
  <w:p w14:paraId="6F1C1F0D" w14:textId="77777777" w:rsidR="00C027C1" w:rsidRPr="00DD4B9D" w:rsidRDefault="005B4FE4" w:rsidP="00C027C1">
    <w:pPr>
      <w:spacing w:before="0"/>
      <w:jc w:val="center"/>
      <w:rPr>
        <w:rFonts w:ascii="Verdana" w:hAnsi="Verdana"/>
        <w:sz w:val="16"/>
        <w:szCs w:val="16"/>
      </w:rPr>
    </w:pPr>
    <w:hyperlink r:id="rId3" w:history="1">
      <w:r w:rsidR="00C027C1" w:rsidRPr="00DD4B9D">
        <w:rPr>
          <w:rStyle w:val="Hyperlink"/>
          <w:rFonts w:ascii="Verdana" w:hAnsi="Verdana"/>
          <w:sz w:val="16"/>
          <w:szCs w:val="16"/>
          <w:lang w:val="en-GB"/>
        </w:rPr>
        <w:t>www.staff.auckland.ac.nz/hsw</w:t>
      </w:r>
    </w:hyperlink>
  </w:p>
  <w:p w14:paraId="24E037BA" w14:textId="77777777" w:rsidR="00C027C1" w:rsidRPr="00CD6313" w:rsidRDefault="00C027C1" w:rsidP="00C027C1">
    <w:pPr>
      <w:pStyle w:val="Footer"/>
      <w:spacing w:before="0"/>
      <w:jc w:val="center"/>
    </w:pPr>
  </w:p>
  <w:p w14:paraId="48C693BE" w14:textId="77777777" w:rsidR="00C027C1" w:rsidRDefault="00C027C1">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8F858" w14:textId="77777777" w:rsidR="005B4FE4" w:rsidRDefault="005B4FE4">
      <w:pPr>
        <w:spacing w:line="240" w:lineRule="auto"/>
      </w:pPr>
      <w:r>
        <w:separator/>
      </w:r>
    </w:p>
  </w:footnote>
  <w:footnote w:type="continuationSeparator" w:id="0">
    <w:p w14:paraId="4D5C6906" w14:textId="77777777" w:rsidR="005B4FE4" w:rsidRDefault="005B4F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9AA1" w14:textId="77777777" w:rsidR="00506391" w:rsidRDefault="00506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7A0C7" w14:textId="6A59D43D" w:rsidR="00577DB0" w:rsidRDefault="00577DB0" w:rsidP="00C17BC4">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5165"/>
    </w:tblGrid>
    <w:tr w:rsidR="00C027C1" w14:paraId="0455E46B" w14:textId="77777777" w:rsidTr="00041C7E">
      <w:tc>
        <w:tcPr>
          <w:tcW w:w="4077" w:type="dxa"/>
          <w:vAlign w:val="center"/>
        </w:tcPr>
        <w:p w14:paraId="64ADDE1C" w14:textId="77777777" w:rsidR="00C027C1" w:rsidRDefault="00C027C1" w:rsidP="00C027C1">
          <w:pPr>
            <w:pStyle w:val="Header"/>
          </w:pPr>
          <w:r>
            <w:rPr>
              <w:noProof/>
              <w:lang w:val="en-NZ" w:eastAsia="en-NZ"/>
            </w:rPr>
            <w:drawing>
              <wp:inline distT="0" distB="0" distL="0" distR="0" wp14:anchorId="24022315" wp14:editId="01089308">
                <wp:extent cx="1992085" cy="804351"/>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BySide Logo Hori_4col Use where possi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744" cy="803810"/>
                        </a:xfrm>
                        <a:prstGeom prst="rect">
                          <a:avLst/>
                        </a:prstGeom>
                      </pic:spPr>
                    </pic:pic>
                  </a:graphicData>
                </a:graphic>
              </wp:inline>
            </w:drawing>
          </w:r>
        </w:p>
      </w:tc>
      <w:tc>
        <w:tcPr>
          <w:tcW w:w="5165" w:type="dxa"/>
          <w:vAlign w:val="center"/>
        </w:tcPr>
        <w:p w14:paraId="7D2EB800" w14:textId="77777777" w:rsidR="00C027C1" w:rsidRDefault="00C027C1" w:rsidP="00C027C1">
          <w:pPr>
            <w:pStyle w:val="Header"/>
            <w:jc w:val="right"/>
          </w:pPr>
          <w:r>
            <w:rPr>
              <w:noProof/>
              <w:lang w:val="en-NZ" w:eastAsia="en-NZ"/>
            </w:rPr>
            <w:drawing>
              <wp:inline distT="0" distB="0" distL="0" distR="0" wp14:anchorId="40FD4870" wp14:editId="4FD0C2CF">
                <wp:extent cx="3012621" cy="995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OA-HR-RGB.png"/>
                        <pic:cNvPicPr/>
                      </pic:nvPicPr>
                      <pic:blipFill>
                        <a:blip r:embed="rId2">
                          <a:extLst>
                            <a:ext uri="{28A0092B-C50C-407E-A947-70E740481C1C}">
                              <a14:useLocalDpi xmlns:a14="http://schemas.microsoft.com/office/drawing/2010/main" val="0"/>
                            </a:ext>
                          </a:extLst>
                        </a:blip>
                        <a:stretch>
                          <a:fillRect/>
                        </a:stretch>
                      </pic:blipFill>
                      <pic:spPr>
                        <a:xfrm>
                          <a:off x="0" y="0"/>
                          <a:ext cx="3015239" cy="996721"/>
                        </a:xfrm>
                        <a:prstGeom prst="rect">
                          <a:avLst/>
                        </a:prstGeom>
                      </pic:spPr>
                    </pic:pic>
                  </a:graphicData>
                </a:graphic>
              </wp:inline>
            </w:drawing>
          </w:r>
        </w:p>
      </w:tc>
    </w:tr>
  </w:tbl>
  <w:p w14:paraId="6E289FA1" w14:textId="61805DEF" w:rsidR="00577DB0" w:rsidRDefault="00577DB0" w:rsidP="00C027C1">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1B11"/>
    <w:multiLevelType w:val="hybridMultilevel"/>
    <w:tmpl w:val="36EE97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765180"/>
    <w:multiLevelType w:val="hybridMultilevel"/>
    <w:tmpl w:val="2682CE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183E45"/>
    <w:multiLevelType w:val="hybridMultilevel"/>
    <w:tmpl w:val="330C9EE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25728D"/>
    <w:multiLevelType w:val="hybridMultilevel"/>
    <w:tmpl w:val="E7A0930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3E33F4"/>
    <w:multiLevelType w:val="hybridMultilevel"/>
    <w:tmpl w:val="88E89DE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66F5FE6"/>
    <w:multiLevelType w:val="hybridMultilevel"/>
    <w:tmpl w:val="82E887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9337565"/>
    <w:multiLevelType w:val="hybridMultilevel"/>
    <w:tmpl w:val="DF704A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94515AE"/>
    <w:multiLevelType w:val="multilevel"/>
    <w:tmpl w:val="DDF21D3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1A81061F"/>
    <w:multiLevelType w:val="hybridMultilevel"/>
    <w:tmpl w:val="F6A4A6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FA70978"/>
    <w:multiLevelType w:val="hybridMultilevel"/>
    <w:tmpl w:val="E9923E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0505DF7"/>
    <w:multiLevelType w:val="hybridMultilevel"/>
    <w:tmpl w:val="244CC5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3465AB5"/>
    <w:multiLevelType w:val="hybridMultilevel"/>
    <w:tmpl w:val="453433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4226586"/>
    <w:multiLevelType w:val="hybridMultilevel"/>
    <w:tmpl w:val="1DE081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50020DA"/>
    <w:multiLevelType w:val="hybridMultilevel"/>
    <w:tmpl w:val="E5720C7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A070292"/>
    <w:multiLevelType w:val="hybridMultilevel"/>
    <w:tmpl w:val="7340BF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A69311D"/>
    <w:multiLevelType w:val="hybridMultilevel"/>
    <w:tmpl w:val="053075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F1B60EF"/>
    <w:multiLevelType w:val="hybridMultilevel"/>
    <w:tmpl w:val="06AE90C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5E60176"/>
    <w:multiLevelType w:val="multilevel"/>
    <w:tmpl w:val="D21C356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3AB45729"/>
    <w:multiLevelType w:val="hybridMultilevel"/>
    <w:tmpl w:val="1FE87F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3DD26BA7"/>
    <w:multiLevelType w:val="hybridMultilevel"/>
    <w:tmpl w:val="6D1E9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E812985"/>
    <w:multiLevelType w:val="hybridMultilevel"/>
    <w:tmpl w:val="2034BB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F5145A9"/>
    <w:multiLevelType w:val="hybridMultilevel"/>
    <w:tmpl w:val="5824E672"/>
    <w:lvl w:ilvl="0" w:tplc="14090001">
      <w:start w:val="1"/>
      <w:numFmt w:val="bullet"/>
      <w:lvlText w:val=""/>
      <w:lvlJc w:val="left"/>
      <w:pPr>
        <w:ind w:left="1680" w:hanging="360"/>
      </w:pPr>
      <w:rPr>
        <w:rFonts w:ascii="Symbol" w:hAnsi="Symbol" w:hint="default"/>
      </w:rPr>
    </w:lvl>
    <w:lvl w:ilvl="1" w:tplc="14090003" w:tentative="1">
      <w:start w:val="1"/>
      <w:numFmt w:val="bullet"/>
      <w:lvlText w:val="o"/>
      <w:lvlJc w:val="left"/>
      <w:pPr>
        <w:ind w:left="2400" w:hanging="360"/>
      </w:pPr>
      <w:rPr>
        <w:rFonts w:ascii="Courier New" w:hAnsi="Courier New" w:cs="Courier New" w:hint="default"/>
      </w:rPr>
    </w:lvl>
    <w:lvl w:ilvl="2" w:tplc="14090005" w:tentative="1">
      <w:start w:val="1"/>
      <w:numFmt w:val="bullet"/>
      <w:lvlText w:val=""/>
      <w:lvlJc w:val="left"/>
      <w:pPr>
        <w:ind w:left="3120" w:hanging="360"/>
      </w:pPr>
      <w:rPr>
        <w:rFonts w:ascii="Wingdings" w:hAnsi="Wingdings" w:hint="default"/>
      </w:rPr>
    </w:lvl>
    <w:lvl w:ilvl="3" w:tplc="14090001" w:tentative="1">
      <w:start w:val="1"/>
      <w:numFmt w:val="bullet"/>
      <w:lvlText w:val=""/>
      <w:lvlJc w:val="left"/>
      <w:pPr>
        <w:ind w:left="3840" w:hanging="360"/>
      </w:pPr>
      <w:rPr>
        <w:rFonts w:ascii="Symbol" w:hAnsi="Symbol" w:hint="default"/>
      </w:rPr>
    </w:lvl>
    <w:lvl w:ilvl="4" w:tplc="14090003" w:tentative="1">
      <w:start w:val="1"/>
      <w:numFmt w:val="bullet"/>
      <w:lvlText w:val="o"/>
      <w:lvlJc w:val="left"/>
      <w:pPr>
        <w:ind w:left="4560" w:hanging="360"/>
      </w:pPr>
      <w:rPr>
        <w:rFonts w:ascii="Courier New" w:hAnsi="Courier New" w:cs="Courier New" w:hint="default"/>
      </w:rPr>
    </w:lvl>
    <w:lvl w:ilvl="5" w:tplc="14090005" w:tentative="1">
      <w:start w:val="1"/>
      <w:numFmt w:val="bullet"/>
      <w:lvlText w:val=""/>
      <w:lvlJc w:val="left"/>
      <w:pPr>
        <w:ind w:left="5280" w:hanging="360"/>
      </w:pPr>
      <w:rPr>
        <w:rFonts w:ascii="Wingdings" w:hAnsi="Wingdings" w:hint="default"/>
      </w:rPr>
    </w:lvl>
    <w:lvl w:ilvl="6" w:tplc="14090001" w:tentative="1">
      <w:start w:val="1"/>
      <w:numFmt w:val="bullet"/>
      <w:lvlText w:val=""/>
      <w:lvlJc w:val="left"/>
      <w:pPr>
        <w:ind w:left="6000" w:hanging="360"/>
      </w:pPr>
      <w:rPr>
        <w:rFonts w:ascii="Symbol" w:hAnsi="Symbol" w:hint="default"/>
      </w:rPr>
    </w:lvl>
    <w:lvl w:ilvl="7" w:tplc="14090003" w:tentative="1">
      <w:start w:val="1"/>
      <w:numFmt w:val="bullet"/>
      <w:lvlText w:val="o"/>
      <w:lvlJc w:val="left"/>
      <w:pPr>
        <w:ind w:left="6720" w:hanging="360"/>
      </w:pPr>
      <w:rPr>
        <w:rFonts w:ascii="Courier New" w:hAnsi="Courier New" w:cs="Courier New" w:hint="default"/>
      </w:rPr>
    </w:lvl>
    <w:lvl w:ilvl="8" w:tplc="14090005" w:tentative="1">
      <w:start w:val="1"/>
      <w:numFmt w:val="bullet"/>
      <w:lvlText w:val=""/>
      <w:lvlJc w:val="left"/>
      <w:pPr>
        <w:ind w:left="7440" w:hanging="360"/>
      </w:pPr>
      <w:rPr>
        <w:rFonts w:ascii="Wingdings" w:hAnsi="Wingdings" w:hint="default"/>
      </w:rPr>
    </w:lvl>
  </w:abstractNum>
  <w:abstractNum w:abstractNumId="22" w15:restartNumberingAfterBreak="0">
    <w:nsid w:val="4138493A"/>
    <w:multiLevelType w:val="hybridMultilevel"/>
    <w:tmpl w:val="169E2D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23E0CDE"/>
    <w:multiLevelType w:val="hybridMultilevel"/>
    <w:tmpl w:val="BA7CA5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6A97CE5"/>
    <w:multiLevelType w:val="hybridMultilevel"/>
    <w:tmpl w:val="5C603C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8176D1A"/>
    <w:multiLevelType w:val="hybridMultilevel"/>
    <w:tmpl w:val="AD7CF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A2E7DCD"/>
    <w:multiLevelType w:val="hybridMultilevel"/>
    <w:tmpl w:val="01DCAE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CC578E5"/>
    <w:multiLevelType w:val="hybridMultilevel"/>
    <w:tmpl w:val="5F944C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0CD034F"/>
    <w:multiLevelType w:val="hybridMultilevel"/>
    <w:tmpl w:val="23FE25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1184541"/>
    <w:multiLevelType w:val="hybridMultilevel"/>
    <w:tmpl w:val="1674E7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15A296B"/>
    <w:multiLevelType w:val="hybridMultilevel"/>
    <w:tmpl w:val="47D083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4D06F70"/>
    <w:multiLevelType w:val="multilevel"/>
    <w:tmpl w:val="44304496"/>
    <w:lvl w:ilvl="0">
      <w:start w:val="1"/>
      <w:numFmt w:val="decimal"/>
      <w:lvlText w:val="%1."/>
      <w:lvlJc w:val="left"/>
      <w:pPr>
        <w:ind w:left="360" w:hanging="360"/>
      </w:pPr>
      <w:rPr>
        <w:i w:val="0"/>
      </w:rPr>
    </w:lvl>
    <w:lvl w:ilvl="1">
      <w:start w:val="1"/>
      <w:numFmt w:val="decimal"/>
      <w:lvlText w:val="%1.%2."/>
      <w:lvlJc w:val="left"/>
      <w:pPr>
        <w:ind w:left="2275" w:hanging="432"/>
      </w:pPr>
      <w:rPr>
        <w:b w:val="0"/>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747EE2"/>
    <w:multiLevelType w:val="hybridMultilevel"/>
    <w:tmpl w:val="EDD2137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3" w15:restartNumberingAfterBreak="0">
    <w:nsid w:val="5A872723"/>
    <w:multiLevelType w:val="multilevel"/>
    <w:tmpl w:val="DDF21D3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5B1617FE"/>
    <w:multiLevelType w:val="hybridMultilevel"/>
    <w:tmpl w:val="5BB6E7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616A71F0"/>
    <w:multiLevelType w:val="hybridMultilevel"/>
    <w:tmpl w:val="C9544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4C37F0"/>
    <w:multiLevelType w:val="hybridMultilevel"/>
    <w:tmpl w:val="4852E4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62EF4178"/>
    <w:multiLevelType w:val="hybridMultilevel"/>
    <w:tmpl w:val="AC3865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6953C3E"/>
    <w:multiLevelType w:val="hybridMultilevel"/>
    <w:tmpl w:val="8DB02A22"/>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9" w15:restartNumberingAfterBreak="0">
    <w:nsid w:val="6E2E23A7"/>
    <w:multiLevelType w:val="hybridMultilevel"/>
    <w:tmpl w:val="C91E0A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7159371D"/>
    <w:multiLevelType w:val="hybridMultilevel"/>
    <w:tmpl w:val="1EA046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7C228BD"/>
    <w:multiLevelType w:val="hybridMultilevel"/>
    <w:tmpl w:val="1A8A61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8896000"/>
    <w:multiLevelType w:val="hybridMultilevel"/>
    <w:tmpl w:val="367237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8A641BF"/>
    <w:multiLevelType w:val="hybridMultilevel"/>
    <w:tmpl w:val="E10E70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BE84BAE"/>
    <w:multiLevelType w:val="hybridMultilevel"/>
    <w:tmpl w:val="DBE2113E"/>
    <w:lvl w:ilvl="0" w:tplc="4920DBAC">
      <w:start w:val="1"/>
      <w:numFmt w:val="decimal"/>
      <w:lvlText w:val="%1."/>
      <w:lvlJc w:val="left"/>
      <w:pPr>
        <w:ind w:left="1250" w:hanging="360"/>
      </w:pPr>
      <w:rPr>
        <w:rFonts w:hint="default"/>
      </w:rPr>
    </w:lvl>
    <w:lvl w:ilvl="1" w:tplc="14090019" w:tentative="1">
      <w:start w:val="1"/>
      <w:numFmt w:val="lowerLetter"/>
      <w:lvlText w:val="%2."/>
      <w:lvlJc w:val="left"/>
      <w:pPr>
        <w:ind w:left="1970" w:hanging="360"/>
      </w:pPr>
    </w:lvl>
    <w:lvl w:ilvl="2" w:tplc="1409001B" w:tentative="1">
      <w:start w:val="1"/>
      <w:numFmt w:val="lowerRoman"/>
      <w:lvlText w:val="%3."/>
      <w:lvlJc w:val="right"/>
      <w:pPr>
        <w:ind w:left="2690" w:hanging="180"/>
      </w:pPr>
    </w:lvl>
    <w:lvl w:ilvl="3" w:tplc="1409000F" w:tentative="1">
      <w:start w:val="1"/>
      <w:numFmt w:val="decimal"/>
      <w:lvlText w:val="%4."/>
      <w:lvlJc w:val="left"/>
      <w:pPr>
        <w:ind w:left="3410" w:hanging="360"/>
      </w:pPr>
    </w:lvl>
    <w:lvl w:ilvl="4" w:tplc="14090019" w:tentative="1">
      <w:start w:val="1"/>
      <w:numFmt w:val="lowerLetter"/>
      <w:lvlText w:val="%5."/>
      <w:lvlJc w:val="left"/>
      <w:pPr>
        <w:ind w:left="4130" w:hanging="360"/>
      </w:pPr>
    </w:lvl>
    <w:lvl w:ilvl="5" w:tplc="1409001B" w:tentative="1">
      <w:start w:val="1"/>
      <w:numFmt w:val="lowerRoman"/>
      <w:lvlText w:val="%6."/>
      <w:lvlJc w:val="right"/>
      <w:pPr>
        <w:ind w:left="4850" w:hanging="180"/>
      </w:pPr>
    </w:lvl>
    <w:lvl w:ilvl="6" w:tplc="1409000F" w:tentative="1">
      <w:start w:val="1"/>
      <w:numFmt w:val="decimal"/>
      <w:lvlText w:val="%7."/>
      <w:lvlJc w:val="left"/>
      <w:pPr>
        <w:ind w:left="5570" w:hanging="360"/>
      </w:pPr>
    </w:lvl>
    <w:lvl w:ilvl="7" w:tplc="14090019" w:tentative="1">
      <w:start w:val="1"/>
      <w:numFmt w:val="lowerLetter"/>
      <w:lvlText w:val="%8."/>
      <w:lvlJc w:val="left"/>
      <w:pPr>
        <w:ind w:left="6290" w:hanging="360"/>
      </w:pPr>
    </w:lvl>
    <w:lvl w:ilvl="8" w:tplc="1409001B" w:tentative="1">
      <w:start w:val="1"/>
      <w:numFmt w:val="lowerRoman"/>
      <w:lvlText w:val="%9."/>
      <w:lvlJc w:val="right"/>
      <w:pPr>
        <w:ind w:left="7010" w:hanging="180"/>
      </w:pPr>
    </w:lvl>
  </w:abstractNum>
  <w:abstractNum w:abstractNumId="45" w15:restartNumberingAfterBreak="0">
    <w:nsid w:val="7FE53FAD"/>
    <w:multiLevelType w:val="hybridMultilevel"/>
    <w:tmpl w:val="A1DC1194"/>
    <w:lvl w:ilvl="0" w:tplc="30303084">
      <w:numFmt w:val="bullet"/>
      <w:lvlText w:val="-"/>
      <w:lvlJc w:val="left"/>
      <w:pPr>
        <w:ind w:left="720" w:hanging="360"/>
      </w:pPr>
      <w:rPr>
        <w:rFonts w:ascii="Verdana" w:eastAsiaTheme="majorEastAsia" w:hAnsi="Verdana" w:cstheme="maj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14"/>
  </w:num>
  <w:num w:numId="4">
    <w:abstractNumId w:val="45"/>
  </w:num>
  <w:num w:numId="5">
    <w:abstractNumId w:val="38"/>
  </w:num>
  <w:num w:numId="6">
    <w:abstractNumId w:val="21"/>
  </w:num>
  <w:num w:numId="7">
    <w:abstractNumId w:val="16"/>
  </w:num>
  <w:num w:numId="8">
    <w:abstractNumId w:val="36"/>
  </w:num>
  <w:num w:numId="9">
    <w:abstractNumId w:val="15"/>
  </w:num>
  <w:num w:numId="10">
    <w:abstractNumId w:val="39"/>
  </w:num>
  <w:num w:numId="11">
    <w:abstractNumId w:val="12"/>
  </w:num>
  <w:num w:numId="12">
    <w:abstractNumId w:val="2"/>
  </w:num>
  <w:num w:numId="13">
    <w:abstractNumId w:val="19"/>
  </w:num>
  <w:num w:numId="14">
    <w:abstractNumId w:val="3"/>
  </w:num>
  <w:num w:numId="15">
    <w:abstractNumId w:val="34"/>
  </w:num>
  <w:num w:numId="16">
    <w:abstractNumId w:val="5"/>
  </w:num>
  <w:num w:numId="17">
    <w:abstractNumId w:val="1"/>
  </w:num>
  <w:num w:numId="18">
    <w:abstractNumId w:val="23"/>
  </w:num>
  <w:num w:numId="19">
    <w:abstractNumId w:val="22"/>
  </w:num>
  <w:num w:numId="20">
    <w:abstractNumId w:val="6"/>
  </w:num>
  <w:num w:numId="21">
    <w:abstractNumId w:val="9"/>
  </w:num>
  <w:num w:numId="22">
    <w:abstractNumId w:val="8"/>
  </w:num>
  <w:num w:numId="23">
    <w:abstractNumId w:val="29"/>
  </w:num>
  <w:num w:numId="24">
    <w:abstractNumId w:val="4"/>
  </w:num>
  <w:num w:numId="25">
    <w:abstractNumId w:val="44"/>
  </w:num>
  <w:num w:numId="26">
    <w:abstractNumId w:val="28"/>
  </w:num>
  <w:num w:numId="27">
    <w:abstractNumId w:val="18"/>
  </w:num>
  <w:num w:numId="28">
    <w:abstractNumId w:val="10"/>
  </w:num>
  <w:num w:numId="29">
    <w:abstractNumId w:val="32"/>
  </w:num>
  <w:num w:numId="30">
    <w:abstractNumId w:val="24"/>
  </w:num>
  <w:num w:numId="31">
    <w:abstractNumId w:val="31"/>
  </w:num>
  <w:num w:numId="32">
    <w:abstractNumId w:val="42"/>
  </w:num>
  <w:num w:numId="33">
    <w:abstractNumId w:val="7"/>
  </w:num>
  <w:num w:numId="34">
    <w:abstractNumId w:val="33"/>
  </w:num>
  <w:num w:numId="35">
    <w:abstractNumId w:val="17"/>
  </w:num>
  <w:num w:numId="36">
    <w:abstractNumId w:val="11"/>
  </w:num>
  <w:num w:numId="37">
    <w:abstractNumId w:val="0"/>
  </w:num>
  <w:num w:numId="38">
    <w:abstractNumId w:val="13"/>
  </w:num>
  <w:num w:numId="39">
    <w:abstractNumId w:val="30"/>
  </w:num>
  <w:num w:numId="40">
    <w:abstractNumId w:val="37"/>
  </w:num>
  <w:num w:numId="41">
    <w:abstractNumId w:val="41"/>
  </w:num>
  <w:num w:numId="42">
    <w:abstractNumId w:val="40"/>
  </w:num>
  <w:num w:numId="43">
    <w:abstractNumId w:val="43"/>
  </w:num>
  <w:num w:numId="44">
    <w:abstractNumId w:val="25"/>
  </w:num>
  <w:num w:numId="45">
    <w:abstractNumId w:val="27"/>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1A"/>
    <w:rsid w:val="00002749"/>
    <w:rsid w:val="000040AD"/>
    <w:rsid w:val="00015BBC"/>
    <w:rsid w:val="00025E34"/>
    <w:rsid w:val="000272CB"/>
    <w:rsid w:val="00032378"/>
    <w:rsid w:val="0003336C"/>
    <w:rsid w:val="00041561"/>
    <w:rsid w:val="00041CF7"/>
    <w:rsid w:val="000531AC"/>
    <w:rsid w:val="00056FA8"/>
    <w:rsid w:val="00057C61"/>
    <w:rsid w:val="000607FA"/>
    <w:rsid w:val="00066C07"/>
    <w:rsid w:val="00081445"/>
    <w:rsid w:val="00082A5E"/>
    <w:rsid w:val="000848BD"/>
    <w:rsid w:val="000A2A9D"/>
    <w:rsid w:val="000A545F"/>
    <w:rsid w:val="000B0617"/>
    <w:rsid w:val="000C0BFB"/>
    <w:rsid w:val="000D236A"/>
    <w:rsid w:val="000D2AFC"/>
    <w:rsid w:val="000E10A6"/>
    <w:rsid w:val="000E321D"/>
    <w:rsid w:val="000F58B4"/>
    <w:rsid w:val="000F58F8"/>
    <w:rsid w:val="00102D4F"/>
    <w:rsid w:val="00103787"/>
    <w:rsid w:val="0010612D"/>
    <w:rsid w:val="00107766"/>
    <w:rsid w:val="00117072"/>
    <w:rsid w:val="001178C8"/>
    <w:rsid w:val="00122C0A"/>
    <w:rsid w:val="00126E16"/>
    <w:rsid w:val="001302BE"/>
    <w:rsid w:val="001338E2"/>
    <w:rsid w:val="0013796F"/>
    <w:rsid w:val="0014151A"/>
    <w:rsid w:val="0014376A"/>
    <w:rsid w:val="00154337"/>
    <w:rsid w:val="00162BEC"/>
    <w:rsid w:val="00163BEF"/>
    <w:rsid w:val="0016648A"/>
    <w:rsid w:val="00170458"/>
    <w:rsid w:val="00174CFD"/>
    <w:rsid w:val="0018233A"/>
    <w:rsid w:val="00182EEF"/>
    <w:rsid w:val="00185C63"/>
    <w:rsid w:val="00186379"/>
    <w:rsid w:val="00190324"/>
    <w:rsid w:val="001918CD"/>
    <w:rsid w:val="001979E7"/>
    <w:rsid w:val="001A61A5"/>
    <w:rsid w:val="001B2491"/>
    <w:rsid w:val="001C1942"/>
    <w:rsid w:val="001C26B6"/>
    <w:rsid w:val="001C6D18"/>
    <w:rsid w:val="001D3129"/>
    <w:rsid w:val="001D48FF"/>
    <w:rsid w:val="001E4E42"/>
    <w:rsid w:val="001F79AB"/>
    <w:rsid w:val="002060E5"/>
    <w:rsid w:val="002110C6"/>
    <w:rsid w:val="00214D35"/>
    <w:rsid w:val="002171DC"/>
    <w:rsid w:val="002312AF"/>
    <w:rsid w:val="002509F4"/>
    <w:rsid w:val="00250E83"/>
    <w:rsid w:val="00254615"/>
    <w:rsid w:val="00270F39"/>
    <w:rsid w:val="0027787E"/>
    <w:rsid w:val="002830FC"/>
    <w:rsid w:val="002A6485"/>
    <w:rsid w:val="002A704A"/>
    <w:rsid w:val="002A7948"/>
    <w:rsid w:val="002C2A1C"/>
    <w:rsid w:val="002D067F"/>
    <w:rsid w:val="002D12D0"/>
    <w:rsid w:val="002E2836"/>
    <w:rsid w:val="002E72EA"/>
    <w:rsid w:val="002F3905"/>
    <w:rsid w:val="002F6063"/>
    <w:rsid w:val="00301BAD"/>
    <w:rsid w:val="00303CD9"/>
    <w:rsid w:val="00306AEA"/>
    <w:rsid w:val="003113FF"/>
    <w:rsid w:val="00331B8F"/>
    <w:rsid w:val="00334A22"/>
    <w:rsid w:val="00340C9B"/>
    <w:rsid w:val="00346BD9"/>
    <w:rsid w:val="00360065"/>
    <w:rsid w:val="003620C0"/>
    <w:rsid w:val="003807B5"/>
    <w:rsid w:val="00383D31"/>
    <w:rsid w:val="00386C8D"/>
    <w:rsid w:val="00387EF7"/>
    <w:rsid w:val="0039048D"/>
    <w:rsid w:val="00392615"/>
    <w:rsid w:val="0039346B"/>
    <w:rsid w:val="00395AD8"/>
    <w:rsid w:val="003A1F6D"/>
    <w:rsid w:val="003A2105"/>
    <w:rsid w:val="003A244B"/>
    <w:rsid w:val="003A24D3"/>
    <w:rsid w:val="003A2720"/>
    <w:rsid w:val="003A5D63"/>
    <w:rsid w:val="003C159C"/>
    <w:rsid w:val="003D4036"/>
    <w:rsid w:val="003D4C3E"/>
    <w:rsid w:val="003E4274"/>
    <w:rsid w:val="003E61B9"/>
    <w:rsid w:val="003E69BF"/>
    <w:rsid w:val="003F503F"/>
    <w:rsid w:val="00405A5D"/>
    <w:rsid w:val="00421B40"/>
    <w:rsid w:val="004265C3"/>
    <w:rsid w:val="00426A40"/>
    <w:rsid w:val="00426CF0"/>
    <w:rsid w:val="00427384"/>
    <w:rsid w:val="00431F22"/>
    <w:rsid w:val="00443E81"/>
    <w:rsid w:val="00445D19"/>
    <w:rsid w:val="00445FEB"/>
    <w:rsid w:val="004466EE"/>
    <w:rsid w:val="00447887"/>
    <w:rsid w:val="004503E5"/>
    <w:rsid w:val="00450EDE"/>
    <w:rsid w:val="00451791"/>
    <w:rsid w:val="00455F17"/>
    <w:rsid w:val="0046315E"/>
    <w:rsid w:val="004637E3"/>
    <w:rsid w:val="00466633"/>
    <w:rsid w:val="004743E5"/>
    <w:rsid w:val="0048294F"/>
    <w:rsid w:val="00487296"/>
    <w:rsid w:val="00487C1C"/>
    <w:rsid w:val="0049476B"/>
    <w:rsid w:val="004A1A1C"/>
    <w:rsid w:val="004A2F15"/>
    <w:rsid w:val="004B3786"/>
    <w:rsid w:val="004C2040"/>
    <w:rsid w:val="004C2CC2"/>
    <w:rsid w:val="004C3405"/>
    <w:rsid w:val="004C6C07"/>
    <w:rsid w:val="004E0A01"/>
    <w:rsid w:val="004E3686"/>
    <w:rsid w:val="0050055C"/>
    <w:rsid w:val="00506391"/>
    <w:rsid w:val="00506416"/>
    <w:rsid w:val="00510769"/>
    <w:rsid w:val="005149F3"/>
    <w:rsid w:val="005152C9"/>
    <w:rsid w:val="00517E73"/>
    <w:rsid w:val="00522AD6"/>
    <w:rsid w:val="00522C66"/>
    <w:rsid w:val="005247FB"/>
    <w:rsid w:val="00533FC1"/>
    <w:rsid w:val="00544981"/>
    <w:rsid w:val="00545C47"/>
    <w:rsid w:val="005572FF"/>
    <w:rsid w:val="00563D93"/>
    <w:rsid w:val="00565782"/>
    <w:rsid w:val="0057314D"/>
    <w:rsid w:val="00573C1F"/>
    <w:rsid w:val="00577DB0"/>
    <w:rsid w:val="0058177E"/>
    <w:rsid w:val="0058446F"/>
    <w:rsid w:val="00584557"/>
    <w:rsid w:val="00592FCA"/>
    <w:rsid w:val="005960BB"/>
    <w:rsid w:val="00597816"/>
    <w:rsid w:val="00597A76"/>
    <w:rsid w:val="005A05E7"/>
    <w:rsid w:val="005A24D9"/>
    <w:rsid w:val="005A4946"/>
    <w:rsid w:val="005A4D5E"/>
    <w:rsid w:val="005B4C92"/>
    <w:rsid w:val="005B4FE4"/>
    <w:rsid w:val="005B5710"/>
    <w:rsid w:val="005C7442"/>
    <w:rsid w:val="005C7792"/>
    <w:rsid w:val="005D6752"/>
    <w:rsid w:val="005D7CDE"/>
    <w:rsid w:val="005E6589"/>
    <w:rsid w:val="005F43CE"/>
    <w:rsid w:val="006112AD"/>
    <w:rsid w:val="00616B65"/>
    <w:rsid w:val="0061739C"/>
    <w:rsid w:val="006236A8"/>
    <w:rsid w:val="006249A6"/>
    <w:rsid w:val="0062561B"/>
    <w:rsid w:val="00632103"/>
    <w:rsid w:val="006330BA"/>
    <w:rsid w:val="00641794"/>
    <w:rsid w:val="0065396D"/>
    <w:rsid w:val="00654A3B"/>
    <w:rsid w:val="00661B85"/>
    <w:rsid w:val="006635AB"/>
    <w:rsid w:val="00664030"/>
    <w:rsid w:val="0066421F"/>
    <w:rsid w:val="00670071"/>
    <w:rsid w:val="006747D4"/>
    <w:rsid w:val="006758B9"/>
    <w:rsid w:val="00687BAF"/>
    <w:rsid w:val="006910D1"/>
    <w:rsid w:val="006A71FD"/>
    <w:rsid w:val="006B0F7A"/>
    <w:rsid w:val="006C6409"/>
    <w:rsid w:val="006D0EB5"/>
    <w:rsid w:val="007029D7"/>
    <w:rsid w:val="00702A3B"/>
    <w:rsid w:val="00710D27"/>
    <w:rsid w:val="00715D51"/>
    <w:rsid w:val="00720D22"/>
    <w:rsid w:val="007229B8"/>
    <w:rsid w:val="00724141"/>
    <w:rsid w:val="007461E6"/>
    <w:rsid w:val="0075129B"/>
    <w:rsid w:val="007515CC"/>
    <w:rsid w:val="00760A3F"/>
    <w:rsid w:val="00760FAC"/>
    <w:rsid w:val="007637B1"/>
    <w:rsid w:val="0076620E"/>
    <w:rsid w:val="007674A6"/>
    <w:rsid w:val="00775817"/>
    <w:rsid w:val="00777874"/>
    <w:rsid w:val="00780D91"/>
    <w:rsid w:val="00792248"/>
    <w:rsid w:val="00796331"/>
    <w:rsid w:val="007A3986"/>
    <w:rsid w:val="007A5CDE"/>
    <w:rsid w:val="007B601B"/>
    <w:rsid w:val="007C2586"/>
    <w:rsid w:val="007C645E"/>
    <w:rsid w:val="007D4E29"/>
    <w:rsid w:val="007F36D3"/>
    <w:rsid w:val="007F62AA"/>
    <w:rsid w:val="008021A6"/>
    <w:rsid w:val="00803C9B"/>
    <w:rsid w:val="008067E3"/>
    <w:rsid w:val="00821913"/>
    <w:rsid w:val="00825C6B"/>
    <w:rsid w:val="0083586D"/>
    <w:rsid w:val="00840722"/>
    <w:rsid w:val="00843FF0"/>
    <w:rsid w:val="00850278"/>
    <w:rsid w:val="00850B6F"/>
    <w:rsid w:val="00850B83"/>
    <w:rsid w:val="008556FB"/>
    <w:rsid w:val="008564C4"/>
    <w:rsid w:val="0085765B"/>
    <w:rsid w:val="00857953"/>
    <w:rsid w:val="008622F4"/>
    <w:rsid w:val="008747B8"/>
    <w:rsid w:val="00875B5E"/>
    <w:rsid w:val="0088158E"/>
    <w:rsid w:val="00881FD6"/>
    <w:rsid w:val="00882C4F"/>
    <w:rsid w:val="008842F7"/>
    <w:rsid w:val="00884C70"/>
    <w:rsid w:val="008A1A59"/>
    <w:rsid w:val="008A3AA5"/>
    <w:rsid w:val="008A4693"/>
    <w:rsid w:val="008B60E0"/>
    <w:rsid w:val="008D27B6"/>
    <w:rsid w:val="008D52AE"/>
    <w:rsid w:val="008E6279"/>
    <w:rsid w:val="008E6441"/>
    <w:rsid w:val="008F20AA"/>
    <w:rsid w:val="008F262C"/>
    <w:rsid w:val="00900C8E"/>
    <w:rsid w:val="00904AB4"/>
    <w:rsid w:val="00910283"/>
    <w:rsid w:val="0091442E"/>
    <w:rsid w:val="009208DA"/>
    <w:rsid w:val="0092436C"/>
    <w:rsid w:val="0092565D"/>
    <w:rsid w:val="009302CD"/>
    <w:rsid w:val="00930A21"/>
    <w:rsid w:val="00930ACC"/>
    <w:rsid w:val="00934A8C"/>
    <w:rsid w:val="0093650A"/>
    <w:rsid w:val="00942778"/>
    <w:rsid w:val="00945910"/>
    <w:rsid w:val="009466C1"/>
    <w:rsid w:val="00956109"/>
    <w:rsid w:val="00964322"/>
    <w:rsid w:val="00964F1A"/>
    <w:rsid w:val="00970FB2"/>
    <w:rsid w:val="009710EB"/>
    <w:rsid w:val="00971A49"/>
    <w:rsid w:val="00974195"/>
    <w:rsid w:val="009836C6"/>
    <w:rsid w:val="009869D8"/>
    <w:rsid w:val="009922F6"/>
    <w:rsid w:val="0099542D"/>
    <w:rsid w:val="009A6551"/>
    <w:rsid w:val="009E1D25"/>
    <w:rsid w:val="009E1FBA"/>
    <w:rsid w:val="009E5769"/>
    <w:rsid w:val="009E7E59"/>
    <w:rsid w:val="009F4389"/>
    <w:rsid w:val="009F5805"/>
    <w:rsid w:val="009F7701"/>
    <w:rsid w:val="00A01137"/>
    <w:rsid w:val="00A070E2"/>
    <w:rsid w:val="00A07B8C"/>
    <w:rsid w:val="00A11F2D"/>
    <w:rsid w:val="00A24651"/>
    <w:rsid w:val="00A25F11"/>
    <w:rsid w:val="00A263A8"/>
    <w:rsid w:val="00A26EE6"/>
    <w:rsid w:val="00A32B1F"/>
    <w:rsid w:val="00A341D4"/>
    <w:rsid w:val="00A376E3"/>
    <w:rsid w:val="00A41C17"/>
    <w:rsid w:val="00A44168"/>
    <w:rsid w:val="00A46E37"/>
    <w:rsid w:val="00A54AA6"/>
    <w:rsid w:val="00A650E3"/>
    <w:rsid w:val="00A76141"/>
    <w:rsid w:val="00A8153A"/>
    <w:rsid w:val="00A870ED"/>
    <w:rsid w:val="00A87A9E"/>
    <w:rsid w:val="00A91C6D"/>
    <w:rsid w:val="00A92E07"/>
    <w:rsid w:val="00A959BC"/>
    <w:rsid w:val="00AB4EEE"/>
    <w:rsid w:val="00AB7740"/>
    <w:rsid w:val="00AC442F"/>
    <w:rsid w:val="00AD17D7"/>
    <w:rsid w:val="00AD2B53"/>
    <w:rsid w:val="00AD2CE3"/>
    <w:rsid w:val="00AE2387"/>
    <w:rsid w:val="00AE4A50"/>
    <w:rsid w:val="00AF26EC"/>
    <w:rsid w:val="00AF6F39"/>
    <w:rsid w:val="00B0194E"/>
    <w:rsid w:val="00B067B3"/>
    <w:rsid w:val="00B06878"/>
    <w:rsid w:val="00B1654F"/>
    <w:rsid w:val="00B21146"/>
    <w:rsid w:val="00B25372"/>
    <w:rsid w:val="00B34CE7"/>
    <w:rsid w:val="00B35361"/>
    <w:rsid w:val="00B44420"/>
    <w:rsid w:val="00B44E8F"/>
    <w:rsid w:val="00B50816"/>
    <w:rsid w:val="00B71009"/>
    <w:rsid w:val="00B81FA3"/>
    <w:rsid w:val="00B95C67"/>
    <w:rsid w:val="00BA036F"/>
    <w:rsid w:val="00BA2277"/>
    <w:rsid w:val="00BA2A9E"/>
    <w:rsid w:val="00BA2B61"/>
    <w:rsid w:val="00BB033F"/>
    <w:rsid w:val="00BB253F"/>
    <w:rsid w:val="00BB5E52"/>
    <w:rsid w:val="00BB6422"/>
    <w:rsid w:val="00BB642D"/>
    <w:rsid w:val="00BC6224"/>
    <w:rsid w:val="00BD4610"/>
    <w:rsid w:val="00BD55D1"/>
    <w:rsid w:val="00BD7942"/>
    <w:rsid w:val="00BE0CBF"/>
    <w:rsid w:val="00BF2691"/>
    <w:rsid w:val="00BF423C"/>
    <w:rsid w:val="00BF61C1"/>
    <w:rsid w:val="00C027C1"/>
    <w:rsid w:val="00C05248"/>
    <w:rsid w:val="00C057AB"/>
    <w:rsid w:val="00C07F60"/>
    <w:rsid w:val="00C133EA"/>
    <w:rsid w:val="00C17BC4"/>
    <w:rsid w:val="00C204F9"/>
    <w:rsid w:val="00C27D4A"/>
    <w:rsid w:val="00C357E8"/>
    <w:rsid w:val="00C45A5F"/>
    <w:rsid w:val="00C47A23"/>
    <w:rsid w:val="00C47B8C"/>
    <w:rsid w:val="00C53CD2"/>
    <w:rsid w:val="00C5640E"/>
    <w:rsid w:val="00C607C0"/>
    <w:rsid w:val="00C64CD7"/>
    <w:rsid w:val="00C65D5D"/>
    <w:rsid w:val="00C71563"/>
    <w:rsid w:val="00C73292"/>
    <w:rsid w:val="00C871D2"/>
    <w:rsid w:val="00C94924"/>
    <w:rsid w:val="00CC70F0"/>
    <w:rsid w:val="00CD3E02"/>
    <w:rsid w:val="00CD6EA1"/>
    <w:rsid w:val="00CE153D"/>
    <w:rsid w:val="00CE5019"/>
    <w:rsid w:val="00CE76B8"/>
    <w:rsid w:val="00CF4CB9"/>
    <w:rsid w:val="00CF4E5F"/>
    <w:rsid w:val="00D0235F"/>
    <w:rsid w:val="00D065EB"/>
    <w:rsid w:val="00D10CB3"/>
    <w:rsid w:val="00D156F1"/>
    <w:rsid w:val="00D21896"/>
    <w:rsid w:val="00D23194"/>
    <w:rsid w:val="00D2545F"/>
    <w:rsid w:val="00D2665D"/>
    <w:rsid w:val="00D41024"/>
    <w:rsid w:val="00D50357"/>
    <w:rsid w:val="00D51954"/>
    <w:rsid w:val="00D61FEE"/>
    <w:rsid w:val="00D6338F"/>
    <w:rsid w:val="00D65229"/>
    <w:rsid w:val="00D77675"/>
    <w:rsid w:val="00D806CF"/>
    <w:rsid w:val="00D8134A"/>
    <w:rsid w:val="00D865F3"/>
    <w:rsid w:val="00D86687"/>
    <w:rsid w:val="00D938FD"/>
    <w:rsid w:val="00D976E5"/>
    <w:rsid w:val="00DA5293"/>
    <w:rsid w:val="00DC0B7B"/>
    <w:rsid w:val="00DC190B"/>
    <w:rsid w:val="00DC33C1"/>
    <w:rsid w:val="00DC37A2"/>
    <w:rsid w:val="00DC3D23"/>
    <w:rsid w:val="00DC727E"/>
    <w:rsid w:val="00DC7FDC"/>
    <w:rsid w:val="00DE15FC"/>
    <w:rsid w:val="00DE4065"/>
    <w:rsid w:val="00DE7D88"/>
    <w:rsid w:val="00DF2FD6"/>
    <w:rsid w:val="00E0523B"/>
    <w:rsid w:val="00E05991"/>
    <w:rsid w:val="00E22FF7"/>
    <w:rsid w:val="00E25483"/>
    <w:rsid w:val="00E258C3"/>
    <w:rsid w:val="00E2610D"/>
    <w:rsid w:val="00E365CC"/>
    <w:rsid w:val="00E41D55"/>
    <w:rsid w:val="00E42A11"/>
    <w:rsid w:val="00E5472D"/>
    <w:rsid w:val="00E5630E"/>
    <w:rsid w:val="00E56F15"/>
    <w:rsid w:val="00E83989"/>
    <w:rsid w:val="00E915ED"/>
    <w:rsid w:val="00E9565B"/>
    <w:rsid w:val="00EA3BBF"/>
    <w:rsid w:val="00EA5BD2"/>
    <w:rsid w:val="00EB030B"/>
    <w:rsid w:val="00EB3B4E"/>
    <w:rsid w:val="00EB3BA6"/>
    <w:rsid w:val="00EB4F57"/>
    <w:rsid w:val="00EC2B0F"/>
    <w:rsid w:val="00EC6E45"/>
    <w:rsid w:val="00EC71BC"/>
    <w:rsid w:val="00ED0CF3"/>
    <w:rsid w:val="00ED2497"/>
    <w:rsid w:val="00ED7D9B"/>
    <w:rsid w:val="00F035E7"/>
    <w:rsid w:val="00F26483"/>
    <w:rsid w:val="00F26599"/>
    <w:rsid w:val="00F30883"/>
    <w:rsid w:val="00F34BAE"/>
    <w:rsid w:val="00F3637A"/>
    <w:rsid w:val="00F456BA"/>
    <w:rsid w:val="00F508B7"/>
    <w:rsid w:val="00F531E0"/>
    <w:rsid w:val="00F54132"/>
    <w:rsid w:val="00F543D5"/>
    <w:rsid w:val="00F575FA"/>
    <w:rsid w:val="00F57947"/>
    <w:rsid w:val="00F57E6C"/>
    <w:rsid w:val="00F642C9"/>
    <w:rsid w:val="00F7016A"/>
    <w:rsid w:val="00F716DC"/>
    <w:rsid w:val="00F76097"/>
    <w:rsid w:val="00F77128"/>
    <w:rsid w:val="00F827E8"/>
    <w:rsid w:val="00F83461"/>
    <w:rsid w:val="00F90024"/>
    <w:rsid w:val="00F9048A"/>
    <w:rsid w:val="00F924BC"/>
    <w:rsid w:val="00F96851"/>
    <w:rsid w:val="00FA741C"/>
    <w:rsid w:val="00FB0FF0"/>
    <w:rsid w:val="00FB3271"/>
    <w:rsid w:val="00FB7633"/>
    <w:rsid w:val="00FC10ED"/>
    <w:rsid w:val="00FC38B1"/>
    <w:rsid w:val="00FD2486"/>
    <w:rsid w:val="00FD4F28"/>
    <w:rsid w:val="00FD5E21"/>
    <w:rsid w:val="00FE1D49"/>
    <w:rsid w:val="00FF0275"/>
    <w:rsid w:val="00FF05C3"/>
    <w:rsid w:val="00FF42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09D4A"/>
  <w15:docId w15:val="{A2F97FF7-0F1B-406A-A436-A96EDFAB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before="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283"/>
  </w:style>
  <w:style w:type="paragraph" w:styleId="Heading1">
    <w:name w:val="heading 1"/>
    <w:basedOn w:val="Normal"/>
    <w:next w:val="Normal"/>
    <w:link w:val="Heading1Char"/>
    <w:uiPriority w:val="9"/>
    <w:qFormat/>
    <w:rsid w:val="00964F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5E21"/>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D5E21"/>
    <w:pPr>
      <w:keepNext/>
      <w:keepLines/>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F1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E9565B"/>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5D7CDE"/>
    <w:pPr>
      <w:ind w:left="720"/>
      <w:contextualSpacing/>
    </w:pPr>
  </w:style>
  <w:style w:type="character" w:styleId="Hyperlink">
    <w:name w:val="Hyperlink"/>
    <w:basedOn w:val="DefaultParagraphFont"/>
    <w:uiPriority w:val="99"/>
    <w:unhideWhenUsed/>
    <w:rsid w:val="00F96851"/>
    <w:rPr>
      <w:color w:val="0000FF" w:themeColor="hyperlink"/>
      <w:u w:val="single"/>
    </w:rPr>
  </w:style>
  <w:style w:type="character" w:customStyle="1" w:styleId="Heading2Char">
    <w:name w:val="Heading 2 Char"/>
    <w:basedOn w:val="DefaultParagraphFont"/>
    <w:link w:val="Heading2"/>
    <w:rsid w:val="00FD5E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D5E21"/>
    <w:rPr>
      <w:rFonts w:asciiTheme="majorHAnsi" w:eastAsiaTheme="majorEastAsia" w:hAnsiTheme="majorHAnsi" w:cstheme="majorBidi"/>
      <w:b/>
      <w:bCs/>
      <w:color w:val="4F81BD" w:themeColor="accent1"/>
    </w:rPr>
  </w:style>
  <w:style w:type="paragraph" w:customStyle="1" w:styleId="Grouphead">
    <w:name w:val="Group_head"/>
    <w:rsid w:val="00FD5E21"/>
    <w:pPr>
      <w:keepNext/>
      <w:spacing w:before="120" w:after="120" w:line="240" w:lineRule="auto"/>
    </w:pPr>
    <w:rPr>
      <w:rFonts w:ascii="Arial" w:eastAsia="Times New Roman" w:hAnsi="Arial" w:cs="Times New Roman"/>
      <w:b/>
      <w:caps/>
      <w:sz w:val="20"/>
      <w:szCs w:val="20"/>
      <w:lang w:val="en-AU"/>
    </w:rPr>
  </w:style>
  <w:style w:type="paragraph" w:styleId="Header">
    <w:name w:val="header"/>
    <w:link w:val="HeaderChar"/>
    <w:uiPriority w:val="99"/>
    <w:rsid w:val="00FD5E21"/>
    <w:pPr>
      <w:tabs>
        <w:tab w:val="right" w:pos="9497"/>
      </w:tabs>
      <w:spacing w:after="360" w:line="240" w:lineRule="auto"/>
    </w:pPr>
    <w:rPr>
      <w:rFonts w:ascii="Times New Roman" w:eastAsia="Times New Roman" w:hAnsi="Times New Roman" w:cs="Times New Roman"/>
      <w:b/>
      <w:sz w:val="20"/>
      <w:szCs w:val="20"/>
      <w:lang w:val="en-AU"/>
    </w:rPr>
  </w:style>
  <w:style w:type="character" w:customStyle="1" w:styleId="HeaderChar">
    <w:name w:val="Header Char"/>
    <w:basedOn w:val="DefaultParagraphFont"/>
    <w:link w:val="Header"/>
    <w:uiPriority w:val="99"/>
    <w:rsid w:val="00FD5E21"/>
    <w:rPr>
      <w:rFonts w:ascii="Times New Roman" w:eastAsia="Times New Roman" w:hAnsi="Times New Roman" w:cs="Times New Roman"/>
      <w:b/>
      <w:sz w:val="20"/>
      <w:szCs w:val="20"/>
      <w:lang w:val="en-AU"/>
    </w:rPr>
  </w:style>
  <w:style w:type="paragraph" w:styleId="Footer">
    <w:name w:val="footer"/>
    <w:basedOn w:val="Normal"/>
    <w:link w:val="FooterChar"/>
    <w:uiPriority w:val="99"/>
    <w:rsid w:val="00FD5E21"/>
    <w:pPr>
      <w:tabs>
        <w:tab w:val="center" w:pos="4153"/>
        <w:tab w:val="right" w:pos="8306"/>
      </w:tabs>
      <w:spacing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FD5E21"/>
    <w:rPr>
      <w:rFonts w:ascii="Times New Roman" w:eastAsia="Times New Roman" w:hAnsi="Times New Roman" w:cs="Times New Roman"/>
      <w:sz w:val="20"/>
      <w:szCs w:val="20"/>
      <w:lang w:val="en-AU"/>
    </w:rPr>
  </w:style>
  <w:style w:type="paragraph" w:customStyle="1" w:styleId="1stlevelpara">
    <w:name w:val="1st level para"/>
    <w:basedOn w:val="Normal"/>
    <w:rsid w:val="00FD5E21"/>
    <w:pPr>
      <w:spacing w:before="240" w:line="240" w:lineRule="auto"/>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9E1D25"/>
    <w:rPr>
      <w:sz w:val="16"/>
      <w:szCs w:val="16"/>
    </w:rPr>
  </w:style>
  <w:style w:type="paragraph" w:styleId="CommentText">
    <w:name w:val="annotation text"/>
    <w:basedOn w:val="Normal"/>
    <w:link w:val="CommentTextChar"/>
    <w:uiPriority w:val="99"/>
    <w:unhideWhenUsed/>
    <w:rsid w:val="009E1D25"/>
    <w:pPr>
      <w:spacing w:line="240" w:lineRule="auto"/>
    </w:pPr>
    <w:rPr>
      <w:sz w:val="20"/>
      <w:szCs w:val="20"/>
    </w:rPr>
  </w:style>
  <w:style w:type="character" w:customStyle="1" w:styleId="CommentTextChar">
    <w:name w:val="Comment Text Char"/>
    <w:basedOn w:val="DefaultParagraphFont"/>
    <w:link w:val="CommentText"/>
    <w:uiPriority w:val="99"/>
    <w:rsid w:val="009E1D25"/>
    <w:rPr>
      <w:sz w:val="20"/>
      <w:szCs w:val="20"/>
    </w:rPr>
  </w:style>
  <w:style w:type="paragraph" w:styleId="CommentSubject">
    <w:name w:val="annotation subject"/>
    <w:basedOn w:val="CommentText"/>
    <w:next w:val="CommentText"/>
    <w:link w:val="CommentSubjectChar"/>
    <w:uiPriority w:val="99"/>
    <w:semiHidden/>
    <w:unhideWhenUsed/>
    <w:rsid w:val="009E1D25"/>
    <w:rPr>
      <w:b/>
      <w:bCs/>
    </w:rPr>
  </w:style>
  <w:style w:type="character" w:customStyle="1" w:styleId="CommentSubjectChar">
    <w:name w:val="Comment Subject Char"/>
    <w:basedOn w:val="CommentTextChar"/>
    <w:link w:val="CommentSubject"/>
    <w:uiPriority w:val="99"/>
    <w:semiHidden/>
    <w:rsid w:val="009E1D25"/>
    <w:rPr>
      <w:b/>
      <w:bCs/>
      <w:sz w:val="20"/>
      <w:szCs w:val="20"/>
    </w:rPr>
  </w:style>
  <w:style w:type="paragraph" w:styleId="BalloonText">
    <w:name w:val="Balloon Text"/>
    <w:basedOn w:val="Normal"/>
    <w:link w:val="BalloonTextChar"/>
    <w:uiPriority w:val="99"/>
    <w:semiHidden/>
    <w:unhideWhenUsed/>
    <w:rsid w:val="009E1D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D25"/>
    <w:rPr>
      <w:rFonts w:ascii="Tahoma" w:hAnsi="Tahoma" w:cs="Tahoma"/>
      <w:sz w:val="16"/>
      <w:szCs w:val="16"/>
    </w:rPr>
  </w:style>
  <w:style w:type="character" w:styleId="FollowedHyperlink">
    <w:name w:val="FollowedHyperlink"/>
    <w:basedOn w:val="DefaultParagraphFont"/>
    <w:uiPriority w:val="99"/>
    <w:semiHidden/>
    <w:unhideWhenUsed/>
    <w:rsid w:val="003620C0"/>
    <w:rPr>
      <w:color w:val="800080" w:themeColor="followedHyperlink"/>
      <w:u w:val="single"/>
    </w:rPr>
  </w:style>
  <w:style w:type="paragraph" w:styleId="Revision">
    <w:name w:val="Revision"/>
    <w:hidden/>
    <w:uiPriority w:val="99"/>
    <w:semiHidden/>
    <w:rsid w:val="00710D27"/>
    <w:pPr>
      <w:spacing w:before="0" w:line="240" w:lineRule="auto"/>
    </w:pPr>
  </w:style>
  <w:style w:type="table" w:styleId="TableGrid">
    <w:name w:val="Table Grid"/>
    <w:basedOn w:val="TableNormal"/>
    <w:uiPriority w:val="59"/>
    <w:rsid w:val="00C17BC4"/>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0283"/>
    <w:rPr>
      <w:color w:val="808080"/>
    </w:rPr>
  </w:style>
  <w:style w:type="paragraph" w:customStyle="1" w:styleId="Default">
    <w:name w:val="Default"/>
    <w:rsid w:val="0039346B"/>
    <w:pPr>
      <w:autoSpaceDE w:val="0"/>
      <w:autoSpaceDN w:val="0"/>
      <w:adjustRightInd w:val="0"/>
      <w:spacing w:before="0" w:line="240" w:lineRule="auto"/>
    </w:pPr>
    <w:rPr>
      <w:rFonts w:ascii="Verdana" w:eastAsiaTheme="minorEastAsia" w:hAnsi="Verdana" w:cs="Verdana"/>
      <w:color w:val="000000"/>
      <w:sz w:val="24"/>
      <w:szCs w:val="24"/>
      <w:lang w:eastAsia="zh-CN"/>
    </w:rPr>
  </w:style>
  <w:style w:type="character" w:styleId="UnresolvedMention">
    <w:name w:val="Unresolved Mention"/>
    <w:basedOn w:val="DefaultParagraphFont"/>
    <w:uiPriority w:val="99"/>
    <w:semiHidden/>
    <w:unhideWhenUsed/>
    <w:rsid w:val="001F7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771734">
      <w:bodyDiv w:val="1"/>
      <w:marLeft w:val="0"/>
      <w:marRight w:val="0"/>
      <w:marTop w:val="0"/>
      <w:marBottom w:val="0"/>
      <w:divBdr>
        <w:top w:val="none" w:sz="0" w:space="0" w:color="auto"/>
        <w:left w:val="none" w:sz="0" w:space="0" w:color="auto"/>
        <w:bottom w:val="none" w:sz="0" w:space="0" w:color="auto"/>
        <w:right w:val="none" w:sz="0" w:space="0" w:color="auto"/>
      </w:divBdr>
      <w:divsChild>
        <w:div w:id="1183323232">
          <w:marLeft w:val="0"/>
          <w:marRight w:val="0"/>
          <w:marTop w:val="75"/>
          <w:marBottom w:val="300"/>
          <w:divBdr>
            <w:top w:val="none" w:sz="0" w:space="0" w:color="auto"/>
            <w:left w:val="none" w:sz="0" w:space="0" w:color="auto"/>
            <w:bottom w:val="none" w:sz="0" w:space="0" w:color="auto"/>
            <w:right w:val="none" w:sz="0" w:space="0" w:color="auto"/>
          </w:divBdr>
          <w:divsChild>
            <w:div w:id="2071541148">
              <w:marLeft w:val="0"/>
              <w:marRight w:val="0"/>
              <w:marTop w:val="0"/>
              <w:marBottom w:val="0"/>
              <w:divBdr>
                <w:top w:val="none" w:sz="0" w:space="0" w:color="auto"/>
                <w:left w:val="none" w:sz="0" w:space="0" w:color="auto"/>
                <w:bottom w:val="none" w:sz="0" w:space="0" w:color="auto"/>
                <w:right w:val="none" w:sz="0" w:space="0" w:color="auto"/>
              </w:divBdr>
              <w:divsChild>
                <w:div w:id="1453477236">
                  <w:marLeft w:val="0"/>
                  <w:marRight w:val="0"/>
                  <w:marTop w:val="0"/>
                  <w:marBottom w:val="0"/>
                  <w:divBdr>
                    <w:top w:val="none" w:sz="0" w:space="0" w:color="auto"/>
                    <w:left w:val="none" w:sz="0" w:space="0" w:color="auto"/>
                    <w:bottom w:val="none" w:sz="0" w:space="0" w:color="auto"/>
                    <w:right w:val="none" w:sz="0" w:space="0" w:color="auto"/>
                  </w:divBdr>
                  <w:divsChild>
                    <w:div w:id="350574624">
                      <w:marLeft w:val="0"/>
                      <w:marRight w:val="0"/>
                      <w:marTop w:val="0"/>
                      <w:marBottom w:val="0"/>
                      <w:divBdr>
                        <w:top w:val="none" w:sz="0" w:space="0" w:color="auto"/>
                        <w:left w:val="none" w:sz="0" w:space="0" w:color="auto"/>
                        <w:bottom w:val="none" w:sz="0" w:space="0" w:color="auto"/>
                        <w:right w:val="none" w:sz="0" w:space="0" w:color="auto"/>
                      </w:divBdr>
                      <w:divsChild>
                        <w:div w:id="45089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483468">
      <w:bodyDiv w:val="1"/>
      <w:marLeft w:val="0"/>
      <w:marRight w:val="0"/>
      <w:marTop w:val="0"/>
      <w:marBottom w:val="0"/>
      <w:divBdr>
        <w:top w:val="none" w:sz="0" w:space="0" w:color="auto"/>
        <w:left w:val="none" w:sz="0" w:space="0" w:color="auto"/>
        <w:bottom w:val="none" w:sz="0" w:space="0" w:color="auto"/>
        <w:right w:val="none" w:sz="0" w:space="0" w:color="auto"/>
      </w:divBdr>
    </w:div>
    <w:div w:id="1354309693">
      <w:bodyDiv w:val="1"/>
      <w:marLeft w:val="0"/>
      <w:marRight w:val="0"/>
      <w:marTop w:val="0"/>
      <w:marBottom w:val="0"/>
      <w:divBdr>
        <w:top w:val="none" w:sz="0" w:space="0" w:color="auto"/>
        <w:left w:val="none" w:sz="0" w:space="0" w:color="auto"/>
        <w:bottom w:val="none" w:sz="0" w:space="0" w:color="auto"/>
        <w:right w:val="none" w:sz="0" w:space="0" w:color="auto"/>
      </w:divBdr>
    </w:div>
    <w:div w:id="198562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ff.auckland.ac.nz/hsw"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staff.auckland.ac.nz/hs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taff.auckland.ac.nz/hsw"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sw@auckland.ac.n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usiness.govt.nz/worksafe/information-guidanc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sw@auckland.ac.nz"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www.staff.auckland.ac.nz/hsw" TargetMode="External"/><Relationship Id="rId2" Type="http://schemas.openxmlformats.org/officeDocument/2006/relationships/hyperlink" Target="http://www.auckland.ac.nz/hsw" TargetMode="External"/><Relationship Id="rId1" Type="http://schemas.openxmlformats.org/officeDocument/2006/relationships/hyperlink" Target="mailto:hsw@auckland.ac.nz"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ct:contentTypeSchema ct:_="" ma:_="" ma:contentTypeName="Document" ma:contentTypeID="0x0101002BA42C1636C35C4F8E06242F290C625D" ma:contentTypeVersion="" ma:contentTypeDescription="Create a new document." ma:contentTypeScope="" ma:versionID="484ea53580c3c74ab0932c1724d73aa7" xmlns:ct="http://schemas.microsoft.com/office/2006/metadata/contentType" xmlns:ma="http://schemas.microsoft.com/office/2006/metadata/properties/metaAttributes">
<xsd:schema targetNamespace="http://schemas.microsoft.com/office/2006/metadata/properties" ma:root="true" ma:fieldsID="72e26234c383edc9b5ce9468f9cdcd96" ns2:_="" ns3:_="" ns4:_="" xmlns:xsd="http://www.w3.org/2001/XMLSchema" xmlns:xs="http://www.w3.org/2001/XMLSchema" xmlns:p="http://schemas.microsoft.com/office/2006/metadata/properties" xmlns:ns2="9b6121ec-0013-41cb-b800-b7d07b69660f" xmlns:ns3="$ListId:Shared Documents;" xmlns:ns4="c9fdddd0-6956-4a2e-a84a-7e57b7fc04ea">
<xsd:import namespace="9b6121ec-0013-41cb-b800-b7d07b69660f"/>
<xsd:import namespace="$ListId:Shared Documents;"/>
<xsd:import namespace="c9fdddd0-6956-4a2e-a84a-7e57b7fc04ea"/>
<xsd:element name="properties">
<xsd:complexType>
<xsd:sequence>
<xsd:element name="documentManagement">
<xsd:complexType>
<xsd:all>
<xsd:element ref="ns2:TaxCatchAll" minOccurs="0"/>
<xsd:element ref="ns3:Stream" minOccurs="0"/>
<xsd:element ref="ns4:Work_x0020_Stream" minOccurs="0"/>
<xsd:element ref="ns4:Deliverable" minOccurs="0"/>
<xsd:element ref="ns4:Ready_x0020_for_x0020_Workgroup" minOccurs="0"/>
<xsd:element ref="ns4:Policy_x0020_Team_x0020_Ready" minOccurs="0"/>
<xsd:element ref="ns4:Ready_x0020__x002d__x0020_open_x0020_consultation" minOccurs="0"/>
<xsd:element ref="ns4:Ready_x0020_for_x0020_SAC" minOccurs="0"/>
<xsd:element ref="ns4:Ready_x0020_to_x0020_Publish" minOccurs="0"/>
<xsd:element ref="ns4:Comments" minOccurs="0"/>
</xsd:all>
</xsd:complexType>
</xsd:element>
</xsd:sequence>
</xsd:complexType>
</xsd:element>
</xsd:schema>
<xsd:schema targetNamespace="9b6121ec-0013-41cb-b800-b7d07b69660f"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TaxCatchAll" ma:index="8" nillable="true" ma:displayName="Taxonomy Catch All Column" ma:description="" ma:hidden="true" ma:list="{94b29187-c622-473d-b4e2-80d2278031bf}" ma:internalName="TaxCatchAll" ma:showField="CatchAllData" ma:web="9b6121ec-0013-41cb-b800-b7d07b69660f">
<xsd:complexType>
<xsd:complexContent>
<xsd:extension base="dms:MultiChoiceLookup">
<xsd:sequence>
<xsd:element name="Value" type="dms:Lookup" maxOccurs="unbounded" minOccurs="0" nillable="true"/>
</xsd:sequence>
</xsd:extension>
</xsd:complexContent>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Stream" ma:index="9" nillable="true" ma:displayName="Stream" ma:format="Dropdown" ma:internalName="Stream">
<xsd:simpleType>
<xsd:restriction base="dms:Choice">
<xsd:enumeration value="Benefits Management"/>
<xsd:enumeration value="Business Analysis"/>
<xsd:enumeration value="Change Management"/>
<xsd:enumeration value="Draft version"/>
<xsd:enumeration value="Governance"/>
<xsd:enumeration value="Meetings"/>
<xsd:enumeration value="Operational/BAU"/>
<xsd:enumeration value="Process Management"/>
<xsd:enumeration value="Project Management"/>
<xsd:enumeration value="Communications"/>
<xsd:enumeration value="Final-Ready to Publish"/>
<xsd:enumeration value="Review Docs"/>
<xsd:enumeration value="Topic Standard"/>
<xsd:enumeration value="Topic Procedures"/>
<xsd:enumeration value="Topic Guidelines"/>
</xsd:restriction>
</xsd:simpleType>
</xsd:element>
</xsd:schema>
<xsd:schema targetNamespace="c9fdddd0-6956-4a2e-a84a-7e57b7fc04ea"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Work_x0020_Stream" ma:index="10" nillable="true" ma:displayName="Work Stream" ma:format="Dropdown" ma:internalName="Work_x0020_Stream">
<xsd:simpleType>
<xsd:union memberTypes="dms:Text">
<xsd:simpleType>
<xsd:restriction base="dms:Choice">
<xsd:enumeration value="Approval Progress"/>
<xsd:enumeration value="Project Documents"/>
<xsd:enumeration value="Leadership &amp; Governance"/>
<xsd:enumeration value="Risk/Hazard Management"/>
<xsd:enumeration value="Targeted hazards"/>
<xsd:enumeration value="HSW Service"/>
<xsd:enumeration value="Handbook documents"/>
<xsd:enumeration value="Field Activity"/>
<xsd:enumeration value="Fire Safety"/>
<xsd:enumeration value="Working @ Heights"/>
<xsd:enumeration value="Workshop, Machinery and Plant"/>
<xsd:enumeration value="X-Archive"/>
<xsd:enumeration value="Z-Published"/>
</xsd:restriction>
</xsd:simpleType>
</xsd:union>
</xsd:simpleType>
</xsd:element>
<xsd:element name="Deliverable" ma:index="11" nillable="true" ma:displayName="Deliverable" ma:default="0" ma:description="Is this document a key project deliverable." ma:internalName="Deliverable">
<xsd:simpleType>
<xsd:restriction base="dms:Boolean"/>
</xsd:simpleType>
</xsd:element>
<xsd:element name="Ready_x0020_for_x0020_Workgroup" ma:index="12" nillable="true" ma:displayName="Ready for Workgroup" ma:default="0" ma:description="Click Yes if this is sanctioned by HSW Department" ma:internalName="Ready_x0020_for_x0020_Workgroup">
<xsd:simpleType>
<xsd:restriction base="dms:Boolean"/>
</xsd:simpleType>
</xsd:element>
<xsd:element name="Policy_x0020_Team_x0020_Ready" ma:index="13" nillable="true" ma:displayName="Policy Team Ready" ma:default="0" ma:description="Select Yes if ready for Policy Team review" ma:internalName="Policy_x0020_Team_x0020_Ready">
<xsd:simpleType>
<xsd:restriction base="dms:Boolean"/>
</xsd:simpleType>
</xsd:element>
<xsd:element name="Ready_x0020__x002d__x0020_open_x0020_consultation" ma:index="14" nillable="true" ma:displayName="Ready - open consult" ma:default="0" ma:description="Select Yes when ready for Open Consultation" ma:internalName="Ready_x0020__x002d__x0020_open_x0020_consultation">
<xsd:simpleType>
<xsd:restriction base="dms:Boolean"/>
</xsd:simpleType>
</xsd:element>
<xsd:element name="Ready_x0020_for_x0020_SAC" ma:index="15" nillable="true" ma:displayName="Ready for SAC" ma:default="0" ma:description="Select Yes when ready for Staff Advisiory" ma:internalName="Ready_x0020_for_x0020_SAC">
<xsd:simpleType>
<xsd:restriction base="dms:Boolean"/>
</xsd:simpleType>
</xsd:element>
<xsd:element name="Ready_x0020_to_x0020_Publish" ma:index="16" nillable="true" ma:displayName="Ready to Publish" ma:default="0" ma:description="Select Yes to start the publishing workflow" ma:internalName="Ready_x0020_to_x0020_Publish">
<xsd:simpleType>
<xsd:restriction base="dms:Boolean"/>
</xsd:simpleType>
</xsd:element>
<xsd:element name="Comments" ma:index="17" nillable="true" ma:displayName="Comments" ma:internalName="Comments">
<xsd:simpleType>
<xsd:restriction base="dms:Note">
<xsd:maxLength value="255"/>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p:properties xmlns:p="http://schemas.microsoft.com/office/2006/metadata/properties" xmlns:xsi="http://www.w3.org/2001/XMLSchema-instance" xmlns:pc="http://schemas.microsoft.com/office/infopath/2007/PartnerControls"><documentManagement><Policy_x0020_Team_x0020_Ready xmlns="c9fdddd0-6956-4a2e-a84a-7e57b7fc04ea">false</Policy_x0020_Team_x0020_Ready><Work_x0020_Stream xmlns="c9fdddd0-6956-4a2e-a84a-7e57b7fc04ea">Workshop, Machinery and Plant</Work_x0020_Stream><Deliverable xmlns="c9fdddd0-6956-4a2e-a84a-7e57b7fc04ea">true</Deliverable><Ready_x0020_for_x0020_Workgroup xmlns="c9fdddd0-6956-4a2e-a84a-7e57b7fc04ea">false</Ready_x0020_for_x0020_Workgroup><Ready_x0020__x002d__x0020_open_x0020_consultation xmlns="c9fdddd0-6956-4a2e-a84a-7e57b7fc04ea">false</Ready_x0020__x002d__x0020_open_x0020_consultation><Ready_x0020_to_x0020_Publish xmlns="c9fdddd0-6956-4a2e-a84a-7e57b7fc04ea">false</Ready_x0020_to_x0020_Publish><TaxCatchAll xmlns="9b6121ec-0013-41cb-b800-b7d07b69660f"/><Stream xmlns="$ListId:Shared Documents;">Topic Guidelines</Stream><Ready_x0020_for_x0020_SAC xmlns="c9fdddd0-6956-4a2e-a84a-7e57b7fc04ea">false</Ready_x0020_for_x0020_SAC><Comments xmlns="c9fdddd0-6956-4a2e-a84a-7e57b7fc04ea" xsi:nil="true"></Comments></documentManagement></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7D82A-51EA-42C4-A8EA-7AFC59C55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121ec-0013-41cb-b800-b7d07b69660f"/>
    <ds:schemaRef ds:uri="$ListId:Shared Documents;"/>
    <ds:schemaRef ds:uri="c9fdddd0-6956-4a2e-a84a-7e57b7fc0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D14E7-6E34-4058-BBD2-288E73481A8C}">
  <ds:schemaRefs>
    <ds:schemaRef ds:uri="http://schemas.microsoft.com/sharepoint/v3/contenttype/forms"/>
  </ds:schemaRefs>
</ds:datastoreItem>
</file>

<file path=customXml/itemProps3.xml><?xml version="1.0" encoding="utf-8"?>
<ds:datastoreItem xmlns:ds="http://schemas.openxmlformats.org/officeDocument/2006/customXml" ds:itemID="{CF0D6826-A3E2-4A82-8FA0-E1167CD82FA2}">
  <ds:schemaRefs>
    <ds:schemaRef ds:uri="http://schemas.microsoft.com/office/2006/metadata/properties"/>
    <ds:schemaRef ds:uri="http://schemas.microsoft.com/office/infopath/2007/PartnerControls"/>
    <ds:schemaRef ds:uri="c9fdddd0-6956-4a2e-a84a-7e57b7fc04ea"/>
    <ds:schemaRef ds:uri="9b6121ec-0013-41cb-b800-b7d07b69660f"/>
    <ds:schemaRef ds:uri="$ListId:Shared Documents;"/>
  </ds:schemaRefs>
</ds:datastoreItem>
</file>

<file path=customXml/itemProps4.xml><?xml version="1.0" encoding="utf-8"?>
<ds:datastoreItem xmlns:ds="http://schemas.openxmlformats.org/officeDocument/2006/customXml" ds:itemID="{DAF3D5E0-2905-4DAA-BC47-6025B4F28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20</Pages>
  <Words>6642</Words>
  <Characters>37862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UoA</Company>
  <LinksUpToDate>false</LinksUpToDate>
  <CharactersWithSpaces>44416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University of Auckland</dc:creator>
  <cp:lastModifiedBy>Ras Malika</cp:lastModifiedBy>
  <cp:revision>47</cp:revision>
  <cp:lastPrinted>2016-01-06T00:58:00Z</cp:lastPrinted>
  <dcterms:created xsi:type="dcterms:W3CDTF">2019-12-09T18:37:00Z</dcterms:created>
  <dcterms:modified xsi:type="dcterms:W3CDTF">2019-12-09T23:31:00Z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77100</vt:r8>
  </property>
  <property fmtid="{D5CDD505-2E9C-101B-9397-08002B2CF9AE}" pid="3" name="ContentTypeId">
    <vt:lpwstr>0x0101002BA42C1636C35C4F8E06242F290C625D</vt:lpwstr>
  </property>
</Properties>
</file>