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95477" w14:textId="5DE44790" w:rsidR="00925DEC" w:rsidRPr="00D83CFB" w:rsidRDefault="00D421D0" w:rsidP="00D83CFB">
      <w:pPr>
        <w:jc w:val="center"/>
        <w:rPr>
          <w:rFonts w:ascii="Verdana" w:hAnsi="Verdana"/>
          <w:sz w:val="24"/>
          <w:szCs w:val="20"/>
        </w:rPr>
      </w:pPr>
      <w:bookmarkStart w:id="0" w:name="_GoBack"/>
      <w:bookmarkEnd w:id="0"/>
      <w:r w:rsidRPr="00D83CFB">
        <w:rPr>
          <w:rFonts w:ascii="Verdana" w:hAnsi="Verdana"/>
          <w:sz w:val="24"/>
          <w:szCs w:val="20"/>
        </w:rPr>
        <w:t>U</w:t>
      </w:r>
      <w:r w:rsidR="00B27C13">
        <w:rPr>
          <w:rFonts w:ascii="Verdana" w:hAnsi="Verdana"/>
          <w:sz w:val="24"/>
          <w:szCs w:val="20"/>
        </w:rPr>
        <w:t xml:space="preserve">niversity </w:t>
      </w:r>
      <w:r w:rsidRPr="00D83CFB">
        <w:rPr>
          <w:rFonts w:ascii="Verdana" w:hAnsi="Verdana"/>
          <w:sz w:val="24"/>
          <w:szCs w:val="20"/>
        </w:rPr>
        <w:t>o</w:t>
      </w:r>
      <w:r w:rsidR="00B27C13">
        <w:rPr>
          <w:rFonts w:ascii="Verdana" w:hAnsi="Verdana"/>
          <w:sz w:val="24"/>
          <w:szCs w:val="20"/>
        </w:rPr>
        <w:t xml:space="preserve">f </w:t>
      </w:r>
      <w:r w:rsidRPr="00D83CFB">
        <w:rPr>
          <w:rFonts w:ascii="Verdana" w:hAnsi="Verdana"/>
          <w:sz w:val="24"/>
          <w:szCs w:val="20"/>
        </w:rPr>
        <w:t>A</w:t>
      </w:r>
      <w:r w:rsidR="00B27C13">
        <w:rPr>
          <w:rFonts w:ascii="Verdana" w:hAnsi="Verdana"/>
          <w:sz w:val="24"/>
          <w:szCs w:val="20"/>
        </w:rPr>
        <w:t>uckland</w:t>
      </w:r>
      <w:r w:rsidRPr="00D83CFB">
        <w:rPr>
          <w:rFonts w:ascii="Verdana" w:hAnsi="Verdana"/>
          <w:sz w:val="24"/>
          <w:szCs w:val="20"/>
        </w:rPr>
        <w:t xml:space="preserve"> </w:t>
      </w:r>
      <w:r w:rsidR="00BB70B8" w:rsidRPr="00D83CFB">
        <w:rPr>
          <w:rFonts w:ascii="Verdana" w:hAnsi="Verdana"/>
          <w:sz w:val="24"/>
          <w:szCs w:val="20"/>
        </w:rPr>
        <w:t>Working at Height Competency Matrix</w:t>
      </w:r>
      <w:r w:rsidR="00DF6682" w:rsidRPr="00D83CFB">
        <w:rPr>
          <w:rFonts w:ascii="Verdana" w:hAnsi="Verdana"/>
          <w:sz w:val="24"/>
          <w:szCs w:val="20"/>
        </w:rPr>
        <w:t xml:space="preserve">, </w:t>
      </w:r>
      <w:r w:rsidR="00D83CFB" w:rsidRPr="00D83CFB">
        <w:rPr>
          <w:rFonts w:ascii="Verdana" w:hAnsi="Verdana"/>
          <w:sz w:val="24"/>
          <w:szCs w:val="20"/>
        </w:rPr>
        <w:t xml:space="preserve">v0.1, </w:t>
      </w:r>
      <w:r w:rsidR="00C3401B">
        <w:rPr>
          <w:rFonts w:ascii="Verdana" w:hAnsi="Verdana"/>
          <w:sz w:val="24"/>
          <w:szCs w:val="20"/>
        </w:rPr>
        <w:t>10 Sep 19</w:t>
      </w:r>
    </w:p>
    <w:p w14:paraId="57495478" w14:textId="77777777" w:rsidR="00D83CFB" w:rsidRPr="00D83CFB" w:rsidRDefault="00D83CFB">
      <w:pPr>
        <w:rPr>
          <w:rFonts w:ascii="Verdana" w:hAnsi="Verdana"/>
          <w:sz w:val="20"/>
          <w:szCs w:val="20"/>
        </w:rPr>
      </w:pPr>
      <w:r w:rsidRPr="00B27C13">
        <w:rPr>
          <w:rFonts w:ascii="Verdana" w:hAnsi="Verdana"/>
          <w:b/>
          <w:sz w:val="20"/>
          <w:szCs w:val="20"/>
        </w:rPr>
        <w:t>Note:</w:t>
      </w:r>
      <w:r w:rsidRPr="00D83CFB">
        <w:rPr>
          <w:rFonts w:ascii="Verdana" w:hAnsi="Verdana"/>
          <w:sz w:val="20"/>
          <w:szCs w:val="20"/>
        </w:rPr>
        <w:t xml:space="preserve">  This competency matrix is applicable only to UoA </w:t>
      </w:r>
      <w:r w:rsidR="00B27C13">
        <w:rPr>
          <w:rFonts w:ascii="Verdana" w:hAnsi="Verdana"/>
          <w:sz w:val="20"/>
          <w:szCs w:val="20"/>
        </w:rPr>
        <w:t>s</w:t>
      </w:r>
      <w:r w:rsidRPr="00D83CFB">
        <w:rPr>
          <w:rFonts w:ascii="Verdana" w:hAnsi="Verdana"/>
          <w:sz w:val="20"/>
          <w:szCs w:val="20"/>
        </w:rPr>
        <w:t xml:space="preserve">taff and </w:t>
      </w:r>
      <w:r w:rsidR="00B27C13">
        <w:rPr>
          <w:rFonts w:ascii="Verdana" w:hAnsi="Verdana"/>
          <w:sz w:val="20"/>
          <w:szCs w:val="20"/>
        </w:rPr>
        <w:t>s</w:t>
      </w:r>
      <w:r w:rsidRPr="00D83CFB">
        <w:rPr>
          <w:rFonts w:ascii="Verdana" w:hAnsi="Verdana"/>
          <w:sz w:val="20"/>
          <w:szCs w:val="20"/>
        </w:rPr>
        <w:t>tudents associated with UoA</w:t>
      </w:r>
      <w:r w:rsidR="00B27C13">
        <w:rPr>
          <w:rFonts w:ascii="Verdana" w:hAnsi="Verdana"/>
          <w:sz w:val="20"/>
          <w:szCs w:val="20"/>
        </w:rPr>
        <w:t>-</w:t>
      </w:r>
      <w:r w:rsidRPr="00D83CFB">
        <w:rPr>
          <w:rFonts w:ascii="Verdana" w:hAnsi="Verdana"/>
          <w:sz w:val="20"/>
          <w:szCs w:val="20"/>
        </w:rPr>
        <w:t>defined working at height.  Contractors must be trained and deemed competent to conduct working at height</w:t>
      </w:r>
      <w:r w:rsidR="00B27C13">
        <w:rPr>
          <w:rFonts w:ascii="Verdana" w:hAnsi="Verdana"/>
          <w:sz w:val="20"/>
          <w:szCs w:val="20"/>
        </w:rPr>
        <w:t>-</w:t>
      </w:r>
      <w:r w:rsidRPr="00D83CFB">
        <w:rPr>
          <w:rFonts w:ascii="Verdana" w:hAnsi="Verdana"/>
          <w:sz w:val="20"/>
          <w:szCs w:val="20"/>
        </w:rPr>
        <w:t>related tasks in relation to their specific roles in accordance with AS/NZS 1891.4 Appendix E.  Other standards or guidelines for adventurous acti</w:t>
      </w:r>
      <w:r w:rsidR="00B27C13">
        <w:rPr>
          <w:rFonts w:ascii="Verdana" w:hAnsi="Verdana"/>
          <w:sz w:val="20"/>
          <w:szCs w:val="20"/>
        </w:rPr>
        <w:t>vities, theatrical performances</w:t>
      </w:r>
      <w:r w:rsidRPr="00D83CFB">
        <w:rPr>
          <w:rFonts w:ascii="Verdana" w:hAnsi="Verdana"/>
          <w:sz w:val="20"/>
          <w:szCs w:val="20"/>
        </w:rPr>
        <w:t xml:space="preserve"> or industrial rope-work may take precedence over the training noted in this matrix.  </w:t>
      </w:r>
    </w:p>
    <w:tbl>
      <w:tblPr>
        <w:tblStyle w:val="TableGrid"/>
        <w:tblW w:w="14258" w:type="dxa"/>
        <w:tblLook w:val="04A0" w:firstRow="1" w:lastRow="0" w:firstColumn="1" w:lastColumn="0" w:noHBand="0" w:noVBand="1"/>
      </w:tblPr>
      <w:tblGrid>
        <w:gridCol w:w="3493"/>
        <w:gridCol w:w="4821"/>
        <w:gridCol w:w="1296"/>
        <w:gridCol w:w="1109"/>
        <w:gridCol w:w="1293"/>
        <w:gridCol w:w="1081"/>
        <w:gridCol w:w="1165"/>
      </w:tblGrid>
      <w:tr w:rsidR="000C40B1" w:rsidRPr="00D83CFB" w14:paraId="57495480" w14:textId="77777777" w:rsidTr="000C40B1">
        <w:tc>
          <w:tcPr>
            <w:tcW w:w="0" w:type="auto"/>
          </w:tcPr>
          <w:p w14:paraId="57495479" w14:textId="77777777" w:rsidR="000C40B1" w:rsidRPr="00D83CFB" w:rsidRDefault="000C40B1" w:rsidP="00B27C13">
            <w:pPr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/>
                <w:sz w:val="20"/>
                <w:szCs w:val="20"/>
              </w:rPr>
              <w:t xml:space="preserve">Core </w:t>
            </w:r>
            <w:r w:rsidR="00B27C13">
              <w:rPr>
                <w:rFonts w:ascii="Verdana" w:hAnsi="Verdana"/>
                <w:sz w:val="20"/>
                <w:szCs w:val="20"/>
              </w:rPr>
              <w:t>t</w:t>
            </w:r>
            <w:r w:rsidRPr="00D83CFB">
              <w:rPr>
                <w:rFonts w:ascii="Verdana" w:hAnsi="Verdana"/>
                <w:sz w:val="20"/>
                <w:szCs w:val="20"/>
              </w:rPr>
              <w:t xml:space="preserve">raining </w:t>
            </w:r>
            <w:r w:rsidR="00B27C13">
              <w:rPr>
                <w:rFonts w:ascii="Verdana" w:hAnsi="Verdana"/>
                <w:sz w:val="20"/>
                <w:szCs w:val="20"/>
              </w:rPr>
              <w:t>el</w:t>
            </w:r>
            <w:r w:rsidRPr="00D83CFB">
              <w:rPr>
                <w:rFonts w:ascii="Verdana" w:hAnsi="Verdana"/>
                <w:sz w:val="20"/>
                <w:szCs w:val="20"/>
              </w:rPr>
              <w:t>ement</w:t>
            </w:r>
          </w:p>
        </w:tc>
        <w:tc>
          <w:tcPr>
            <w:tcW w:w="0" w:type="auto"/>
          </w:tcPr>
          <w:p w14:paraId="5749547A" w14:textId="77777777" w:rsidR="000C40B1" w:rsidRPr="00D83CFB" w:rsidRDefault="000C40B1" w:rsidP="00B27C13">
            <w:pPr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/>
                <w:sz w:val="20"/>
                <w:szCs w:val="20"/>
              </w:rPr>
              <w:t xml:space="preserve">Performance </w:t>
            </w:r>
            <w:r w:rsidR="00B27C13">
              <w:rPr>
                <w:rFonts w:ascii="Verdana" w:hAnsi="Verdana"/>
                <w:sz w:val="20"/>
                <w:szCs w:val="20"/>
              </w:rPr>
              <w:t>c</w:t>
            </w:r>
            <w:r w:rsidRPr="00D83CFB">
              <w:rPr>
                <w:rFonts w:ascii="Verdana" w:hAnsi="Verdana"/>
                <w:sz w:val="20"/>
                <w:szCs w:val="20"/>
              </w:rPr>
              <w:t>riteria</w:t>
            </w:r>
          </w:p>
        </w:tc>
        <w:tc>
          <w:tcPr>
            <w:tcW w:w="0" w:type="auto"/>
          </w:tcPr>
          <w:p w14:paraId="5749547B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/>
                <w:sz w:val="20"/>
                <w:szCs w:val="20"/>
              </w:rPr>
              <w:t>Awareness</w:t>
            </w:r>
          </w:p>
        </w:tc>
        <w:tc>
          <w:tcPr>
            <w:tcW w:w="0" w:type="auto"/>
          </w:tcPr>
          <w:p w14:paraId="5749547C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/>
                <w:sz w:val="20"/>
                <w:szCs w:val="20"/>
              </w:rPr>
              <w:t>Operator</w:t>
            </w:r>
          </w:p>
        </w:tc>
        <w:tc>
          <w:tcPr>
            <w:tcW w:w="0" w:type="auto"/>
          </w:tcPr>
          <w:p w14:paraId="5749547D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/>
                <w:sz w:val="20"/>
                <w:szCs w:val="20"/>
              </w:rPr>
              <w:t>Supervisor</w:t>
            </w:r>
          </w:p>
        </w:tc>
        <w:tc>
          <w:tcPr>
            <w:tcW w:w="0" w:type="auto"/>
          </w:tcPr>
          <w:p w14:paraId="5749547E" w14:textId="77777777" w:rsidR="000C40B1" w:rsidRPr="00D83CFB" w:rsidRDefault="000C40B1" w:rsidP="002C1AF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/>
                <w:sz w:val="20"/>
                <w:szCs w:val="20"/>
              </w:rPr>
              <w:t>Manager</w:t>
            </w:r>
          </w:p>
        </w:tc>
        <w:tc>
          <w:tcPr>
            <w:tcW w:w="0" w:type="auto"/>
          </w:tcPr>
          <w:p w14:paraId="5749547F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/>
                <w:sz w:val="20"/>
                <w:szCs w:val="20"/>
              </w:rPr>
              <w:t>Inspector</w:t>
            </w:r>
          </w:p>
        </w:tc>
      </w:tr>
      <w:tr w:rsidR="000C40B1" w:rsidRPr="00D83CFB" w14:paraId="57495488" w14:textId="77777777" w:rsidTr="000C40B1">
        <w:trPr>
          <w:trHeight w:val="618"/>
        </w:trPr>
        <w:tc>
          <w:tcPr>
            <w:tcW w:w="0" w:type="auto"/>
            <w:vMerge w:val="restart"/>
          </w:tcPr>
          <w:p w14:paraId="57495481" w14:textId="77777777" w:rsidR="000C40B1" w:rsidRPr="00D83CFB" w:rsidRDefault="000C40B1" w:rsidP="00B27C1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 w:cs="TT53Bo00"/>
                <w:sz w:val="20"/>
                <w:szCs w:val="20"/>
              </w:rPr>
              <w:t xml:space="preserve">1. Demonstrate an understanding of legislation, standards </w:t>
            </w:r>
            <w:r w:rsidR="00B27C13">
              <w:rPr>
                <w:rFonts w:ascii="Verdana" w:hAnsi="Verdana" w:cs="TT53Bo00"/>
                <w:sz w:val="20"/>
                <w:szCs w:val="20"/>
              </w:rPr>
              <w:t>and</w:t>
            </w:r>
            <w:r w:rsidRPr="00D83CFB">
              <w:rPr>
                <w:rFonts w:ascii="Verdana" w:hAnsi="Verdana" w:cs="TT53Bo00"/>
                <w:sz w:val="20"/>
                <w:szCs w:val="20"/>
              </w:rPr>
              <w:t xml:space="preserve"> codes of practice relevant to height safety within the University.</w:t>
            </w:r>
          </w:p>
        </w:tc>
        <w:tc>
          <w:tcPr>
            <w:tcW w:w="0" w:type="auto"/>
          </w:tcPr>
          <w:p w14:paraId="57495482" w14:textId="77777777" w:rsidR="000C40B1" w:rsidRPr="00D83CFB" w:rsidRDefault="000C40B1" w:rsidP="0022136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 w:cs="TT53Bo00"/>
                <w:sz w:val="20"/>
                <w:szCs w:val="20"/>
              </w:rPr>
              <w:t xml:space="preserve">1.1 </w:t>
            </w:r>
            <w:r>
              <w:rPr>
                <w:rFonts w:ascii="Verdana" w:hAnsi="Verdana" w:cs="TT53Bo00"/>
                <w:sz w:val="20"/>
                <w:szCs w:val="20"/>
              </w:rPr>
              <w:t xml:space="preserve">State </w:t>
            </w:r>
            <w:r w:rsidRPr="00D83CFB">
              <w:rPr>
                <w:rFonts w:ascii="Verdana" w:hAnsi="Verdana" w:cs="TT53Bo00"/>
                <w:sz w:val="20"/>
                <w:szCs w:val="20"/>
              </w:rPr>
              <w:t>how to access UoA height safety information.</w:t>
            </w:r>
          </w:p>
        </w:tc>
        <w:tc>
          <w:tcPr>
            <w:tcW w:w="0" w:type="auto"/>
          </w:tcPr>
          <w:p w14:paraId="57495483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57495484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57495485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57495486" w14:textId="77777777" w:rsidR="000C40B1" w:rsidRPr="00D83CFB" w:rsidRDefault="000C40B1" w:rsidP="002C1AF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57495487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/>
                <w:sz w:val="20"/>
                <w:szCs w:val="20"/>
              </w:rPr>
              <w:t>x</w:t>
            </w:r>
          </w:p>
        </w:tc>
      </w:tr>
      <w:tr w:rsidR="000C40B1" w:rsidRPr="00D83CFB" w14:paraId="57495490" w14:textId="77777777" w:rsidTr="000C40B1">
        <w:trPr>
          <w:trHeight w:val="618"/>
        </w:trPr>
        <w:tc>
          <w:tcPr>
            <w:tcW w:w="0" w:type="auto"/>
            <w:vMerge/>
          </w:tcPr>
          <w:p w14:paraId="57495489" w14:textId="77777777" w:rsidR="000C40B1" w:rsidRPr="00D83CFB" w:rsidRDefault="000C40B1" w:rsidP="00BB70B8">
            <w:pPr>
              <w:autoSpaceDE w:val="0"/>
              <w:autoSpaceDN w:val="0"/>
              <w:adjustRightInd w:val="0"/>
              <w:rPr>
                <w:rFonts w:ascii="Verdana" w:hAnsi="Verdana" w:cs="TT53Bo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749548A" w14:textId="77777777" w:rsidR="000C40B1" w:rsidRPr="00D83CFB" w:rsidRDefault="000C40B1" w:rsidP="00143D2B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 w:cs="TT53Bo00"/>
                <w:sz w:val="20"/>
                <w:szCs w:val="20"/>
              </w:rPr>
              <w:t>1.2 Describe the obligations and actions that apply to an individual’s specific role or level of training.</w:t>
            </w:r>
          </w:p>
        </w:tc>
        <w:tc>
          <w:tcPr>
            <w:tcW w:w="0" w:type="auto"/>
          </w:tcPr>
          <w:p w14:paraId="5749548B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5749548C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5749548D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5749548E" w14:textId="77777777" w:rsidR="000C40B1" w:rsidRPr="00D83CFB" w:rsidRDefault="000C40B1" w:rsidP="002C1AF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5749548F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/>
                <w:sz w:val="20"/>
                <w:szCs w:val="20"/>
              </w:rPr>
              <w:t>x</w:t>
            </w:r>
          </w:p>
        </w:tc>
      </w:tr>
      <w:tr w:rsidR="000C40B1" w:rsidRPr="00D83CFB" w14:paraId="57495498" w14:textId="77777777" w:rsidTr="000C40B1">
        <w:trPr>
          <w:trHeight w:val="344"/>
        </w:trPr>
        <w:tc>
          <w:tcPr>
            <w:tcW w:w="0" w:type="auto"/>
            <w:vMerge w:val="restart"/>
          </w:tcPr>
          <w:p w14:paraId="57495491" w14:textId="77777777" w:rsidR="000C40B1" w:rsidRPr="00D83CFB" w:rsidRDefault="000C40B1" w:rsidP="00D421D0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 w:cs="TT53Bo00"/>
                <w:sz w:val="20"/>
                <w:szCs w:val="20"/>
              </w:rPr>
              <w:t>2. Identify when controls to reduce the risk of a fall must be implemented</w:t>
            </w:r>
            <w:r w:rsidR="00B27C13">
              <w:rPr>
                <w:rFonts w:ascii="Verdana" w:hAnsi="Verdana" w:cs="TT53Bo00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57495492" w14:textId="77777777" w:rsidR="000C40B1" w:rsidRPr="00D83CFB" w:rsidRDefault="000C40B1" w:rsidP="00C04D46">
            <w:pPr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 w:cs="TT53Bo00"/>
                <w:sz w:val="20"/>
                <w:szCs w:val="20"/>
              </w:rPr>
              <w:t>2.1 State the UoA definitions of a fall and working at height.</w:t>
            </w:r>
          </w:p>
        </w:tc>
        <w:tc>
          <w:tcPr>
            <w:tcW w:w="0" w:type="auto"/>
          </w:tcPr>
          <w:p w14:paraId="57495493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57495494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57495495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57495496" w14:textId="77777777" w:rsidR="000C40B1" w:rsidRPr="00D83CFB" w:rsidRDefault="000C40B1" w:rsidP="002C1AF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57495497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/>
                <w:sz w:val="20"/>
                <w:szCs w:val="20"/>
              </w:rPr>
              <w:t>x</w:t>
            </w:r>
          </w:p>
        </w:tc>
      </w:tr>
      <w:tr w:rsidR="000C40B1" w:rsidRPr="00D83CFB" w14:paraId="574954A0" w14:textId="77777777" w:rsidTr="000C40B1">
        <w:trPr>
          <w:trHeight w:val="344"/>
        </w:trPr>
        <w:tc>
          <w:tcPr>
            <w:tcW w:w="0" w:type="auto"/>
            <w:vMerge/>
          </w:tcPr>
          <w:p w14:paraId="57495499" w14:textId="77777777" w:rsidR="000C40B1" w:rsidRPr="00D83CFB" w:rsidRDefault="000C40B1" w:rsidP="00BB70B8">
            <w:pPr>
              <w:autoSpaceDE w:val="0"/>
              <w:autoSpaceDN w:val="0"/>
              <w:adjustRightInd w:val="0"/>
              <w:rPr>
                <w:rFonts w:ascii="Verdana" w:hAnsi="Verdana" w:cs="TT53Bo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749549A" w14:textId="77777777" w:rsidR="000C40B1" w:rsidRPr="00D83CFB" w:rsidRDefault="000C40B1" w:rsidP="00C04D46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 w:cs="TT53Bo00"/>
                <w:sz w:val="20"/>
                <w:szCs w:val="20"/>
              </w:rPr>
              <w:t>2.2 Describe fall hazards and the potential health and safety effects.</w:t>
            </w:r>
          </w:p>
        </w:tc>
        <w:tc>
          <w:tcPr>
            <w:tcW w:w="0" w:type="auto"/>
          </w:tcPr>
          <w:p w14:paraId="5749549B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5749549C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5749549D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5749549E" w14:textId="77777777" w:rsidR="000C40B1" w:rsidRPr="00D83CFB" w:rsidRDefault="000C40B1" w:rsidP="002C1AF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5749549F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/>
                <w:sz w:val="20"/>
                <w:szCs w:val="20"/>
              </w:rPr>
              <w:t>x</w:t>
            </w:r>
          </w:p>
        </w:tc>
      </w:tr>
      <w:tr w:rsidR="000C40B1" w:rsidRPr="00D83CFB" w14:paraId="574954A8" w14:textId="77777777" w:rsidTr="000C40B1">
        <w:trPr>
          <w:trHeight w:val="344"/>
        </w:trPr>
        <w:tc>
          <w:tcPr>
            <w:tcW w:w="0" w:type="auto"/>
            <w:vMerge/>
          </w:tcPr>
          <w:p w14:paraId="574954A1" w14:textId="77777777" w:rsidR="000C40B1" w:rsidRPr="00D83CFB" w:rsidRDefault="000C40B1" w:rsidP="00BB70B8">
            <w:pPr>
              <w:autoSpaceDE w:val="0"/>
              <w:autoSpaceDN w:val="0"/>
              <w:adjustRightInd w:val="0"/>
              <w:rPr>
                <w:rFonts w:ascii="Verdana" w:hAnsi="Verdana" w:cs="TT53Bo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74954A2" w14:textId="77777777" w:rsidR="000C40B1" w:rsidRPr="00D83CFB" w:rsidRDefault="000C40B1" w:rsidP="00B27C13">
            <w:pPr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 w:cs="TT53Bo00"/>
                <w:sz w:val="20"/>
                <w:szCs w:val="20"/>
              </w:rPr>
              <w:t>2.3 Identify examples of UoA</w:t>
            </w:r>
            <w:r w:rsidR="00B27C13">
              <w:rPr>
                <w:rFonts w:ascii="Verdana" w:hAnsi="Verdana" w:cs="TT53Bo00"/>
                <w:sz w:val="20"/>
                <w:szCs w:val="20"/>
              </w:rPr>
              <w:t>-</w:t>
            </w:r>
            <w:r w:rsidRPr="00D83CFB">
              <w:rPr>
                <w:rFonts w:ascii="Verdana" w:hAnsi="Verdana" w:cs="TT53Bo00"/>
                <w:sz w:val="20"/>
                <w:szCs w:val="20"/>
              </w:rPr>
              <w:t>defined working at height.</w:t>
            </w:r>
          </w:p>
        </w:tc>
        <w:tc>
          <w:tcPr>
            <w:tcW w:w="0" w:type="auto"/>
          </w:tcPr>
          <w:p w14:paraId="574954A3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574954A4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574954A5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574954A6" w14:textId="77777777" w:rsidR="000C40B1" w:rsidRPr="00D83CFB" w:rsidRDefault="000C40B1" w:rsidP="002C1AF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574954A7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C40B1" w:rsidRPr="00D83CFB" w14:paraId="574954B0" w14:textId="77777777" w:rsidTr="000C40B1">
        <w:trPr>
          <w:trHeight w:val="150"/>
        </w:trPr>
        <w:tc>
          <w:tcPr>
            <w:tcW w:w="0" w:type="auto"/>
            <w:vMerge w:val="restart"/>
          </w:tcPr>
          <w:p w14:paraId="574954A9" w14:textId="77777777" w:rsidR="000C40B1" w:rsidRPr="00D83CFB" w:rsidRDefault="000C40B1" w:rsidP="00891D02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 w:cs="TT53Bo00"/>
                <w:sz w:val="20"/>
                <w:szCs w:val="20"/>
              </w:rPr>
              <w:t>3. Assess the risks and plan for working at height.</w:t>
            </w:r>
          </w:p>
        </w:tc>
        <w:tc>
          <w:tcPr>
            <w:tcW w:w="0" w:type="auto"/>
          </w:tcPr>
          <w:p w14:paraId="574954AA" w14:textId="77777777" w:rsidR="000C40B1" w:rsidRPr="00D83CFB" w:rsidRDefault="000C40B1" w:rsidP="00221363">
            <w:pPr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 w:cs="TT53Bo00"/>
                <w:sz w:val="20"/>
                <w:szCs w:val="20"/>
              </w:rPr>
              <w:t xml:space="preserve">3.1 </w:t>
            </w:r>
            <w:r>
              <w:rPr>
                <w:rFonts w:ascii="Verdana" w:hAnsi="Verdana" w:cs="TT53Bo00"/>
                <w:sz w:val="20"/>
                <w:szCs w:val="20"/>
              </w:rPr>
              <w:t xml:space="preserve">Outline </w:t>
            </w:r>
            <w:r w:rsidRPr="00D83CFB">
              <w:rPr>
                <w:rFonts w:ascii="Verdana" w:hAnsi="Verdana" w:cs="TT53Bo00"/>
                <w:sz w:val="20"/>
                <w:szCs w:val="20"/>
              </w:rPr>
              <w:t>the principles of risk management.</w:t>
            </w:r>
          </w:p>
        </w:tc>
        <w:tc>
          <w:tcPr>
            <w:tcW w:w="0" w:type="auto"/>
          </w:tcPr>
          <w:p w14:paraId="574954AB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574954AC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574954AD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574954AE" w14:textId="77777777" w:rsidR="000C40B1" w:rsidRPr="00D83CFB" w:rsidRDefault="000C40B1" w:rsidP="002C1AF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574954AF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C40B1" w:rsidRPr="00D83CFB" w14:paraId="574954B8" w14:textId="77777777" w:rsidTr="000C40B1">
        <w:trPr>
          <w:trHeight w:val="147"/>
        </w:trPr>
        <w:tc>
          <w:tcPr>
            <w:tcW w:w="0" w:type="auto"/>
            <w:vMerge/>
          </w:tcPr>
          <w:p w14:paraId="574954B1" w14:textId="77777777" w:rsidR="000C40B1" w:rsidRPr="00D83CFB" w:rsidRDefault="000C40B1" w:rsidP="00BB70B8">
            <w:pPr>
              <w:autoSpaceDE w:val="0"/>
              <w:autoSpaceDN w:val="0"/>
              <w:adjustRightInd w:val="0"/>
              <w:rPr>
                <w:rFonts w:ascii="Verdana" w:hAnsi="Verdana" w:cs="TT53Bo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74954B2" w14:textId="77777777" w:rsidR="000C40B1" w:rsidRPr="00D83CFB" w:rsidRDefault="000C40B1" w:rsidP="00C04D46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 w:cs="TT53Bo00"/>
                <w:sz w:val="20"/>
                <w:szCs w:val="20"/>
              </w:rPr>
              <w:t>3.2 Participate in the risk assessment process.</w:t>
            </w:r>
          </w:p>
        </w:tc>
        <w:tc>
          <w:tcPr>
            <w:tcW w:w="0" w:type="auto"/>
          </w:tcPr>
          <w:p w14:paraId="574954B3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14:paraId="574954B4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574954B5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574954B6" w14:textId="77777777" w:rsidR="000C40B1" w:rsidRPr="00D83CFB" w:rsidRDefault="000C40B1" w:rsidP="002C1AF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574954B7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C40B1" w:rsidRPr="00D83CFB" w14:paraId="574954C0" w14:textId="77777777" w:rsidTr="000C40B1">
        <w:trPr>
          <w:trHeight w:val="147"/>
        </w:trPr>
        <w:tc>
          <w:tcPr>
            <w:tcW w:w="0" w:type="auto"/>
            <w:vMerge/>
          </w:tcPr>
          <w:p w14:paraId="574954B9" w14:textId="77777777" w:rsidR="000C40B1" w:rsidRPr="00D83CFB" w:rsidRDefault="000C40B1" w:rsidP="00BB70B8">
            <w:pPr>
              <w:autoSpaceDE w:val="0"/>
              <w:autoSpaceDN w:val="0"/>
              <w:adjustRightInd w:val="0"/>
              <w:rPr>
                <w:rFonts w:ascii="Verdana" w:hAnsi="Verdana" w:cs="TT53Bo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74954BA" w14:textId="77777777" w:rsidR="000C40B1" w:rsidRPr="00D83CFB" w:rsidRDefault="000C40B1" w:rsidP="00C04D46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 w:cs="TT53Bo00"/>
                <w:sz w:val="20"/>
                <w:szCs w:val="20"/>
              </w:rPr>
              <w:t>3.3 Conduct a risk assessment of an area where fall from height risks exist.</w:t>
            </w:r>
          </w:p>
        </w:tc>
        <w:tc>
          <w:tcPr>
            <w:tcW w:w="0" w:type="auto"/>
          </w:tcPr>
          <w:p w14:paraId="574954BB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14:paraId="574954BC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14:paraId="574954BD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574954BE" w14:textId="77777777" w:rsidR="000C40B1" w:rsidRPr="00D83CFB" w:rsidRDefault="000C40B1" w:rsidP="002C1AF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574954BF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C40B1" w:rsidRPr="00D83CFB" w14:paraId="574954C8" w14:textId="77777777" w:rsidTr="000C40B1">
        <w:trPr>
          <w:trHeight w:val="147"/>
        </w:trPr>
        <w:tc>
          <w:tcPr>
            <w:tcW w:w="0" w:type="auto"/>
            <w:vMerge/>
          </w:tcPr>
          <w:p w14:paraId="574954C1" w14:textId="77777777" w:rsidR="000C40B1" w:rsidRPr="00D83CFB" w:rsidRDefault="000C40B1" w:rsidP="00BB70B8">
            <w:pPr>
              <w:autoSpaceDE w:val="0"/>
              <w:autoSpaceDN w:val="0"/>
              <w:adjustRightInd w:val="0"/>
              <w:rPr>
                <w:rFonts w:ascii="Verdana" w:hAnsi="Verdana" w:cs="TT53Bo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74954C2" w14:textId="77777777" w:rsidR="000C40B1" w:rsidRPr="00D83CFB" w:rsidRDefault="000C40B1" w:rsidP="00C04D46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 w:cs="TT53Bo00"/>
                <w:sz w:val="20"/>
                <w:szCs w:val="20"/>
              </w:rPr>
              <w:t>3.4 Conduct a risk assessment of a task or process where fall from height risks exist.</w:t>
            </w:r>
          </w:p>
        </w:tc>
        <w:tc>
          <w:tcPr>
            <w:tcW w:w="0" w:type="auto"/>
          </w:tcPr>
          <w:p w14:paraId="574954C3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14:paraId="574954C4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14:paraId="574954C5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574954C6" w14:textId="77777777" w:rsidR="000C40B1" w:rsidRPr="00D83CFB" w:rsidRDefault="000C40B1" w:rsidP="002C1AF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574954C7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C40B1" w:rsidRPr="00D83CFB" w14:paraId="574954D0" w14:textId="77777777" w:rsidTr="000C40B1">
        <w:trPr>
          <w:trHeight w:val="147"/>
        </w:trPr>
        <w:tc>
          <w:tcPr>
            <w:tcW w:w="0" w:type="auto"/>
            <w:vMerge/>
          </w:tcPr>
          <w:p w14:paraId="574954C9" w14:textId="77777777" w:rsidR="000C40B1" w:rsidRPr="00D83CFB" w:rsidRDefault="000C40B1" w:rsidP="00BB70B8">
            <w:pPr>
              <w:autoSpaceDE w:val="0"/>
              <w:autoSpaceDN w:val="0"/>
              <w:adjustRightInd w:val="0"/>
              <w:rPr>
                <w:rFonts w:ascii="Verdana" w:hAnsi="Verdana" w:cs="TT53Bo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74954CA" w14:textId="77777777" w:rsidR="000C40B1" w:rsidRPr="00D83CFB" w:rsidRDefault="000C40B1" w:rsidP="00221363">
            <w:pPr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 w:cs="TT53Bo00"/>
                <w:sz w:val="20"/>
                <w:szCs w:val="20"/>
              </w:rPr>
              <w:t xml:space="preserve">3.5 </w:t>
            </w:r>
            <w:r>
              <w:rPr>
                <w:rFonts w:ascii="Verdana" w:hAnsi="Verdana" w:cs="TT53Bo00"/>
                <w:sz w:val="20"/>
                <w:szCs w:val="20"/>
              </w:rPr>
              <w:t xml:space="preserve">Prepare </w:t>
            </w:r>
            <w:r w:rsidRPr="00D83CFB">
              <w:rPr>
                <w:rFonts w:ascii="Verdana" w:hAnsi="Verdana" w:cs="TT53Bo00"/>
                <w:sz w:val="20"/>
                <w:szCs w:val="20"/>
              </w:rPr>
              <w:t>a working at height management plan.</w:t>
            </w:r>
          </w:p>
        </w:tc>
        <w:tc>
          <w:tcPr>
            <w:tcW w:w="0" w:type="auto"/>
          </w:tcPr>
          <w:p w14:paraId="574954CB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14:paraId="574954CC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14:paraId="574954CD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574954CE" w14:textId="77777777" w:rsidR="000C40B1" w:rsidRPr="00D83CFB" w:rsidRDefault="000C40B1" w:rsidP="002C1AF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574954CF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C40B1" w:rsidRPr="00D83CFB" w14:paraId="574954D8" w14:textId="77777777" w:rsidTr="000C40B1">
        <w:trPr>
          <w:trHeight w:val="147"/>
        </w:trPr>
        <w:tc>
          <w:tcPr>
            <w:tcW w:w="0" w:type="auto"/>
            <w:vMerge/>
          </w:tcPr>
          <w:p w14:paraId="574954D1" w14:textId="77777777" w:rsidR="000C40B1" w:rsidRPr="00D83CFB" w:rsidRDefault="000C40B1" w:rsidP="00BB70B8">
            <w:pPr>
              <w:autoSpaceDE w:val="0"/>
              <w:autoSpaceDN w:val="0"/>
              <w:adjustRightInd w:val="0"/>
              <w:rPr>
                <w:rFonts w:ascii="Verdana" w:hAnsi="Verdana" w:cs="TT53Bo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74954D2" w14:textId="77777777" w:rsidR="000C40B1" w:rsidRPr="00D83CFB" w:rsidRDefault="000C40B1" w:rsidP="0022136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 w:cs="TT53Bo00"/>
                <w:sz w:val="20"/>
                <w:szCs w:val="20"/>
              </w:rPr>
              <w:t xml:space="preserve">3.6 </w:t>
            </w:r>
            <w:r>
              <w:rPr>
                <w:rFonts w:ascii="Verdana" w:hAnsi="Verdana" w:cs="TT53Bo00"/>
                <w:sz w:val="20"/>
                <w:szCs w:val="20"/>
              </w:rPr>
              <w:t xml:space="preserve">State </w:t>
            </w:r>
            <w:r w:rsidRPr="00D83CFB">
              <w:rPr>
                <w:rFonts w:ascii="Verdana" w:hAnsi="Verdana" w:cs="TT53Bo00"/>
                <w:sz w:val="20"/>
                <w:szCs w:val="20"/>
              </w:rPr>
              <w:t>when working at height management plans need to be reviewed and revised.</w:t>
            </w:r>
          </w:p>
        </w:tc>
        <w:tc>
          <w:tcPr>
            <w:tcW w:w="0" w:type="auto"/>
          </w:tcPr>
          <w:p w14:paraId="574954D3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14:paraId="574954D4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14:paraId="574954D5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574954D6" w14:textId="77777777" w:rsidR="000C40B1" w:rsidRPr="00D83CFB" w:rsidRDefault="000C40B1" w:rsidP="002C1AF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574954D7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C40B1" w:rsidRPr="00D83CFB" w14:paraId="574954E0" w14:textId="77777777" w:rsidTr="000C40B1">
        <w:trPr>
          <w:trHeight w:val="147"/>
        </w:trPr>
        <w:tc>
          <w:tcPr>
            <w:tcW w:w="0" w:type="auto"/>
            <w:vMerge/>
          </w:tcPr>
          <w:p w14:paraId="574954D9" w14:textId="77777777" w:rsidR="000C40B1" w:rsidRPr="00D83CFB" w:rsidRDefault="000C40B1" w:rsidP="00BB70B8">
            <w:pPr>
              <w:autoSpaceDE w:val="0"/>
              <w:autoSpaceDN w:val="0"/>
              <w:adjustRightInd w:val="0"/>
              <w:rPr>
                <w:rFonts w:ascii="Verdana" w:hAnsi="Verdana" w:cs="TT53Bo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74954DA" w14:textId="77777777" w:rsidR="000C40B1" w:rsidRPr="00D83CFB" w:rsidRDefault="000C40B1" w:rsidP="00330B91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 w:cs="TT53Bo00"/>
                <w:sz w:val="20"/>
                <w:szCs w:val="20"/>
              </w:rPr>
              <w:t>3.7 Identify sources of information on working at height hazards, associated risks and risk control measures.</w:t>
            </w:r>
          </w:p>
        </w:tc>
        <w:tc>
          <w:tcPr>
            <w:tcW w:w="0" w:type="auto"/>
          </w:tcPr>
          <w:p w14:paraId="574954DB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14:paraId="574954DC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14:paraId="574954DD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574954DE" w14:textId="77777777" w:rsidR="000C40B1" w:rsidRPr="00D83CFB" w:rsidRDefault="000C40B1" w:rsidP="002C1AF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574954DF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C40B1" w:rsidRPr="00D83CFB" w14:paraId="574954E8" w14:textId="77777777" w:rsidTr="000C40B1">
        <w:trPr>
          <w:trHeight w:val="30"/>
        </w:trPr>
        <w:tc>
          <w:tcPr>
            <w:tcW w:w="0" w:type="auto"/>
            <w:vMerge w:val="restart"/>
          </w:tcPr>
          <w:p w14:paraId="574954E1" w14:textId="77777777" w:rsidR="000C40B1" w:rsidRPr="00D83CFB" w:rsidRDefault="000C40B1" w:rsidP="00330B91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 w:cs="TT53Bo00"/>
                <w:sz w:val="20"/>
                <w:szCs w:val="20"/>
              </w:rPr>
              <w:lastRenderedPageBreak/>
              <w:t>4. Identify and implement risk control measures.</w:t>
            </w:r>
          </w:p>
        </w:tc>
        <w:tc>
          <w:tcPr>
            <w:tcW w:w="0" w:type="auto"/>
          </w:tcPr>
          <w:p w14:paraId="574954E2" w14:textId="77777777" w:rsidR="000C40B1" w:rsidRPr="00D83CFB" w:rsidRDefault="000C40B1" w:rsidP="00DF6682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 w:cs="TT53Bo00"/>
                <w:sz w:val="20"/>
                <w:szCs w:val="20"/>
              </w:rPr>
              <w:t xml:space="preserve">4.1 Identify </w:t>
            </w:r>
            <w:r w:rsidR="00D71CD0">
              <w:rPr>
                <w:rFonts w:ascii="Verdana" w:hAnsi="Verdana" w:cs="TT53Bo00"/>
                <w:sz w:val="20"/>
                <w:szCs w:val="20"/>
              </w:rPr>
              <w:t xml:space="preserve">common </w:t>
            </w:r>
            <w:r w:rsidRPr="00D83CFB">
              <w:rPr>
                <w:rFonts w:ascii="Verdana" w:hAnsi="Verdana" w:cs="TT53Bo00"/>
                <w:sz w:val="20"/>
                <w:szCs w:val="20"/>
              </w:rPr>
              <w:t>working at height risk control measures.</w:t>
            </w:r>
          </w:p>
        </w:tc>
        <w:tc>
          <w:tcPr>
            <w:tcW w:w="0" w:type="auto"/>
          </w:tcPr>
          <w:p w14:paraId="574954E3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574954E4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574954E5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574954E6" w14:textId="77777777" w:rsidR="000C40B1" w:rsidRPr="00D83CFB" w:rsidRDefault="000C40B1" w:rsidP="002C1AF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574954E7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C40B1" w:rsidRPr="00D83CFB" w14:paraId="574954F0" w14:textId="77777777" w:rsidTr="000C40B1">
        <w:trPr>
          <w:trHeight w:val="26"/>
        </w:trPr>
        <w:tc>
          <w:tcPr>
            <w:tcW w:w="0" w:type="auto"/>
            <w:vMerge/>
          </w:tcPr>
          <w:p w14:paraId="574954E9" w14:textId="77777777" w:rsidR="000C40B1" w:rsidRPr="00D83CFB" w:rsidRDefault="000C40B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14:paraId="574954EA" w14:textId="77777777" w:rsidR="000C40B1" w:rsidRPr="00D83CFB" w:rsidRDefault="000C40B1" w:rsidP="00DF6682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 w:cs="TT53Bo00"/>
                <w:sz w:val="20"/>
                <w:szCs w:val="20"/>
              </w:rPr>
              <w:t>4.2 Identify other potential hazards that may affect working at height.</w:t>
            </w:r>
          </w:p>
        </w:tc>
        <w:tc>
          <w:tcPr>
            <w:tcW w:w="0" w:type="auto"/>
          </w:tcPr>
          <w:p w14:paraId="574954EB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14:paraId="574954EC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574954ED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574954EE" w14:textId="77777777" w:rsidR="000C40B1" w:rsidRPr="00D83CFB" w:rsidRDefault="000C40B1" w:rsidP="002C1AF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574954EF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C40B1" w:rsidRPr="00D83CFB" w14:paraId="574954F8" w14:textId="77777777" w:rsidTr="000C40B1">
        <w:trPr>
          <w:trHeight w:val="26"/>
        </w:trPr>
        <w:tc>
          <w:tcPr>
            <w:tcW w:w="0" w:type="auto"/>
            <w:vMerge/>
          </w:tcPr>
          <w:p w14:paraId="574954F1" w14:textId="77777777" w:rsidR="000C40B1" w:rsidRPr="00D83CFB" w:rsidRDefault="000C40B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14:paraId="574954F2" w14:textId="77777777" w:rsidR="000C40B1" w:rsidRPr="00D83CFB" w:rsidRDefault="000C40B1">
            <w:pPr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 w:cs="TT53Bo00"/>
                <w:sz w:val="20"/>
                <w:szCs w:val="20"/>
              </w:rPr>
              <w:t>4.3 Demonstrate the correct selection and fitting of harnesses</w:t>
            </w:r>
            <w:r>
              <w:rPr>
                <w:rFonts w:ascii="Verdana" w:hAnsi="Verdana" w:cs="TT53Bo00"/>
                <w:sz w:val="20"/>
                <w:szCs w:val="20"/>
              </w:rPr>
              <w:t xml:space="preserve"> and height safety equipment</w:t>
            </w:r>
            <w:r w:rsidRPr="00D83CFB">
              <w:rPr>
                <w:rFonts w:ascii="Verdana" w:hAnsi="Verdana" w:cs="TT53Bo00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574954F3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14:paraId="574954F4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574954F5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574954F6" w14:textId="77777777" w:rsidR="000C40B1" w:rsidRPr="00D83CFB" w:rsidRDefault="000C40B1" w:rsidP="002C1AF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574954F7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/>
                <w:sz w:val="20"/>
                <w:szCs w:val="20"/>
              </w:rPr>
              <w:t>x</w:t>
            </w:r>
          </w:p>
        </w:tc>
      </w:tr>
      <w:tr w:rsidR="000C40B1" w:rsidRPr="00D83CFB" w14:paraId="57495500" w14:textId="77777777" w:rsidTr="000C40B1">
        <w:trPr>
          <w:trHeight w:val="26"/>
        </w:trPr>
        <w:tc>
          <w:tcPr>
            <w:tcW w:w="0" w:type="auto"/>
            <w:vMerge/>
          </w:tcPr>
          <w:p w14:paraId="574954F9" w14:textId="77777777" w:rsidR="000C40B1" w:rsidRPr="00D83CFB" w:rsidRDefault="000C40B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14:paraId="574954FA" w14:textId="77777777" w:rsidR="000C40B1" w:rsidRPr="00D83CFB" w:rsidRDefault="000C40B1" w:rsidP="00330B91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 w:cs="TT53Bo00"/>
                <w:sz w:val="20"/>
                <w:szCs w:val="20"/>
              </w:rPr>
              <w:t>4.4 Demonstrate competence in pre-use inspection of height safety equipment.</w:t>
            </w:r>
          </w:p>
        </w:tc>
        <w:tc>
          <w:tcPr>
            <w:tcW w:w="0" w:type="auto"/>
          </w:tcPr>
          <w:p w14:paraId="574954FB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14:paraId="574954FC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574954FD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574954FE" w14:textId="77777777" w:rsidR="000C40B1" w:rsidRPr="00D83CFB" w:rsidRDefault="000C40B1" w:rsidP="002C1AF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574954FF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/>
                <w:sz w:val="20"/>
                <w:szCs w:val="20"/>
              </w:rPr>
              <w:t>x</w:t>
            </w:r>
          </w:p>
        </w:tc>
      </w:tr>
      <w:tr w:rsidR="000C40B1" w:rsidRPr="00D83CFB" w14:paraId="57495508" w14:textId="77777777" w:rsidTr="000C40B1">
        <w:trPr>
          <w:trHeight w:val="26"/>
        </w:trPr>
        <w:tc>
          <w:tcPr>
            <w:tcW w:w="0" w:type="auto"/>
            <w:vMerge/>
          </w:tcPr>
          <w:p w14:paraId="57495501" w14:textId="77777777" w:rsidR="000C40B1" w:rsidRPr="00D83CFB" w:rsidRDefault="000C40B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14:paraId="57495502" w14:textId="77777777" w:rsidR="000C40B1" w:rsidRPr="00D83CFB" w:rsidRDefault="000C40B1" w:rsidP="00330B91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 w:cs="TT53Bo00"/>
                <w:sz w:val="20"/>
                <w:szCs w:val="20"/>
              </w:rPr>
              <w:t>4.5 Demonstrate the correct selection and use of lanyards, connection devices and anchorages.</w:t>
            </w:r>
          </w:p>
        </w:tc>
        <w:tc>
          <w:tcPr>
            <w:tcW w:w="0" w:type="auto"/>
          </w:tcPr>
          <w:p w14:paraId="57495503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14:paraId="57495504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57495505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57495506" w14:textId="77777777" w:rsidR="000C40B1" w:rsidRPr="00D83CFB" w:rsidRDefault="000C40B1" w:rsidP="002C1AF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57495507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/>
                <w:sz w:val="20"/>
                <w:szCs w:val="20"/>
              </w:rPr>
              <w:t>x</w:t>
            </w:r>
          </w:p>
        </w:tc>
      </w:tr>
      <w:tr w:rsidR="000C40B1" w:rsidRPr="00D83CFB" w14:paraId="57495510" w14:textId="77777777" w:rsidTr="000C40B1">
        <w:trPr>
          <w:trHeight w:val="26"/>
        </w:trPr>
        <w:tc>
          <w:tcPr>
            <w:tcW w:w="0" w:type="auto"/>
            <w:vMerge/>
          </w:tcPr>
          <w:p w14:paraId="57495509" w14:textId="77777777" w:rsidR="000C40B1" w:rsidRPr="00D83CFB" w:rsidRDefault="000C40B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14:paraId="5749550A" w14:textId="77777777" w:rsidR="000C40B1" w:rsidRPr="00D83CFB" w:rsidRDefault="000C40B1" w:rsidP="00B27C1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 w:cs="TT53Bo00"/>
                <w:sz w:val="20"/>
                <w:szCs w:val="20"/>
              </w:rPr>
              <w:t xml:space="preserve">4.6 Demonstrate knowledge of the correct installation and use of height safety systems (Work </w:t>
            </w:r>
            <w:r w:rsidR="00B27C13">
              <w:rPr>
                <w:rFonts w:ascii="Verdana" w:hAnsi="Verdana" w:cs="TT53Bo00"/>
                <w:sz w:val="20"/>
                <w:szCs w:val="20"/>
              </w:rPr>
              <w:t>p</w:t>
            </w:r>
            <w:r w:rsidRPr="00D83CFB">
              <w:rPr>
                <w:rFonts w:ascii="Verdana" w:hAnsi="Verdana" w:cs="TT53Bo00"/>
                <w:sz w:val="20"/>
                <w:szCs w:val="20"/>
              </w:rPr>
              <w:t>ositioning/Fall arrest).</w:t>
            </w:r>
          </w:p>
        </w:tc>
        <w:tc>
          <w:tcPr>
            <w:tcW w:w="0" w:type="auto"/>
          </w:tcPr>
          <w:p w14:paraId="5749550B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14:paraId="5749550C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5749550D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5749550E" w14:textId="77777777" w:rsidR="000C40B1" w:rsidRPr="00D83CFB" w:rsidRDefault="000C40B1" w:rsidP="002C1AF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5749550F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C40B1" w:rsidRPr="00D83CFB" w14:paraId="57495518" w14:textId="77777777" w:rsidTr="000C40B1">
        <w:trPr>
          <w:trHeight w:val="26"/>
        </w:trPr>
        <w:tc>
          <w:tcPr>
            <w:tcW w:w="0" w:type="auto"/>
            <w:vMerge/>
          </w:tcPr>
          <w:p w14:paraId="57495511" w14:textId="77777777" w:rsidR="000C40B1" w:rsidRPr="00D83CFB" w:rsidRDefault="000C40B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14:paraId="57495512" w14:textId="77777777" w:rsidR="000C40B1" w:rsidRPr="00D83CFB" w:rsidRDefault="000C40B1" w:rsidP="00B41394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 w:cs="TT53Bo00"/>
                <w:sz w:val="20"/>
                <w:szCs w:val="20"/>
              </w:rPr>
              <w:t>4.7 Demonstrate competence in identifying and selecting height safety systems applicable to structures being worked on, safe work systems, access system and or types of equipment used as appropriate.</w:t>
            </w:r>
          </w:p>
        </w:tc>
        <w:tc>
          <w:tcPr>
            <w:tcW w:w="0" w:type="auto"/>
          </w:tcPr>
          <w:p w14:paraId="57495513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14:paraId="57495514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14:paraId="57495515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14:paraId="57495516" w14:textId="77777777" w:rsidR="000C40B1" w:rsidRPr="00D83CFB" w:rsidRDefault="000C40B1" w:rsidP="002C1AF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57495517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C40B1" w:rsidRPr="00D83CFB" w14:paraId="57495520" w14:textId="77777777" w:rsidTr="000C40B1">
        <w:trPr>
          <w:trHeight w:val="26"/>
        </w:trPr>
        <w:tc>
          <w:tcPr>
            <w:tcW w:w="0" w:type="auto"/>
            <w:vMerge/>
          </w:tcPr>
          <w:p w14:paraId="57495519" w14:textId="77777777" w:rsidR="000C40B1" w:rsidRPr="00D83CFB" w:rsidRDefault="000C40B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14:paraId="5749551A" w14:textId="77777777" w:rsidR="000C40B1" w:rsidRPr="00D83CFB" w:rsidRDefault="000C40B1">
            <w:pPr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 w:cs="TT53Bo00"/>
                <w:sz w:val="20"/>
                <w:szCs w:val="20"/>
              </w:rPr>
              <w:t>4.8 Evaluate the effectiveness of risk control measures.</w:t>
            </w:r>
          </w:p>
        </w:tc>
        <w:tc>
          <w:tcPr>
            <w:tcW w:w="0" w:type="auto"/>
          </w:tcPr>
          <w:p w14:paraId="5749551B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14:paraId="5749551C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14:paraId="5749551D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14:paraId="5749551E" w14:textId="77777777" w:rsidR="000C40B1" w:rsidRPr="00D83CFB" w:rsidRDefault="000C40B1" w:rsidP="002C1AF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5749551F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C40B1" w:rsidRPr="00D83CFB" w14:paraId="57495528" w14:textId="77777777" w:rsidTr="000C40B1">
        <w:trPr>
          <w:trHeight w:val="26"/>
        </w:trPr>
        <w:tc>
          <w:tcPr>
            <w:tcW w:w="0" w:type="auto"/>
            <w:vMerge/>
          </w:tcPr>
          <w:p w14:paraId="57495521" w14:textId="77777777" w:rsidR="000C40B1" w:rsidRPr="00D83CFB" w:rsidRDefault="000C40B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14:paraId="57495522" w14:textId="77777777" w:rsidR="000C40B1" w:rsidRPr="00D83CFB" w:rsidRDefault="000C40B1" w:rsidP="00152D35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 w:cs="TT53Bo00"/>
                <w:sz w:val="20"/>
                <w:szCs w:val="20"/>
              </w:rPr>
              <w:t>4.9 Demonstrate competence in performing inspection and maintenance of height safety equipment.</w:t>
            </w:r>
          </w:p>
        </w:tc>
        <w:tc>
          <w:tcPr>
            <w:tcW w:w="0" w:type="auto"/>
          </w:tcPr>
          <w:p w14:paraId="57495523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14:paraId="57495524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14:paraId="57495525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14:paraId="57495526" w14:textId="77777777" w:rsidR="000C40B1" w:rsidRPr="00D83CFB" w:rsidRDefault="000C40B1" w:rsidP="002C1AF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14:paraId="57495527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/>
                <w:sz w:val="20"/>
                <w:szCs w:val="20"/>
              </w:rPr>
              <w:t>x</w:t>
            </w:r>
          </w:p>
        </w:tc>
      </w:tr>
      <w:tr w:rsidR="000C40B1" w:rsidRPr="00D83CFB" w14:paraId="57495530" w14:textId="77777777" w:rsidTr="000C40B1">
        <w:trPr>
          <w:trHeight w:val="26"/>
        </w:trPr>
        <w:tc>
          <w:tcPr>
            <w:tcW w:w="0" w:type="auto"/>
            <w:vMerge/>
          </w:tcPr>
          <w:p w14:paraId="57495529" w14:textId="77777777" w:rsidR="000C40B1" w:rsidRPr="00D83CFB" w:rsidRDefault="000C40B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14:paraId="5749552A" w14:textId="77777777" w:rsidR="000C40B1" w:rsidRPr="00D83CFB" w:rsidRDefault="000C40B1" w:rsidP="00330B91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 w:cs="TT53Bo00"/>
                <w:sz w:val="20"/>
                <w:szCs w:val="20"/>
              </w:rPr>
              <w:t>4.10 Demonstrate knowledge of the correct selection and use of communication systems between persons within a work team.</w:t>
            </w:r>
          </w:p>
        </w:tc>
        <w:tc>
          <w:tcPr>
            <w:tcW w:w="0" w:type="auto"/>
          </w:tcPr>
          <w:p w14:paraId="5749552B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14:paraId="5749552C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14:paraId="5749552D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5749552E" w14:textId="77777777" w:rsidR="000C40B1" w:rsidRPr="00D83CFB" w:rsidRDefault="000C40B1" w:rsidP="002C1AF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5749552F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C40B1" w:rsidRPr="00D83CFB" w14:paraId="57495538" w14:textId="77777777" w:rsidTr="000C40B1">
        <w:trPr>
          <w:trHeight w:val="312"/>
        </w:trPr>
        <w:tc>
          <w:tcPr>
            <w:tcW w:w="0" w:type="auto"/>
            <w:vMerge w:val="restart"/>
          </w:tcPr>
          <w:p w14:paraId="57495531" w14:textId="77777777" w:rsidR="000C40B1" w:rsidRPr="00D83CFB" w:rsidRDefault="000C40B1" w:rsidP="00330B91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 w:cs="TT53Bo00"/>
                <w:sz w:val="20"/>
                <w:szCs w:val="20"/>
              </w:rPr>
              <w:t>5. Apply first response rescue methods</w:t>
            </w:r>
            <w:r w:rsidR="00B27C13">
              <w:rPr>
                <w:rFonts w:ascii="Verdana" w:hAnsi="Verdana" w:cs="TT53Bo00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57495532" w14:textId="77777777" w:rsidR="000C40B1" w:rsidRPr="00D83CFB" w:rsidRDefault="000C40B1" w:rsidP="00FD7352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 w:cs="TT53Bo00"/>
                <w:sz w:val="20"/>
                <w:szCs w:val="20"/>
              </w:rPr>
              <w:t>5.1 Demonstrate competence in performing emergency first response rescue specific to structures being worked on and types of equipment being used.</w:t>
            </w:r>
          </w:p>
        </w:tc>
        <w:tc>
          <w:tcPr>
            <w:tcW w:w="0" w:type="auto"/>
          </w:tcPr>
          <w:p w14:paraId="57495533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14:paraId="57495534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57495535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57495536" w14:textId="77777777" w:rsidR="000C40B1" w:rsidRPr="00D83CFB" w:rsidRDefault="00442CD3" w:rsidP="002C1AF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57495537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C40B1" w:rsidRPr="00D83CFB" w14:paraId="57495540" w14:textId="77777777" w:rsidTr="000C40B1">
        <w:trPr>
          <w:trHeight w:val="312"/>
        </w:trPr>
        <w:tc>
          <w:tcPr>
            <w:tcW w:w="0" w:type="auto"/>
            <w:vMerge/>
          </w:tcPr>
          <w:p w14:paraId="57495539" w14:textId="77777777" w:rsidR="000C40B1" w:rsidRPr="00D83CFB" w:rsidRDefault="000C40B1" w:rsidP="00BB70B8">
            <w:pPr>
              <w:autoSpaceDE w:val="0"/>
              <w:autoSpaceDN w:val="0"/>
              <w:adjustRightInd w:val="0"/>
              <w:rPr>
                <w:rFonts w:ascii="Verdana" w:hAnsi="Verdana" w:cs="TT53Bo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749553A" w14:textId="77777777" w:rsidR="000C40B1" w:rsidRPr="00D83CFB" w:rsidRDefault="000C40B1" w:rsidP="00FD7352">
            <w:pPr>
              <w:autoSpaceDE w:val="0"/>
              <w:autoSpaceDN w:val="0"/>
              <w:adjustRightInd w:val="0"/>
              <w:rPr>
                <w:rFonts w:ascii="Verdana" w:hAnsi="Verdana" w:cs="TT53Bo00"/>
                <w:sz w:val="20"/>
                <w:szCs w:val="20"/>
              </w:rPr>
            </w:pPr>
            <w:r w:rsidRPr="00D83CFB">
              <w:rPr>
                <w:rFonts w:ascii="Verdana" w:hAnsi="Verdana" w:cs="TT53Bo00"/>
                <w:sz w:val="20"/>
                <w:szCs w:val="20"/>
              </w:rPr>
              <w:t>5.2 Demonstrate competence in managing emergency first response rescue specific to structures being worked on and types of equipment being used.</w:t>
            </w:r>
          </w:p>
        </w:tc>
        <w:tc>
          <w:tcPr>
            <w:tcW w:w="0" w:type="auto"/>
          </w:tcPr>
          <w:p w14:paraId="5749553B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14:paraId="5749553C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14:paraId="5749553D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5749553E" w14:textId="77777777" w:rsidR="000C40B1" w:rsidRPr="00D83CFB" w:rsidRDefault="000C40B1" w:rsidP="002C1AF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5749553F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C40B1" w:rsidRPr="00D83CFB" w14:paraId="57495548" w14:textId="77777777" w:rsidTr="000C40B1">
        <w:trPr>
          <w:trHeight w:val="312"/>
        </w:trPr>
        <w:tc>
          <w:tcPr>
            <w:tcW w:w="0" w:type="auto"/>
            <w:vMerge/>
          </w:tcPr>
          <w:p w14:paraId="57495541" w14:textId="77777777" w:rsidR="000C40B1" w:rsidRPr="00D83CFB" w:rsidRDefault="000C40B1" w:rsidP="00BB70B8">
            <w:pPr>
              <w:autoSpaceDE w:val="0"/>
              <w:autoSpaceDN w:val="0"/>
              <w:adjustRightInd w:val="0"/>
              <w:rPr>
                <w:rFonts w:ascii="Verdana" w:hAnsi="Verdana" w:cs="TT53Bo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7495542" w14:textId="77777777" w:rsidR="000C40B1" w:rsidRPr="00D83CFB" w:rsidRDefault="000C40B1" w:rsidP="00330B91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 w:cs="TT53Bo00"/>
                <w:sz w:val="20"/>
                <w:szCs w:val="20"/>
              </w:rPr>
              <w:t>5.3 Demonstrate knowledge of the correct selection and use of communication systems for contacting emergency services.</w:t>
            </w:r>
          </w:p>
        </w:tc>
        <w:tc>
          <w:tcPr>
            <w:tcW w:w="0" w:type="auto"/>
          </w:tcPr>
          <w:p w14:paraId="57495543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14:paraId="57495544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14:paraId="57495545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57495546" w14:textId="77777777" w:rsidR="000C40B1" w:rsidRPr="00D83CFB" w:rsidRDefault="00442CD3" w:rsidP="002C1AF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57495547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C40B1" w:rsidRPr="00D83CFB" w14:paraId="57495550" w14:textId="77777777" w:rsidTr="000C40B1">
        <w:trPr>
          <w:trHeight w:val="312"/>
        </w:trPr>
        <w:tc>
          <w:tcPr>
            <w:tcW w:w="0" w:type="auto"/>
            <w:vMerge/>
          </w:tcPr>
          <w:p w14:paraId="57495549" w14:textId="77777777" w:rsidR="000C40B1" w:rsidRPr="00D83CFB" w:rsidRDefault="000C40B1" w:rsidP="00BB70B8">
            <w:pPr>
              <w:autoSpaceDE w:val="0"/>
              <w:autoSpaceDN w:val="0"/>
              <w:adjustRightInd w:val="0"/>
              <w:rPr>
                <w:rFonts w:ascii="Verdana" w:hAnsi="Verdana" w:cs="TT53Bo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749554A" w14:textId="77777777" w:rsidR="000C40B1" w:rsidRPr="00D83CFB" w:rsidRDefault="000C40B1" w:rsidP="00330B91">
            <w:pPr>
              <w:autoSpaceDE w:val="0"/>
              <w:autoSpaceDN w:val="0"/>
              <w:adjustRightInd w:val="0"/>
              <w:rPr>
                <w:rFonts w:ascii="Verdana" w:hAnsi="Verdana" w:cs="TT53Bo00"/>
                <w:sz w:val="20"/>
                <w:szCs w:val="20"/>
              </w:rPr>
            </w:pPr>
            <w:r>
              <w:rPr>
                <w:rFonts w:ascii="Verdana" w:hAnsi="Verdana" w:cs="TT53Bo00"/>
                <w:sz w:val="20"/>
                <w:szCs w:val="20"/>
              </w:rPr>
              <w:t xml:space="preserve">5.4 Develop </w:t>
            </w:r>
            <w:r w:rsidRPr="00D83CFB">
              <w:rPr>
                <w:rFonts w:ascii="Verdana" w:hAnsi="Verdana" w:cs="TT53Bo00"/>
                <w:sz w:val="20"/>
                <w:szCs w:val="20"/>
              </w:rPr>
              <w:t>emergency first response rescue</w:t>
            </w:r>
            <w:r>
              <w:rPr>
                <w:rFonts w:ascii="Verdana" w:hAnsi="Verdana" w:cs="TT53Bo00"/>
                <w:sz w:val="20"/>
                <w:szCs w:val="20"/>
              </w:rPr>
              <w:t xml:space="preserve"> plans</w:t>
            </w:r>
            <w:r w:rsidR="00B27C13">
              <w:rPr>
                <w:rFonts w:ascii="Verdana" w:hAnsi="Verdana" w:cs="TT53Bo00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5749554B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14:paraId="5749554C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14:paraId="5749554D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14:paraId="5749554E" w14:textId="77777777" w:rsidR="000C40B1" w:rsidRPr="00D83CFB" w:rsidRDefault="000C40B1" w:rsidP="002C1AF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5749554F" w14:textId="77777777" w:rsidR="000C40B1" w:rsidRPr="00D83CFB" w:rsidRDefault="000C40B1" w:rsidP="00761FC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495551" w14:textId="77777777" w:rsidR="00D83CFB" w:rsidRDefault="00D83CFB">
      <w:pPr>
        <w:rPr>
          <w:rFonts w:ascii="Verdana" w:hAnsi="Verdana"/>
          <w:sz w:val="20"/>
          <w:szCs w:val="20"/>
        </w:rPr>
      </w:pPr>
    </w:p>
    <w:p w14:paraId="57495552" w14:textId="77777777" w:rsidR="00934D9B" w:rsidRPr="00D83CFB" w:rsidRDefault="00782D6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Recommended</w:t>
      </w:r>
      <w:r w:rsidR="00934D9B" w:rsidRPr="00D83CFB">
        <w:rPr>
          <w:rFonts w:ascii="Verdana" w:hAnsi="Verdana"/>
          <w:sz w:val="20"/>
          <w:szCs w:val="20"/>
        </w:rPr>
        <w:t xml:space="preserve"> NZQA Unit Standards:</w:t>
      </w:r>
    </w:p>
    <w:tbl>
      <w:tblPr>
        <w:tblStyle w:val="TableGrid"/>
        <w:tblW w:w="14004" w:type="dxa"/>
        <w:tblLook w:val="04A0" w:firstRow="1" w:lastRow="0" w:firstColumn="1" w:lastColumn="0" w:noHBand="0" w:noVBand="1"/>
      </w:tblPr>
      <w:tblGrid>
        <w:gridCol w:w="1778"/>
        <w:gridCol w:w="6071"/>
        <w:gridCol w:w="1443"/>
        <w:gridCol w:w="1124"/>
        <w:gridCol w:w="1311"/>
        <w:gridCol w:w="1096"/>
        <w:gridCol w:w="1181"/>
      </w:tblGrid>
      <w:tr w:rsidR="00D91C34" w:rsidRPr="00D83CFB" w14:paraId="5749555A" w14:textId="77777777" w:rsidTr="00D91C34">
        <w:tc>
          <w:tcPr>
            <w:tcW w:w="1778" w:type="dxa"/>
          </w:tcPr>
          <w:p w14:paraId="57495553" w14:textId="77777777" w:rsidR="00D91C34" w:rsidRPr="00D83CFB" w:rsidRDefault="00D91C34" w:rsidP="003E60CA">
            <w:pPr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/>
                <w:sz w:val="20"/>
                <w:szCs w:val="20"/>
              </w:rPr>
              <w:t>Unit Standard</w:t>
            </w:r>
            <w:r>
              <w:rPr>
                <w:rFonts w:ascii="Verdana" w:hAnsi="Verdana"/>
                <w:sz w:val="20"/>
                <w:szCs w:val="20"/>
              </w:rPr>
              <w:t>/ UoA Workshop</w:t>
            </w:r>
          </w:p>
        </w:tc>
        <w:tc>
          <w:tcPr>
            <w:tcW w:w="6071" w:type="dxa"/>
          </w:tcPr>
          <w:p w14:paraId="57495554" w14:textId="77777777" w:rsidR="00D91C34" w:rsidRPr="00D83CFB" w:rsidRDefault="00D91C34" w:rsidP="00934D9B">
            <w:pPr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/>
                <w:sz w:val="20"/>
                <w:szCs w:val="20"/>
              </w:rPr>
              <w:t>Description</w:t>
            </w:r>
          </w:p>
        </w:tc>
        <w:tc>
          <w:tcPr>
            <w:tcW w:w="0" w:type="auto"/>
          </w:tcPr>
          <w:p w14:paraId="57495555" w14:textId="77777777" w:rsidR="00D91C34" w:rsidRPr="00D83CFB" w:rsidRDefault="00D91C34" w:rsidP="003E60C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/>
                <w:sz w:val="20"/>
                <w:szCs w:val="20"/>
              </w:rPr>
              <w:t>Awareness*</w:t>
            </w:r>
          </w:p>
        </w:tc>
        <w:tc>
          <w:tcPr>
            <w:tcW w:w="0" w:type="auto"/>
          </w:tcPr>
          <w:p w14:paraId="57495556" w14:textId="77777777" w:rsidR="00D91C34" w:rsidRPr="00D83CFB" w:rsidRDefault="00D91C34" w:rsidP="003E60C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/>
                <w:sz w:val="20"/>
                <w:szCs w:val="20"/>
              </w:rPr>
              <w:t>Operator</w:t>
            </w:r>
          </w:p>
        </w:tc>
        <w:tc>
          <w:tcPr>
            <w:tcW w:w="0" w:type="auto"/>
          </w:tcPr>
          <w:p w14:paraId="57495557" w14:textId="77777777" w:rsidR="00D91C34" w:rsidRPr="00D83CFB" w:rsidRDefault="00D91C34" w:rsidP="003E60C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/>
                <w:sz w:val="20"/>
                <w:szCs w:val="20"/>
              </w:rPr>
              <w:t>Supervisor</w:t>
            </w:r>
          </w:p>
        </w:tc>
        <w:tc>
          <w:tcPr>
            <w:tcW w:w="0" w:type="auto"/>
          </w:tcPr>
          <w:p w14:paraId="57495558" w14:textId="77777777" w:rsidR="00D91C34" w:rsidRPr="00D83CFB" w:rsidRDefault="00D91C34" w:rsidP="005D5FC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Manager</w:t>
            </w:r>
          </w:p>
        </w:tc>
        <w:tc>
          <w:tcPr>
            <w:tcW w:w="0" w:type="auto"/>
          </w:tcPr>
          <w:p w14:paraId="57495559" w14:textId="77777777" w:rsidR="00D91C34" w:rsidRPr="00D83CFB" w:rsidRDefault="00D91C34" w:rsidP="003E60C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/>
                <w:sz w:val="20"/>
                <w:szCs w:val="20"/>
              </w:rPr>
              <w:t>Inspector</w:t>
            </w:r>
          </w:p>
        </w:tc>
      </w:tr>
      <w:tr w:rsidR="00D91C34" w:rsidRPr="00D83CFB" w14:paraId="57495562" w14:textId="77777777" w:rsidTr="00D91C34">
        <w:trPr>
          <w:trHeight w:val="618"/>
        </w:trPr>
        <w:tc>
          <w:tcPr>
            <w:tcW w:w="1778" w:type="dxa"/>
          </w:tcPr>
          <w:p w14:paraId="5749555B" w14:textId="77777777" w:rsidR="00D91C34" w:rsidRPr="00D83CFB" w:rsidRDefault="00D91C34" w:rsidP="003E60CA">
            <w:pPr>
              <w:autoSpaceDE w:val="0"/>
              <w:autoSpaceDN w:val="0"/>
              <w:adjustRightInd w:val="0"/>
              <w:rPr>
                <w:rFonts w:ascii="Verdana" w:hAnsi="Verdana" w:cs="TT53Bo00"/>
                <w:sz w:val="20"/>
                <w:szCs w:val="20"/>
              </w:rPr>
            </w:pPr>
            <w:r w:rsidRPr="00D83CFB">
              <w:rPr>
                <w:rFonts w:ascii="Verdana" w:hAnsi="Verdana" w:cs="TT53Bo00"/>
                <w:sz w:val="20"/>
                <w:szCs w:val="20"/>
              </w:rPr>
              <w:t>15757</w:t>
            </w:r>
          </w:p>
        </w:tc>
        <w:tc>
          <w:tcPr>
            <w:tcW w:w="6071" w:type="dxa"/>
          </w:tcPr>
          <w:p w14:paraId="5749555C" w14:textId="77777777" w:rsidR="00D91C34" w:rsidRPr="00D83CFB" w:rsidRDefault="00D91C34" w:rsidP="00C71364">
            <w:pPr>
              <w:rPr>
                <w:rFonts w:ascii="Verdana" w:hAnsi="Verdana" w:cs="TT53Bo00"/>
                <w:sz w:val="20"/>
                <w:szCs w:val="20"/>
              </w:rPr>
            </w:pPr>
            <w:r w:rsidRPr="00D83CFB">
              <w:rPr>
                <w:rFonts w:ascii="Verdana" w:hAnsi="Verdana" w:cs="TT53Bo00"/>
                <w:sz w:val="20"/>
                <w:szCs w:val="20"/>
              </w:rPr>
              <w:t>Use, install and disestablish temporary proprietary height safety systems when working at height</w:t>
            </w:r>
            <w:r w:rsidR="00B27C13">
              <w:rPr>
                <w:rFonts w:ascii="Verdana" w:hAnsi="Verdana" w:cs="TT53Bo00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5749555D" w14:textId="77777777" w:rsidR="00D91C34" w:rsidRPr="00D83CFB" w:rsidRDefault="00D91C34" w:rsidP="003E60CA">
            <w:pPr>
              <w:jc w:val="center"/>
              <w:rPr>
                <w:rFonts w:ascii="Verdana" w:hAnsi="Verdana" w:cs="TT53Bo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749555E" w14:textId="77777777" w:rsidR="00D91C34" w:rsidRPr="00D83CFB" w:rsidRDefault="00D91C34" w:rsidP="003E60CA">
            <w:pPr>
              <w:jc w:val="center"/>
              <w:rPr>
                <w:rFonts w:ascii="Verdana" w:hAnsi="Verdana" w:cs="TT53Bo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749555F" w14:textId="77777777" w:rsidR="00D91C34" w:rsidRPr="00D83CFB" w:rsidRDefault="00D91C34" w:rsidP="003E60C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57495560" w14:textId="77777777" w:rsidR="00D91C34" w:rsidRPr="00D83CFB" w:rsidRDefault="00D91C34" w:rsidP="005D5FC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57495561" w14:textId="77777777" w:rsidR="00D91C34" w:rsidRPr="00D83CFB" w:rsidRDefault="00D91C34" w:rsidP="003E60C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91C34" w:rsidRPr="00D83CFB" w14:paraId="5749556A" w14:textId="77777777" w:rsidTr="00D91C34">
        <w:tc>
          <w:tcPr>
            <w:tcW w:w="1778" w:type="dxa"/>
          </w:tcPr>
          <w:p w14:paraId="57495563" w14:textId="77777777" w:rsidR="00D91C34" w:rsidRPr="00D83CFB" w:rsidRDefault="00D91C34" w:rsidP="003E60CA">
            <w:pPr>
              <w:rPr>
                <w:rFonts w:ascii="Verdana" w:hAnsi="Verdana" w:cs="TT53Bo00"/>
                <w:sz w:val="20"/>
                <w:szCs w:val="20"/>
              </w:rPr>
            </w:pPr>
            <w:r w:rsidRPr="00D83CFB">
              <w:rPr>
                <w:rFonts w:ascii="Verdana" w:hAnsi="Verdana" w:cs="TT53Bo00"/>
                <w:sz w:val="20"/>
                <w:szCs w:val="20"/>
              </w:rPr>
              <w:t>17600</w:t>
            </w:r>
          </w:p>
        </w:tc>
        <w:tc>
          <w:tcPr>
            <w:tcW w:w="6071" w:type="dxa"/>
          </w:tcPr>
          <w:p w14:paraId="57495564" w14:textId="77777777" w:rsidR="00D91C34" w:rsidRPr="00D83CFB" w:rsidRDefault="00D91C34" w:rsidP="00C71364">
            <w:pPr>
              <w:rPr>
                <w:rFonts w:ascii="Verdana" w:hAnsi="Verdana" w:cs="TT53Bo00"/>
                <w:sz w:val="20"/>
                <w:szCs w:val="20"/>
              </w:rPr>
            </w:pPr>
            <w:r w:rsidRPr="00D83CFB">
              <w:rPr>
                <w:rFonts w:ascii="Verdana" w:hAnsi="Verdana" w:cs="TT53Bo00"/>
                <w:sz w:val="20"/>
                <w:szCs w:val="20"/>
              </w:rPr>
              <w:t>Explain safe work practices for working at heights</w:t>
            </w:r>
            <w:r w:rsidR="00B27C13">
              <w:rPr>
                <w:rFonts w:ascii="Verdana" w:hAnsi="Verdana" w:cs="TT53Bo00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57495565" w14:textId="77777777" w:rsidR="00D91C34" w:rsidRPr="00D83CFB" w:rsidRDefault="00D91C34" w:rsidP="003E60CA">
            <w:pPr>
              <w:jc w:val="center"/>
              <w:rPr>
                <w:rFonts w:ascii="Verdana" w:hAnsi="Verdana" w:cs="TT53Bo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7495566" w14:textId="77777777" w:rsidR="00D91C34" w:rsidRPr="00D83CFB" w:rsidRDefault="00D91C34" w:rsidP="003E60CA">
            <w:pPr>
              <w:jc w:val="center"/>
              <w:rPr>
                <w:rFonts w:ascii="Verdana" w:hAnsi="Verdana" w:cs="TT53Bo00"/>
                <w:sz w:val="20"/>
                <w:szCs w:val="20"/>
              </w:rPr>
            </w:pPr>
            <w:r w:rsidRPr="00D83CFB">
              <w:rPr>
                <w:rFonts w:ascii="Verdana" w:hAnsi="Verdana" w:cs="TT53Bo00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57495567" w14:textId="77777777" w:rsidR="00D91C34" w:rsidRPr="00D83CFB" w:rsidRDefault="00D91C34" w:rsidP="003E60C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57495568" w14:textId="77777777" w:rsidR="00D91C34" w:rsidRPr="00D83CFB" w:rsidRDefault="00D91C34" w:rsidP="005D5FC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57495569" w14:textId="77777777" w:rsidR="00D91C34" w:rsidRPr="00D83CFB" w:rsidRDefault="00D91C34" w:rsidP="003E60C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91C34" w:rsidRPr="00D83CFB" w14:paraId="57495572" w14:textId="77777777" w:rsidTr="00D91C34">
        <w:trPr>
          <w:trHeight w:val="30"/>
        </w:trPr>
        <w:tc>
          <w:tcPr>
            <w:tcW w:w="1778" w:type="dxa"/>
          </w:tcPr>
          <w:p w14:paraId="5749556B" w14:textId="77777777" w:rsidR="00D91C34" w:rsidRPr="00D83CFB" w:rsidRDefault="00D91C34" w:rsidP="003E60CA">
            <w:pPr>
              <w:autoSpaceDE w:val="0"/>
              <w:autoSpaceDN w:val="0"/>
              <w:adjustRightInd w:val="0"/>
              <w:rPr>
                <w:rFonts w:ascii="Verdana" w:hAnsi="Verdana" w:cs="TT53Bo00"/>
                <w:sz w:val="20"/>
                <w:szCs w:val="20"/>
              </w:rPr>
            </w:pPr>
            <w:r w:rsidRPr="00D83CFB">
              <w:rPr>
                <w:rFonts w:ascii="Verdana" w:hAnsi="Verdana" w:cs="TT53Bo00"/>
                <w:sz w:val="20"/>
                <w:szCs w:val="20"/>
              </w:rPr>
              <w:t>19359</w:t>
            </w:r>
          </w:p>
        </w:tc>
        <w:tc>
          <w:tcPr>
            <w:tcW w:w="6071" w:type="dxa"/>
          </w:tcPr>
          <w:p w14:paraId="5749556C" w14:textId="77777777" w:rsidR="00D91C34" w:rsidRPr="00D83CFB" w:rsidRDefault="00D91C34" w:rsidP="00C71364">
            <w:pPr>
              <w:rPr>
                <w:rFonts w:ascii="Verdana" w:hAnsi="Verdana" w:cs="TT53Bo00"/>
                <w:sz w:val="20"/>
                <w:szCs w:val="20"/>
              </w:rPr>
            </w:pPr>
            <w:r w:rsidRPr="00D83CFB">
              <w:rPr>
                <w:rFonts w:ascii="Verdana" w:hAnsi="Verdana" w:cs="TT53Bo00"/>
                <w:sz w:val="20"/>
                <w:szCs w:val="20"/>
              </w:rPr>
              <w:t>Inspect and maintain height safety equipment</w:t>
            </w:r>
            <w:r w:rsidR="00B27C13">
              <w:rPr>
                <w:rFonts w:ascii="Verdana" w:hAnsi="Verdana" w:cs="TT53Bo00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5749556D" w14:textId="77777777" w:rsidR="00D91C34" w:rsidRPr="00D83CFB" w:rsidRDefault="00D91C34" w:rsidP="003E60CA">
            <w:pPr>
              <w:jc w:val="center"/>
              <w:rPr>
                <w:rFonts w:ascii="Verdana" w:hAnsi="Verdana" w:cs="TT53Bo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749556E" w14:textId="77777777" w:rsidR="00D91C34" w:rsidRPr="00D83CFB" w:rsidRDefault="00D91C34" w:rsidP="003E60CA">
            <w:pPr>
              <w:jc w:val="center"/>
              <w:rPr>
                <w:rFonts w:ascii="Verdana" w:hAnsi="Verdana" w:cs="TT53Bo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749556F" w14:textId="77777777" w:rsidR="00D91C34" w:rsidRPr="00D83CFB" w:rsidRDefault="00D91C34" w:rsidP="003E60C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14:paraId="57495570" w14:textId="77777777" w:rsidR="00D91C34" w:rsidRPr="00D83CFB" w:rsidRDefault="00D91C34" w:rsidP="005D5FC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14:paraId="57495571" w14:textId="77777777" w:rsidR="00D91C34" w:rsidRPr="00D83CFB" w:rsidRDefault="00D91C34" w:rsidP="003E60C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3CFB">
              <w:rPr>
                <w:rFonts w:ascii="Verdana" w:hAnsi="Verdana"/>
                <w:sz w:val="20"/>
                <w:szCs w:val="20"/>
              </w:rPr>
              <w:t>x</w:t>
            </w:r>
          </w:p>
        </w:tc>
      </w:tr>
      <w:tr w:rsidR="00D91C34" w:rsidRPr="00D83CFB" w14:paraId="5749557A" w14:textId="77777777" w:rsidTr="00D91C34">
        <w:trPr>
          <w:trHeight w:val="312"/>
        </w:trPr>
        <w:tc>
          <w:tcPr>
            <w:tcW w:w="1778" w:type="dxa"/>
          </w:tcPr>
          <w:p w14:paraId="57495573" w14:textId="77777777" w:rsidR="00D91C34" w:rsidRPr="00D83CFB" w:rsidRDefault="00D91C34" w:rsidP="003E60CA">
            <w:pPr>
              <w:autoSpaceDE w:val="0"/>
              <w:autoSpaceDN w:val="0"/>
              <w:adjustRightInd w:val="0"/>
              <w:rPr>
                <w:rFonts w:ascii="Verdana" w:hAnsi="Verdana" w:cs="TT53Bo00"/>
                <w:sz w:val="20"/>
                <w:szCs w:val="20"/>
              </w:rPr>
            </w:pPr>
            <w:r w:rsidRPr="00D83CFB">
              <w:rPr>
                <w:rFonts w:ascii="Verdana" w:hAnsi="Verdana" w:cs="TT53Bo00"/>
                <w:sz w:val="20"/>
                <w:szCs w:val="20"/>
              </w:rPr>
              <w:t>23229</w:t>
            </w:r>
          </w:p>
        </w:tc>
        <w:tc>
          <w:tcPr>
            <w:tcW w:w="6071" w:type="dxa"/>
          </w:tcPr>
          <w:p w14:paraId="57495574" w14:textId="77777777" w:rsidR="00D91C34" w:rsidRPr="00D83CFB" w:rsidRDefault="00D91C34" w:rsidP="00C71364">
            <w:pPr>
              <w:rPr>
                <w:rFonts w:ascii="Verdana" w:hAnsi="Verdana" w:cs="TT53Bo00"/>
                <w:sz w:val="20"/>
                <w:szCs w:val="20"/>
              </w:rPr>
            </w:pPr>
            <w:r w:rsidRPr="00D83CFB">
              <w:rPr>
                <w:rFonts w:ascii="Verdana" w:hAnsi="Verdana" w:cs="TT53Bo00"/>
                <w:sz w:val="20"/>
                <w:szCs w:val="20"/>
              </w:rPr>
              <w:t>Use safety harness system when working at height</w:t>
            </w:r>
            <w:r w:rsidR="00B27C13">
              <w:rPr>
                <w:rFonts w:ascii="Verdana" w:hAnsi="Verdana" w:cs="TT53Bo00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57495575" w14:textId="77777777" w:rsidR="00D91C34" w:rsidRPr="00D83CFB" w:rsidRDefault="00D91C34" w:rsidP="003E60CA">
            <w:pPr>
              <w:jc w:val="center"/>
              <w:rPr>
                <w:rFonts w:ascii="Verdana" w:hAnsi="Verdana" w:cs="TT53Bo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7495576" w14:textId="77777777" w:rsidR="00D91C34" w:rsidRPr="00D83CFB" w:rsidRDefault="00D91C34" w:rsidP="003E60CA">
            <w:pPr>
              <w:jc w:val="center"/>
              <w:rPr>
                <w:rFonts w:ascii="Verdana" w:hAnsi="Verdana" w:cs="TT53Bo00"/>
                <w:sz w:val="20"/>
                <w:szCs w:val="20"/>
              </w:rPr>
            </w:pPr>
            <w:r w:rsidRPr="00D83CFB">
              <w:rPr>
                <w:rFonts w:ascii="Verdana" w:hAnsi="Verdana" w:cs="TT53Bo00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57495577" w14:textId="77777777" w:rsidR="00D91C34" w:rsidRPr="00D91C34" w:rsidRDefault="00D91C34" w:rsidP="003E60CA">
            <w:pPr>
              <w:jc w:val="center"/>
              <w:rPr>
                <w:rFonts w:ascii="Verdana" w:hAnsi="Verdana" w:cs="TT53Bo00"/>
                <w:sz w:val="20"/>
                <w:szCs w:val="20"/>
              </w:rPr>
            </w:pPr>
            <w:r w:rsidRPr="00D91C34">
              <w:rPr>
                <w:rFonts w:ascii="Verdana" w:hAnsi="Verdana" w:cs="TT53Bo00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57495578" w14:textId="77777777" w:rsidR="00D91C34" w:rsidRPr="00D91C34" w:rsidRDefault="00D91C34" w:rsidP="005D5FC4">
            <w:pPr>
              <w:jc w:val="center"/>
              <w:rPr>
                <w:rFonts w:ascii="Verdana" w:hAnsi="Verdana" w:cs="TT53Bo00"/>
                <w:sz w:val="20"/>
                <w:szCs w:val="20"/>
              </w:rPr>
            </w:pPr>
            <w:r w:rsidRPr="00D91C34">
              <w:rPr>
                <w:rFonts w:ascii="Verdana" w:hAnsi="Verdana" w:cs="TT53Bo00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57495579" w14:textId="77777777" w:rsidR="00D91C34" w:rsidRPr="00D91C34" w:rsidRDefault="00D91C34" w:rsidP="003E60CA">
            <w:pPr>
              <w:jc w:val="center"/>
              <w:rPr>
                <w:rFonts w:ascii="Verdana" w:hAnsi="Verdana" w:cs="TT53Bo00"/>
                <w:sz w:val="20"/>
                <w:szCs w:val="20"/>
              </w:rPr>
            </w:pPr>
          </w:p>
        </w:tc>
      </w:tr>
      <w:tr w:rsidR="00D91C34" w:rsidRPr="00D83CFB" w14:paraId="57495582" w14:textId="77777777" w:rsidTr="00D91C34">
        <w:tc>
          <w:tcPr>
            <w:tcW w:w="1778" w:type="dxa"/>
          </w:tcPr>
          <w:p w14:paraId="5749557B" w14:textId="77777777" w:rsidR="00D91C34" w:rsidRPr="00D83CFB" w:rsidRDefault="00D91C34" w:rsidP="003E60CA">
            <w:pPr>
              <w:rPr>
                <w:rFonts w:ascii="Verdana" w:hAnsi="Verdana" w:cs="TT53Bo00"/>
                <w:sz w:val="20"/>
                <w:szCs w:val="20"/>
              </w:rPr>
            </w:pPr>
            <w:r w:rsidRPr="00D83CFB">
              <w:rPr>
                <w:rFonts w:ascii="Verdana" w:hAnsi="Verdana" w:cs="TT53Bo00"/>
                <w:sz w:val="20"/>
                <w:szCs w:val="20"/>
              </w:rPr>
              <w:t>25045</w:t>
            </w:r>
          </w:p>
        </w:tc>
        <w:tc>
          <w:tcPr>
            <w:tcW w:w="6071" w:type="dxa"/>
          </w:tcPr>
          <w:p w14:paraId="5749557C" w14:textId="77777777" w:rsidR="00D91C34" w:rsidRPr="00D83CFB" w:rsidRDefault="00D91C34" w:rsidP="00C71364">
            <w:pPr>
              <w:rPr>
                <w:rFonts w:ascii="Verdana" w:hAnsi="Verdana" w:cs="TT53Bo00"/>
                <w:sz w:val="20"/>
                <w:szCs w:val="20"/>
              </w:rPr>
            </w:pPr>
            <w:r w:rsidRPr="00D83CFB">
              <w:rPr>
                <w:rFonts w:ascii="Verdana" w:hAnsi="Verdana" w:cs="TT53Bo00"/>
                <w:sz w:val="20"/>
                <w:szCs w:val="20"/>
              </w:rPr>
              <w:t>Employ height safety equipment in the workplace</w:t>
            </w:r>
            <w:r w:rsidR="00B27C13">
              <w:rPr>
                <w:rFonts w:ascii="Verdana" w:hAnsi="Verdana" w:cs="TT53Bo00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5749557D" w14:textId="77777777" w:rsidR="00D91C34" w:rsidRPr="00D83CFB" w:rsidRDefault="00D91C34" w:rsidP="003E60CA">
            <w:pPr>
              <w:jc w:val="center"/>
              <w:rPr>
                <w:rFonts w:ascii="Verdana" w:hAnsi="Verdana" w:cs="TT53Bo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749557E" w14:textId="77777777" w:rsidR="00D91C34" w:rsidRPr="00D83CFB" w:rsidRDefault="00D91C34" w:rsidP="003E60CA">
            <w:pPr>
              <w:jc w:val="center"/>
              <w:rPr>
                <w:rFonts w:ascii="Verdana" w:hAnsi="Verdana" w:cs="TT53Bo00"/>
                <w:sz w:val="20"/>
                <w:szCs w:val="20"/>
              </w:rPr>
            </w:pPr>
            <w:r w:rsidRPr="00D83CFB">
              <w:rPr>
                <w:rFonts w:ascii="Verdana" w:hAnsi="Verdana" w:cs="TT53Bo00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5749557F" w14:textId="77777777" w:rsidR="00D91C34" w:rsidRPr="00D91C34" w:rsidRDefault="00D91C34" w:rsidP="003E60CA">
            <w:pPr>
              <w:jc w:val="center"/>
              <w:rPr>
                <w:rFonts w:ascii="Verdana" w:hAnsi="Verdana" w:cs="TT53Bo00"/>
                <w:sz w:val="20"/>
                <w:szCs w:val="20"/>
              </w:rPr>
            </w:pPr>
            <w:r w:rsidRPr="00D91C34">
              <w:rPr>
                <w:rFonts w:ascii="Verdana" w:hAnsi="Verdana" w:cs="TT53Bo00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57495580" w14:textId="77777777" w:rsidR="00D91C34" w:rsidRPr="00D91C34" w:rsidRDefault="00D91C34" w:rsidP="005D5FC4">
            <w:pPr>
              <w:jc w:val="center"/>
              <w:rPr>
                <w:rFonts w:ascii="Verdana" w:hAnsi="Verdana" w:cs="TT53Bo00"/>
                <w:sz w:val="20"/>
                <w:szCs w:val="20"/>
              </w:rPr>
            </w:pPr>
            <w:r w:rsidRPr="00D91C34">
              <w:rPr>
                <w:rFonts w:ascii="Verdana" w:hAnsi="Verdana" w:cs="TT53Bo00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57495581" w14:textId="77777777" w:rsidR="00D91C34" w:rsidRPr="00D91C34" w:rsidRDefault="00D91C34" w:rsidP="003E60CA">
            <w:pPr>
              <w:jc w:val="center"/>
              <w:rPr>
                <w:rFonts w:ascii="Verdana" w:hAnsi="Verdana" w:cs="TT53Bo00"/>
                <w:sz w:val="20"/>
                <w:szCs w:val="20"/>
              </w:rPr>
            </w:pPr>
          </w:p>
        </w:tc>
      </w:tr>
      <w:tr w:rsidR="00D91C34" w:rsidRPr="00D83CFB" w14:paraId="5749558A" w14:textId="77777777" w:rsidTr="00D91C34">
        <w:tc>
          <w:tcPr>
            <w:tcW w:w="1778" w:type="dxa"/>
          </w:tcPr>
          <w:p w14:paraId="57495583" w14:textId="77777777" w:rsidR="00D91C34" w:rsidRPr="00D83CFB" w:rsidRDefault="00D91C34" w:rsidP="00D91C34">
            <w:pPr>
              <w:rPr>
                <w:rFonts w:ascii="Verdana" w:hAnsi="Verdana" w:cs="TT53Bo00"/>
                <w:sz w:val="20"/>
                <w:szCs w:val="20"/>
              </w:rPr>
            </w:pPr>
            <w:r w:rsidRPr="00D91C34">
              <w:rPr>
                <w:rFonts w:ascii="Verdana" w:hAnsi="Verdana" w:cs="TT53Bo00"/>
                <w:sz w:val="20"/>
                <w:szCs w:val="20"/>
              </w:rPr>
              <w:t xml:space="preserve">HRHURA </w:t>
            </w:r>
          </w:p>
        </w:tc>
        <w:tc>
          <w:tcPr>
            <w:tcW w:w="6071" w:type="dxa"/>
          </w:tcPr>
          <w:p w14:paraId="57495584" w14:textId="77777777" w:rsidR="00D91C34" w:rsidRPr="00D83CFB" w:rsidRDefault="00D91C34" w:rsidP="00C71364">
            <w:pPr>
              <w:rPr>
                <w:rFonts w:ascii="Verdana" w:hAnsi="Verdana" w:cs="TT53Bo00"/>
                <w:sz w:val="20"/>
                <w:szCs w:val="20"/>
              </w:rPr>
            </w:pPr>
            <w:r w:rsidRPr="00D91C34">
              <w:rPr>
                <w:rFonts w:ascii="Verdana" w:hAnsi="Verdana" w:cs="TT53Bo00"/>
                <w:sz w:val="20"/>
                <w:szCs w:val="20"/>
              </w:rPr>
              <w:t>How to undertake a risk assessment</w:t>
            </w:r>
          </w:p>
        </w:tc>
        <w:tc>
          <w:tcPr>
            <w:tcW w:w="0" w:type="auto"/>
          </w:tcPr>
          <w:p w14:paraId="57495585" w14:textId="77777777" w:rsidR="00D91C34" w:rsidRPr="00D83CFB" w:rsidRDefault="00D91C34" w:rsidP="003E60CA">
            <w:pPr>
              <w:jc w:val="center"/>
              <w:rPr>
                <w:rFonts w:ascii="Verdana" w:hAnsi="Verdana" w:cs="TT53Bo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7495586" w14:textId="77777777" w:rsidR="00D91C34" w:rsidRPr="00D83CFB" w:rsidRDefault="00D91C34" w:rsidP="003E60CA">
            <w:pPr>
              <w:jc w:val="center"/>
              <w:rPr>
                <w:rFonts w:ascii="Verdana" w:hAnsi="Verdana" w:cs="TT53Bo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7495587" w14:textId="77777777" w:rsidR="00D91C34" w:rsidRPr="00D91C34" w:rsidRDefault="00D91C34" w:rsidP="00B918CA">
            <w:pPr>
              <w:jc w:val="center"/>
              <w:rPr>
                <w:rFonts w:ascii="Verdana" w:hAnsi="Verdana" w:cs="TT53Bo00"/>
                <w:sz w:val="20"/>
                <w:szCs w:val="20"/>
              </w:rPr>
            </w:pPr>
            <w:r w:rsidRPr="00D91C34">
              <w:rPr>
                <w:rFonts w:ascii="Verdana" w:hAnsi="Verdana" w:cs="TT53Bo00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57495588" w14:textId="77777777" w:rsidR="00D91C34" w:rsidRPr="00D91C34" w:rsidRDefault="00D91C34" w:rsidP="00B918CA">
            <w:pPr>
              <w:jc w:val="center"/>
              <w:rPr>
                <w:rFonts w:ascii="Verdana" w:hAnsi="Verdana" w:cs="TT53Bo00"/>
                <w:sz w:val="20"/>
                <w:szCs w:val="20"/>
              </w:rPr>
            </w:pPr>
            <w:r w:rsidRPr="00D91C34">
              <w:rPr>
                <w:rFonts w:ascii="Verdana" w:hAnsi="Verdana" w:cs="TT53Bo00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57495589" w14:textId="77777777" w:rsidR="00D91C34" w:rsidRPr="00D91C34" w:rsidRDefault="00D91C34" w:rsidP="003E60CA">
            <w:pPr>
              <w:jc w:val="center"/>
              <w:rPr>
                <w:rFonts w:ascii="Verdana" w:hAnsi="Verdana" w:cs="TT53Bo00"/>
                <w:sz w:val="20"/>
                <w:szCs w:val="20"/>
              </w:rPr>
            </w:pPr>
          </w:p>
        </w:tc>
      </w:tr>
      <w:tr w:rsidR="00D91C34" w:rsidRPr="00D83CFB" w14:paraId="57495592" w14:textId="77777777" w:rsidTr="00D91C34">
        <w:tc>
          <w:tcPr>
            <w:tcW w:w="1778" w:type="dxa"/>
          </w:tcPr>
          <w:p w14:paraId="5749558B" w14:textId="77777777" w:rsidR="00D91C34" w:rsidRPr="00D83CFB" w:rsidRDefault="00D91C34" w:rsidP="003E60CA">
            <w:pPr>
              <w:rPr>
                <w:rFonts w:ascii="Verdana" w:hAnsi="Verdana" w:cs="TT53Bo00"/>
                <w:sz w:val="20"/>
                <w:szCs w:val="20"/>
              </w:rPr>
            </w:pPr>
            <w:r w:rsidRPr="00D91C34">
              <w:rPr>
                <w:rFonts w:ascii="Verdana" w:hAnsi="Verdana" w:cs="TT53Bo00"/>
                <w:sz w:val="20"/>
                <w:szCs w:val="20"/>
              </w:rPr>
              <w:t>HRSORA</w:t>
            </w:r>
          </w:p>
        </w:tc>
        <w:tc>
          <w:tcPr>
            <w:tcW w:w="6071" w:type="dxa"/>
          </w:tcPr>
          <w:p w14:paraId="5749558C" w14:textId="77777777" w:rsidR="00D91C34" w:rsidRPr="00D83CFB" w:rsidRDefault="00B27C13" w:rsidP="00C71364">
            <w:pPr>
              <w:rPr>
                <w:rFonts w:ascii="Verdana" w:hAnsi="Verdana" w:cs="TT53Bo00"/>
                <w:sz w:val="20"/>
                <w:szCs w:val="20"/>
              </w:rPr>
            </w:pPr>
            <w:r>
              <w:rPr>
                <w:rFonts w:ascii="Verdana" w:hAnsi="Verdana" w:cs="TT53Bo00"/>
                <w:sz w:val="20"/>
                <w:szCs w:val="20"/>
              </w:rPr>
              <w:t>Signing off on risk assessments</w:t>
            </w:r>
          </w:p>
        </w:tc>
        <w:tc>
          <w:tcPr>
            <w:tcW w:w="0" w:type="auto"/>
          </w:tcPr>
          <w:p w14:paraId="5749558D" w14:textId="77777777" w:rsidR="00D91C34" w:rsidRPr="00D83CFB" w:rsidRDefault="00D91C34" w:rsidP="003E60CA">
            <w:pPr>
              <w:jc w:val="center"/>
              <w:rPr>
                <w:rFonts w:ascii="Verdana" w:hAnsi="Verdana" w:cs="TT53Bo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749558E" w14:textId="77777777" w:rsidR="00D91C34" w:rsidRPr="00D83CFB" w:rsidRDefault="00D91C34" w:rsidP="003E60CA">
            <w:pPr>
              <w:jc w:val="center"/>
              <w:rPr>
                <w:rFonts w:ascii="Verdana" w:hAnsi="Verdana" w:cs="TT53Bo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749558F" w14:textId="77777777" w:rsidR="00D91C34" w:rsidRPr="00D91C34" w:rsidRDefault="00D91C34" w:rsidP="003E60CA">
            <w:pPr>
              <w:jc w:val="center"/>
              <w:rPr>
                <w:rFonts w:ascii="Verdana" w:hAnsi="Verdana" w:cs="TT53Bo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7495590" w14:textId="77777777" w:rsidR="00D91C34" w:rsidRPr="00D91C34" w:rsidRDefault="00D91C34" w:rsidP="005D5FC4">
            <w:pPr>
              <w:jc w:val="center"/>
              <w:rPr>
                <w:rFonts w:ascii="Verdana" w:hAnsi="Verdana" w:cs="TT53Bo00"/>
                <w:sz w:val="20"/>
                <w:szCs w:val="20"/>
              </w:rPr>
            </w:pPr>
            <w:r w:rsidRPr="00D91C34">
              <w:rPr>
                <w:rFonts w:ascii="Verdana" w:hAnsi="Verdana" w:cs="TT53Bo00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57495591" w14:textId="77777777" w:rsidR="00D91C34" w:rsidRPr="00D91C34" w:rsidRDefault="00D91C34" w:rsidP="003E60CA">
            <w:pPr>
              <w:jc w:val="center"/>
              <w:rPr>
                <w:rFonts w:ascii="Verdana" w:hAnsi="Verdana" w:cs="TT53Bo00"/>
                <w:sz w:val="20"/>
                <w:szCs w:val="20"/>
              </w:rPr>
            </w:pPr>
          </w:p>
        </w:tc>
      </w:tr>
    </w:tbl>
    <w:p w14:paraId="57495593" w14:textId="77777777" w:rsidR="00934D9B" w:rsidRDefault="00FD7352">
      <w:pPr>
        <w:rPr>
          <w:rFonts w:ascii="Verdana" w:hAnsi="Verdana" w:cs="TT53Bo00"/>
          <w:sz w:val="20"/>
          <w:szCs w:val="20"/>
        </w:rPr>
      </w:pPr>
      <w:r w:rsidRPr="00D83CFB">
        <w:rPr>
          <w:rFonts w:ascii="Verdana" w:hAnsi="Verdana" w:cs="TT53Bo00"/>
          <w:sz w:val="20"/>
          <w:szCs w:val="20"/>
        </w:rPr>
        <w:t xml:space="preserve">*Height safety awareness may take the form of e-learning or a short in-house course.  No NZQA unit standards are </w:t>
      </w:r>
      <w:r w:rsidR="00291976">
        <w:rPr>
          <w:rFonts w:ascii="Verdana" w:hAnsi="Verdana" w:cs="TT53Bo00"/>
          <w:sz w:val="20"/>
          <w:szCs w:val="20"/>
        </w:rPr>
        <w:t>needed</w:t>
      </w:r>
      <w:r w:rsidRPr="00D83CFB">
        <w:rPr>
          <w:rFonts w:ascii="Verdana" w:hAnsi="Verdana" w:cs="TT53Bo00"/>
          <w:sz w:val="20"/>
          <w:szCs w:val="20"/>
        </w:rPr>
        <w:t>.</w:t>
      </w:r>
    </w:p>
    <w:p w14:paraId="57495594" w14:textId="77777777" w:rsidR="00782D67" w:rsidRPr="00D83CFB" w:rsidRDefault="00782D67">
      <w:pPr>
        <w:rPr>
          <w:rFonts w:ascii="Verdana" w:hAnsi="Verdana" w:cs="TT53Bo00"/>
          <w:sz w:val="20"/>
          <w:szCs w:val="20"/>
        </w:rPr>
      </w:pPr>
    </w:p>
    <w:p w14:paraId="57495595" w14:textId="77777777" w:rsidR="00934D9B" w:rsidRPr="00D83CFB" w:rsidRDefault="00934D9B">
      <w:pPr>
        <w:rPr>
          <w:rFonts w:ascii="Verdana" w:hAnsi="Verdana"/>
          <w:sz w:val="20"/>
          <w:szCs w:val="20"/>
        </w:rPr>
      </w:pPr>
    </w:p>
    <w:sectPr w:rsidR="00934D9B" w:rsidRPr="00D83CFB" w:rsidSect="00BB70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95598" w14:textId="77777777" w:rsidR="008E20FA" w:rsidRDefault="008E20FA" w:rsidP="00D421D0">
      <w:pPr>
        <w:spacing w:after="0" w:line="240" w:lineRule="auto"/>
      </w:pPr>
      <w:r>
        <w:separator/>
      </w:r>
    </w:p>
  </w:endnote>
  <w:endnote w:type="continuationSeparator" w:id="0">
    <w:p w14:paraId="57495599" w14:textId="77777777" w:rsidR="008E20FA" w:rsidRDefault="008E20FA" w:rsidP="00D4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T53Bo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9559C" w14:textId="77777777" w:rsidR="00D421D0" w:rsidRDefault="00D421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9559D" w14:textId="77777777" w:rsidR="00D421D0" w:rsidRDefault="00D421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9559F" w14:textId="77777777" w:rsidR="00D421D0" w:rsidRDefault="00D421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495596" w14:textId="77777777" w:rsidR="008E20FA" w:rsidRDefault="008E20FA" w:rsidP="00D421D0">
      <w:pPr>
        <w:spacing w:after="0" w:line="240" w:lineRule="auto"/>
      </w:pPr>
      <w:r>
        <w:separator/>
      </w:r>
    </w:p>
  </w:footnote>
  <w:footnote w:type="continuationSeparator" w:id="0">
    <w:p w14:paraId="57495597" w14:textId="77777777" w:rsidR="008E20FA" w:rsidRDefault="008E20FA" w:rsidP="00D4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9559A" w14:textId="77777777" w:rsidR="00D421D0" w:rsidRDefault="00D421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9559B" w14:textId="6F5DBECE" w:rsidR="00D421D0" w:rsidRDefault="00D421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9559E" w14:textId="77777777" w:rsidR="00D421D0" w:rsidRDefault="00D421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224"/>
    <w:rsid w:val="00082260"/>
    <w:rsid w:val="000A3524"/>
    <w:rsid w:val="000C40B1"/>
    <w:rsid w:val="000E7041"/>
    <w:rsid w:val="00143D2B"/>
    <w:rsid w:val="0015132E"/>
    <w:rsid w:val="00152D35"/>
    <w:rsid w:val="00180224"/>
    <w:rsid w:val="001B099B"/>
    <w:rsid w:val="00221363"/>
    <w:rsid w:val="00291976"/>
    <w:rsid w:val="00330B91"/>
    <w:rsid w:val="00365DF4"/>
    <w:rsid w:val="00442CD3"/>
    <w:rsid w:val="004D694E"/>
    <w:rsid w:val="005F0BD6"/>
    <w:rsid w:val="005F5A03"/>
    <w:rsid w:val="00665FA8"/>
    <w:rsid w:val="00761FC7"/>
    <w:rsid w:val="00782D67"/>
    <w:rsid w:val="008910C5"/>
    <w:rsid w:val="00891D02"/>
    <w:rsid w:val="008E20FA"/>
    <w:rsid w:val="00925DEC"/>
    <w:rsid w:val="00934D9B"/>
    <w:rsid w:val="00A26228"/>
    <w:rsid w:val="00A27243"/>
    <w:rsid w:val="00AC2198"/>
    <w:rsid w:val="00B27C13"/>
    <w:rsid w:val="00B41394"/>
    <w:rsid w:val="00BB69DF"/>
    <w:rsid w:val="00BB70B8"/>
    <w:rsid w:val="00C002DD"/>
    <w:rsid w:val="00C04D46"/>
    <w:rsid w:val="00C3401B"/>
    <w:rsid w:val="00C71364"/>
    <w:rsid w:val="00CB6612"/>
    <w:rsid w:val="00D421D0"/>
    <w:rsid w:val="00D71CD0"/>
    <w:rsid w:val="00D83CFB"/>
    <w:rsid w:val="00D91C34"/>
    <w:rsid w:val="00DC7C22"/>
    <w:rsid w:val="00DF6682"/>
    <w:rsid w:val="00EC5E0D"/>
    <w:rsid w:val="00F32CF5"/>
    <w:rsid w:val="00FD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7495477"/>
  <w15:docId w15:val="{B017A9C0-14BB-4365-B92A-BBD87607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7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21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1D0"/>
  </w:style>
  <w:style w:type="paragraph" w:styleId="Footer">
    <w:name w:val="footer"/>
    <w:basedOn w:val="Normal"/>
    <w:link w:val="FooterChar"/>
    <w:uiPriority w:val="99"/>
    <w:unhideWhenUsed/>
    <w:rsid w:val="00D421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<ct:contentTypeSchema ct:_="" ma:_="" ma:contentTypeName="Document" ma:contentTypeID="0x0101002BA42C1636C35C4F8E06242F290C625D" ma:contentTypeVersion="" ma:contentTypeDescription="Create a new document." ma:contentTypeScope="" ma:versionID="484ea53580c3c74ab0932c1724d73aa7" xmlns:ct="http://schemas.microsoft.com/office/2006/metadata/contentType" xmlns:ma="http://schemas.microsoft.com/office/2006/metadata/properties/metaAttributes">
<xsd:schema targetNamespace="http://schemas.microsoft.com/office/2006/metadata/properties" ma:root="true" ma:fieldsID="72e26234c383edc9b5ce9468f9cdcd96" ns2:_="" ns3:_="" ns4:_="" xmlns:xsd="http://www.w3.org/2001/XMLSchema" xmlns:xs="http://www.w3.org/2001/XMLSchema" xmlns:p="http://schemas.microsoft.com/office/2006/metadata/properties" xmlns:ns2="9b6121ec-0013-41cb-b800-b7d07b69660f" xmlns:ns3="$ListId:Shared Documents;" xmlns:ns4="c9fdddd0-6956-4a2e-a84a-7e57b7fc04ea">
<xsd:import namespace="9b6121ec-0013-41cb-b800-b7d07b69660f"/>
<xsd:import namespace="$ListId:Shared Documents;"/>
<xsd:import namespace="c9fdddd0-6956-4a2e-a84a-7e57b7fc04ea"/>
<xsd:element name="properties">
<xsd:complexType>
<xsd:sequence>
<xsd:element name="documentManagement">
<xsd:complexType>
<xsd:all>
<xsd:element ref="ns2:TaxCatchAll" minOccurs="0"/>
<xsd:element ref="ns3:Stream" minOccurs="0"/>
<xsd:element ref="ns4:Work_x0020_Stream" minOccurs="0"/>
<xsd:element ref="ns4:Deliverable" minOccurs="0"/>
<xsd:element ref="ns4:Ready_x0020_for_x0020_Workgroup" minOccurs="0"/>
<xsd:element ref="ns4:Policy_x0020_Team_x0020_Ready" minOccurs="0"/>
<xsd:element ref="ns4:Ready_x0020__x002d__x0020_open_x0020_consultation" minOccurs="0"/>
<xsd:element ref="ns4:Ready_x0020_for_x0020_SAC" minOccurs="0"/>
<xsd:element ref="ns4:Ready_x0020_to_x0020_Publish" minOccurs="0"/>
<xsd:element ref="ns4:Comments" minOccurs="0"/>
</xsd:all>
</xsd:complexType>
</xsd:element>
</xsd:sequence>
</xsd:complexType>
</xsd:element>
</xsd:schema>
<xsd:schema targetNamespace="9b6121ec-0013-41cb-b800-b7d07b69660f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TaxCatchAll" ma:index="8" nillable="true" ma:displayName="Taxonomy Catch All Column" ma:description="" ma:hidden="true" ma:list="{94b29187-c622-473d-b4e2-80d2278031bf}" ma:internalName="TaxCatchAll" ma:showField="CatchAllData" ma:web="9b6121ec-0013-41cb-b800-b7d07b69660f">
<xsd:complexType>
<xsd:complexContent>
<xsd:extension base="dms:MultiChoiceLookup">
<xsd:sequence>
<xsd:element name="Value" type="dms:Lookup" maxOccurs="unbounded" minOccurs="0" nillable="true"/>
</xsd:sequence>
</xsd:extension>
</xsd:complexContent>
</xsd:complexType>
</xsd:element>
</xsd:schema>
<xsd:schema targetNamespace="$ListId:Shared Documents;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Stream" ma:index="9" nillable="true" ma:displayName="Stream" ma:format="Dropdown" ma:internalName="Stream">
<xsd:simpleType>
<xsd:restriction base="dms:Choice">
<xsd:enumeration value="Benefits Management"/>
<xsd:enumeration value="Business Analysis"/>
<xsd:enumeration value="Change Management"/>
<xsd:enumeration value="Draft version"/>
<xsd:enumeration value="Governance"/>
<xsd:enumeration value="Meetings"/>
<xsd:enumeration value="Operational/BAU"/>
<xsd:enumeration value="Process Management"/>
<xsd:enumeration value="Project Management"/>
<xsd:enumeration value="Communications"/>
<xsd:enumeration value="Final-Ready to Publish"/>
<xsd:enumeration value="Review Docs"/>
<xsd:enumeration value="Topic Standard"/>
<xsd:enumeration value="Topic Procedures"/>
<xsd:enumeration value="Topic Guidelines"/>
</xsd:restriction>
</xsd:simpleType>
</xsd:element>
</xsd:schema>
<xsd:schema targetNamespace="c9fdddd0-6956-4a2e-a84a-7e57b7fc04ea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Work_x0020_Stream" ma:index="10" nillable="true" ma:displayName="Work Stream" ma:format="Dropdown" ma:internalName="Work_x0020_Stream">
<xsd:simpleType>
<xsd:union memberTypes="dms:Text">
<xsd:simpleType>
<xsd:restriction base="dms:Choice">
<xsd:enumeration value="Approval Progress"/>
<xsd:enumeration value="Project Documents"/>
<xsd:enumeration value="Leadership &amp; Governance"/>
<xsd:enumeration value="Risk/Hazard Management"/>
<xsd:enumeration value="Targeted hazards"/>
<xsd:enumeration value="HSW Service"/>
<xsd:enumeration value="Handbook documents"/>
<xsd:enumeration value="Field Activity"/>
<xsd:enumeration value="Fire Safety"/>
<xsd:enumeration value="Working @ Heights"/>
<xsd:enumeration value="Workshop, Machinery and Plant"/>
<xsd:enumeration value="X-Archive"/>
<xsd:enumeration value="Z-Published"/>
</xsd:restriction>
</xsd:simpleType>
</xsd:union>
</xsd:simpleType>
</xsd:element>
<xsd:element name="Deliverable" ma:index="11" nillable="true" ma:displayName="Deliverable" ma:default="0" ma:description="Is this document a key project deliverable." ma:internalName="Deliverable">
<xsd:simpleType>
<xsd:restriction base="dms:Boolean"/>
</xsd:simpleType>
</xsd:element>
<xsd:element name="Ready_x0020_for_x0020_Workgroup" ma:index="12" nillable="true" ma:displayName="Ready for Workgroup" ma:default="0" ma:description="Click Yes if this is sanctioned by HSW Department" ma:internalName="Ready_x0020_for_x0020_Workgroup">
<xsd:simpleType>
<xsd:restriction base="dms:Boolean"/>
</xsd:simpleType>
</xsd:element>
<xsd:element name="Policy_x0020_Team_x0020_Ready" ma:index="13" nillable="true" ma:displayName="Policy Team Ready" ma:default="0" ma:description="Select Yes if ready for Policy Team review" ma:internalName="Policy_x0020_Team_x0020_Ready">
<xsd:simpleType>
<xsd:restriction base="dms:Boolean"/>
</xsd:simpleType>
</xsd:element>
<xsd:element name="Ready_x0020__x002d__x0020_open_x0020_consultation" ma:index="14" nillable="true" ma:displayName="Ready - open consult" ma:default="0" ma:description="Select Yes when ready for Open Consultation" ma:internalName="Ready_x0020__x002d__x0020_open_x0020_consultation">
<xsd:simpleType>
<xsd:restriction base="dms:Boolean"/>
</xsd:simpleType>
</xsd:element>
<xsd:element name="Ready_x0020_for_x0020_SAC" ma:index="15" nillable="true" ma:displayName="Ready for SAC" ma:default="0" ma:description="Select Yes when ready for Staff Advisiory" ma:internalName="Ready_x0020_for_x0020_SAC">
<xsd:simpleType>
<xsd:restriction base="dms:Boolean"/>
</xsd:simpleType>
</xsd:element>
<xsd:element name="Ready_x0020_to_x0020_Publish" ma:index="16" nillable="true" ma:displayName="Ready to Publish" ma:default="0" ma:description="Select Yes to start the publishing workflow" ma:internalName="Ready_x0020_to_x0020_Publish">
<xsd:simpleType>
<xsd:restriction base="dms:Boolean"/>
</xsd:simpleType>
</xsd:element>
<xsd:element name="Comments" ma:index="17" nillable="true" ma:displayName="Comments" ma:internalName="Comments">
<xsd:simpleType>
<xsd:restriction base="dms:Note">
<xsd:maxLength value="255"/>
</xsd:restriction>
</xsd:simpleType>
</xsd:element>
</xsd:schema>
<xsd:schema targetNamespace="http://schemas.openxmlformats.org/package/2006/metadata/core-properties" elementFormDefault="qualified" attributeFormDefault="unqualified" blockDefault="#all"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>
<xsd:import namespace="http://purl.org/dc/elements/1.1/" schemaLocation="http://dublincore.org/schemas/xmls/qdc/2003/04/02/dc.xsd"/>
<xsd:import namespace="http://purl.org/dc/terms/" schemaLocation="http://dublincore.org/schemas/xmls/qdc/2003/04/02/dcterms.xsd"/>
<xsd:element name="coreProperties" type="CT_coreProperties"/>
<xsd:complexType name="CT_coreProperties">
<xsd:all>
<xsd:element ref="dc:creator" minOccurs="0" maxOccurs="1"/>
<xsd:element ref="dcterms:created" minOccurs="0" maxOccurs="1"/>
<xsd:element ref="dc:identifier" minOccurs="0" maxOccurs="1"/>
<xsd:element name="contentType" minOccurs="0" maxOccurs="1" type="xsd:string" ma:index="0" ma:displayName="Content Type"/>
<xsd:element ref="dc:title" minOccurs="0" maxOccurs="1" ma:index="4" ma:displayName="Title"/>
<xsd:element ref="dc:subject" minOccurs="0" maxOccurs="1"/>
<xsd:element ref="dc:description" minOccurs="0" maxOccurs="1"/>
<xsd:element name="keywords" minOccurs="0" maxOccurs="1" type="xsd:string"/>
<xsd:element ref="dc:language" minOccurs="0" maxOccurs="1"/>
<xsd:element name="category" minOccurs="0" maxOccurs="1" type="xsd:string"/>
<xsd:element name="version" minOccurs="0" maxOccurs="1" type="xsd:string"/>
<xsd:element name="revision" minOccurs="0" maxOccurs="1" type="xsd:string">
<xsd:annotation>
<xsd:documentation>
                        This value indicates the number of saves or revisions. The application is responsible for updating this value after each revision.
                    </xsd:documentation>
</xsd:annotation>
</xsd:element>
<xsd:element name="lastModifiedBy" minOccurs="0" maxOccurs="1" type="xsd:string"/>
<xsd:element ref="dcterms:modified" minOccurs="0" maxOccurs="1"/>
<xsd:element name="contentStatus" minOccurs="0" maxOccurs="1" type="xsd:string"/>
</xsd:all>
</xsd:complexType>
</xsd:schema>
<xs:schema targetNamespace="http://schemas.microsoft.com/office/infopath/2007/PartnerControls" elementFormDefault="qualified" attributeFormDefault="unqualified" xmlns:pc="http://schemas.microsoft.com/office/infopath/2007/PartnerControls" xmlns:xs="http://www.w3.org/2001/XMLSchema">
<xs:element name="Person">
<xs:complexType>
<xs:sequence>
<xs:element ref="pc:DisplayName" minOccurs="0"></xs:element>
<xs:element ref="pc:AccountId" minOccurs="0"></xs:element>
<xs:element ref="pc:AccountType" minOccurs="0"></xs:element>
</xs:sequence>
</xs:complexType>
</xs:element>
<xs:element name="DisplayName" type="xs:string"></xs:element>
<xs:element name="AccountId" type="xs:string"></xs:element>
<xs:element name="AccountType" type="xs:string"></xs:element>
<xs:element name="BDCAssociatedEntity">
<xs:complexType>
<xs:sequence>
<xs:element ref="pc:BDCEntity" minOccurs="0" maxOccurs="unbounded"></xs:element>
</xs:sequence>
<xs:attribute ref="pc:EntityNamespace"></xs:attribute>
<xs:attribute ref="pc:EntityName"></xs:attribute>
<xs:attribute ref="pc:SystemInstanceName"></xs:attribute>
<xs:attribute ref="pc:AssociationName"></xs:attribute>
</xs:complexType>
</xs:element>
<xs:attribute name="EntityNamespace" type="xs:string"></xs:attribute>
<xs:attribute name="EntityName" type="xs:string"></xs:attribute>
<xs:attribute name="SystemInstanceName" type="xs:string"></xs:attribute>
<xs:attribute name="AssociationName" type="xs:string"></xs:attribute>
<xs:element name="BDCEntity">
<xs:complexType>
<xs:sequence>
<xs:element ref="pc:EntityDisplayName" minOccurs="0"></xs:element>
<xs:element ref="pc:EntityInstanceReference" minOccurs="0"></xs:element>
<xs:element ref="pc:EntityId1" minOccurs="0"></xs:element>
<xs:element ref="pc:EntityId2" minOccurs="0"></xs:element>
<xs:element ref="pc:EntityId3" minOccurs="0"></xs:element>
<xs:element ref="pc:EntityId4" minOccurs="0"></xs:element>
<xs:element ref="pc:EntityId5" minOccurs="0"></xs:element>
</xs:sequence>
</xs:complexType>
</xs:element>
<xs:element name="EntityDisplayName" type="xs:string"></xs:element>
<xs:element name="EntityInstanceReference" type="xs:string"></xs:element>
<xs:element name="EntityId1" type="xs:string"></xs:element>
<xs:element name="EntityId2" type="xs:string"></xs:element>
<xs:element name="EntityId3" type="xs:string"></xs:element>
<xs:element name="EntityId4" type="xs:string"></xs:element>
<xs:element name="EntityId5" type="xs:string"></xs:element>
<xs:element name="Terms">
<xs:complexType>
<xs:sequence>
<xs:element ref="pc:TermInfo" minOccurs="0" maxOccurs="unbounded"></xs:element>
</xs:sequence>
</xs:complexType>
</xs:element>
<xs:element name="TermInfo">
<xs:complexType>
<xs:sequence>
<xs:element ref="pc:TermName" minOccurs="0"></xs:element>
<xs:element ref="pc:TermId" minOccurs="0"></xs:element>
</xs:sequence>
</xs:complexType>
</xs:element>
<xs:element name="TermName" type="xs:string"></xs:element>
<xs:element name="TermId" type="xs:string"></xs:element>
</xs:schema>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<p:properties xmlns:p="http://schemas.microsoft.com/office/2006/metadata/properties" xmlns:xsi="http://www.w3.org/2001/XMLSchema-instance" xmlns:pc="http://schemas.microsoft.com/office/infopath/2007/PartnerControls"><documentManagement><Policy_x0020_Team_x0020_Ready xmlns="c9fdddd0-6956-4a2e-a84a-7e57b7fc04ea">true</Policy_x0020_Team_x0020_Ready><Work_x0020_Stream xmlns="c9fdddd0-6956-4a2e-a84a-7e57b7fc04ea">Working @ Heights</Work_x0020_Stream><Deliverable xmlns="c9fdddd0-6956-4a2e-a84a-7e57b7fc04ea">true</Deliverable><Ready_x0020_for_x0020_Workgroup xmlns="c9fdddd0-6956-4a2e-a84a-7e57b7fc04ea">true</Ready_x0020_for_x0020_Workgroup><Ready_x0020__x002d__x0020_open_x0020_consultation xmlns="c9fdddd0-6956-4a2e-a84a-7e57b7fc04ea">false</Ready_x0020__x002d__x0020_open_x0020_consultation><Ready_x0020_to_x0020_Publish xmlns="c9fdddd0-6956-4a2e-a84a-7e57b7fc04ea">false</Ready_x0020_to_x0020_Publish><Comments xmlns="c9fdddd0-6956-4a2e-a84a-7e57b7fc04ea" xsi:nil="true"/><TaxCatchAll xmlns="9b6121ec-0013-41cb-b800-b7d07b69660f"/><Stream xmlns="$ListId:Shared Documents;">Topic Guidelines</Stream><Ready_x0020_for_x0020_SAC xmlns="c9fdddd0-6956-4a2e-a84a-7e57b7fc04ea">false</Ready_x0020_for_x0020_SAC></documentManagement>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34A8D-0B00-453A-838B-B5EE81FE4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6121ec-0013-41cb-b800-b7d07b69660f"/>
    <ds:schemaRef ds:uri="$ListId:Shared Documents;"/>
    <ds:schemaRef ds:uri="c9fdddd0-6956-4a2e-a84a-7e57b7fc04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B1B373-455E-467F-BD97-50666308F2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5F07FE-3F70-41D5-B69A-C6493789E8D2}">
  <ds:schemaRefs>
    <ds:schemaRef ds:uri="$ListId:Shared Documents;"/>
    <ds:schemaRef ds:uri="9b6121ec-0013-41cb-b800-b7d07b69660f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c9fdddd0-6956-4a2e-a84a-7e57b7fc04ea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C94C2FE-1297-4B17-90E8-25000A4B5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Auckland</Company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Powell</dc:creator>
  <cp:lastModifiedBy>Robert Powell</cp:lastModifiedBy>
  <cp:revision>4</cp:revision>
  <dcterms:created xsi:type="dcterms:W3CDTF">2015-11-04T20:07:00Z</dcterms:created>
  <dcterms:modified xsi:type="dcterms:W3CDTF">2019-10-09T21:50:00Z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62100</vt:r8>
  </property>
  <property fmtid="{D5CDD505-2E9C-101B-9397-08002B2CF9AE}" pid="3" name="ContentTypeId">
    <vt:lpwstr>0x0101002BA42C1636C35C4F8E06242F290C625D</vt:lpwstr>
  </property>
</Properties>
</file>