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52BA9F1" wp14:textId="14F93FDC"/>
    <w:p xmlns:wp14="http://schemas.microsoft.com/office/word/2010/wordml" w:rsidP="29B40392" wp14:textId="798BAFDA" wp14:paraId="5817C09E">
      <w:pPr>
        <w:pStyle w:val="Heading1"/>
        <w:shd w:val="clear" w:color="auto" w:fill="FAFAFA"/>
        <w:spacing w:before="120" w:beforeAutospacing="off" w:after="60" w:afterAutospacing="off" w:line="48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6"/>
          <w:szCs w:val="36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6"/>
          <w:szCs w:val="36"/>
          <w:lang w:val="en-US"/>
        </w:rPr>
        <w:t>[Club Name] Constitution</w:t>
      </w:r>
    </w:p>
    <w:p xmlns:wp14="http://schemas.microsoft.com/office/word/2010/wordml" w:rsidP="29B40392" wp14:paraId="5AA3BD37" wp14:textId="0C6E0263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I: Name</w:t>
      </w:r>
    </w:p>
    <w:p xmlns:wp14="http://schemas.microsoft.com/office/word/2010/wordml" w:rsidP="29B40392" wp14:paraId="4C70F191" wp14:textId="1F63DFDD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The name of this organization shall be </w:t>
      </w: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[Insert Club Name]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, hereafter referred to as "the Club."</w:t>
      </w:r>
    </w:p>
    <w:p xmlns:wp14="http://schemas.microsoft.com/office/word/2010/wordml" w:rsidP="29B40392" wp14:paraId="45C291FE" wp14:textId="3D403355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II: Purpose/Kaupapa</w:t>
      </w:r>
    </w:p>
    <w:p xmlns:wp14="http://schemas.microsoft.com/office/word/2010/wordml" w:rsidP="29B40392" wp14:paraId="6580295A" wp14:textId="4B3EBD79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The purpose of the Club is to:</w:t>
      </w:r>
    </w:p>
    <w:p xmlns:wp14="http://schemas.microsoft.com/office/word/2010/wordml" w:rsidP="29B40392" wp14:paraId="203C5B08" wp14:textId="0C2855EF">
      <w:pPr>
        <w:pStyle w:val="ListParagraph"/>
        <w:numPr>
          <w:ilvl w:val="0"/>
          <w:numId w:val="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[Insert purpose or mission statement]</w:t>
      </w:r>
    </w:p>
    <w:p xmlns:wp14="http://schemas.microsoft.com/office/word/2010/wordml" w:rsidP="29B40392" wp14:paraId="722E8EB8" wp14:textId="03171F28">
      <w:pPr>
        <w:pStyle w:val="ListParagraph"/>
        <w:numPr>
          <w:ilvl w:val="0"/>
          <w:numId w:val="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[List specific goals or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objectives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]</w:t>
      </w:r>
    </w:p>
    <w:p xmlns:wp14="http://schemas.microsoft.com/office/word/2010/wordml" w:rsidP="29B40392" wp14:paraId="1F320A02" wp14:textId="3BAADB26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III: Membership</w:t>
      </w:r>
    </w:p>
    <w:p xmlns:wp14="http://schemas.microsoft.com/office/word/2010/wordml" w:rsidP="29B40392" wp14:paraId="71F733DB" wp14:textId="7A91FA1D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1: Eligibility</w:t>
      </w:r>
    </w:p>
    <w:p xmlns:wp14="http://schemas.microsoft.com/office/word/2010/wordml" w:rsidP="29B40392" wp14:paraId="4D80E419" wp14:textId="56E9EDF2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Membership is open to:</w:t>
      </w:r>
    </w:p>
    <w:p xmlns:wp14="http://schemas.microsoft.com/office/word/2010/wordml" w:rsidP="29B40392" wp14:paraId="5C064324" wp14:textId="26C23857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[Specify eligibility criteria, e.g., students, staff, community members]</w:t>
      </w:r>
    </w:p>
    <w:p xmlns:wp14="http://schemas.microsoft.com/office/word/2010/wordml" w:rsidP="29B40392" wp14:paraId="583D6F7A" wp14:textId="704FC42D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Fees? If yes, how much</w:t>
      </w:r>
    </w:p>
    <w:p xmlns:wp14="http://schemas.microsoft.com/office/word/2010/wordml" w:rsidP="29B40392" wp14:paraId="5C2B505E" wp14:textId="54F4B031">
      <w:pPr>
        <w:pStyle w:val="ListParagraph"/>
        <w:numPr>
          <w:ilvl w:val="0"/>
          <w:numId w:val="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Tiers of membership? If yes,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what's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the eligibility of each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tier.</w:t>
      </w:r>
    </w:p>
    <w:p xmlns:wp14="http://schemas.microsoft.com/office/word/2010/wordml" w:rsidP="29B40392" wp14:paraId="34DCAEEB" wp14:textId="1055D813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2: Rights and Responsibilities</w:t>
      </w:r>
    </w:p>
    <w:p xmlns:wp14="http://schemas.microsoft.com/office/word/2010/wordml" w:rsidP="29B40392" wp14:paraId="63CD0DFD" wp14:textId="640512BD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Members shall have the right to:</w:t>
      </w:r>
    </w:p>
    <w:p xmlns:wp14="http://schemas.microsoft.com/office/word/2010/wordml" w:rsidP="29B40392" wp14:paraId="5BD32B70" wp14:textId="6352886C">
      <w:pPr>
        <w:pStyle w:val="ListParagraph"/>
        <w:numPr>
          <w:ilvl w:val="0"/>
          <w:numId w:val="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Vote in Club elections</w:t>
      </w:r>
    </w:p>
    <w:p xmlns:wp14="http://schemas.microsoft.com/office/word/2010/wordml" w:rsidP="29B40392" wp14:paraId="43DAF524" wp14:textId="2DE5D63D">
      <w:pPr>
        <w:pStyle w:val="ListParagraph"/>
        <w:numPr>
          <w:ilvl w:val="0"/>
          <w:numId w:val="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Participate in Club activities</w:t>
      </w:r>
    </w:p>
    <w:p xmlns:wp14="http://schemas.microsoft.com/office/word/2010/wordml" w:rsidP="29B40392" wp14:paraId="23119D2A" wp14:textId="2C1D9D56">
      <w:pPr>
        <w:pStyle w:val="ListParagraph"/>
        <w:numPr>
          <w:ilvl w:val="0"/>
          <w:numId w:val="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[Add other rights]</w:t>
      </w:r>
    </w:p>
    <w:p xmlns:wp14="http://schemas.microsoft.com/office/word/2010/wordml" w:rsidP="29B40392" wp14:paraId="0E910374" wp14:textId="766D4DE5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Members are expected to:</w:t>
      </w:r>
    </w:p>
    <w:p xmlns:wp14="http://schemas.microsoft.com/office/word/2010/wordml" w:rsidP="29B40392" wp14:paraId="2DA498D7" wp14:textId="2FFE3D2A">
      <w:pPr>
        <w:pStyle w:val="ListParagraph"/>
        <w:numPr>
          <w:ilvl w:val="0"/>
          <w:numId w:val="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Uphold the values of the Club</w:t>
      </w:r>
    </w:p>
    <w:p xmlns:wp14="http://schemas.microsoft.com/office/word/2010/wordml" w:rsidP="29B40392" wp14:paraId="71281106" wp14:textId="6D7EEC83">
      <w:pPr>
        <w:pStyle w:val="ListParagraph"/>
        <w:numPr>
          <w:ilvl w:val="0"/>
          <w:numId w:val="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Attend meetings regularly</w:t>
      </w:r>
    </w:p>
    <w:p xmlns:wp14="http://schemas.microsoft.com/office/word/2010/wordml" w:rsidP="29B40392" wp14:paraId="645720F8" wp14:textId="1AB54274">
      <w:pPr>
        <w:pStyle w:val="ListParagraph"/>
        <w:numPr>
          <w:ilvl w:val="0"/>
          <w:numId w:val="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[Add other responsibilities]</w:t>
      </w:r>
    </w:p>
    <w:p xmlns:wp14="http://schemas.microsoft.com/office/word/2010/wordml" w:rsidP="29B40392" wp14:paraId="5C75A9A4" wp14:textId="7D4B2EE9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IV: Executive Committee</w:t>
      </w:r>
    </w:p>
    <w:p xmlns:wp14="http://schemas.microsoft.com/office/word/2010/wordml" w:rsidP="29B40392" wp14:paraId="1BD93F6A" wp14:textId="4011AE75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1: Officers</w:t>
      </w:r>
    </w:p>
    <w:p xmlns:wp14="http://schemas.microsoft.com/office/word/2010/wordml" w:rsidP="29B40392" wp14:paraId="5C3A5728" wp14:textId="4F4EC4D2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The Club shall be governed by the following officers:</w:t>
      </w:r>
    </w:p>
    <w:p xmlns:wp14="http://schemas.microsoft.com/office/word/2010/wordml" w:rsidP="29B40392" wp14:paraId="7F798ED5" wp14:textId="18DAAE14">
      <w:pPr>
        <w:pStyle w:val="ListParagraph"/>
        <w:numPr>
          <w:ilvl w:val="0"/>
          <w:numId w:val="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President or Co-President</w:t>
      </w:r>
    </w:p>
    <w:p xmlns:wp14="http://schemas.microsoft.com/office/word/2010/wordml" w:rsidP="29B40392" wp14:paraId="4BEAF743" wp14:textId="42E67833">
      <w:pPr>
        <w:pStyle w:val="ListParagraph"/>
        <w:numPr>
          <w:ilvl w:val="0"/>
          <w:numId w:val="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Vice President?</w:t>
      </w:r>
    </w:p>
    <w:p xmlns:wp14="http://schemas.microsoft.com/office/word/2010/wordml" w:rsidP="29B40392" wp14:paraId="2749856E" wp14:textId="0E85FE72">
      <w:pPr>
        <w:pStyle w:val="ListParagraph"/>
        <w:numPr>
          <w:ilvl w:val="0"/>
          <w:numId w:val="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Secretary</w:t>
      </w:r>
    </w:p>
    <w:p xmlns:wp14="http://schemas.microsoft.com/office/word/2010/wordml" w:rsidP="29B40392" wp14:paraId="7E8F7F1B" wp14:textId="516AC63A">
      <w:pPr>
        <w:pStyle w:val="ListParagraph"/>
        <w:numPr>
          <w:ilvl w:val="0"/>
          <w:numId w:val="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Treasurer</w:t>
      </w:r>
    </w:p>
    <w:p xmlns:wp14="http://schemas.microsoft.com/office/word/2010/wordml" w:rsidP="29B40392" wp14:paraId="691DA06C" wp14:textId="12C19681">
      <w:pPr>
        <w:pStyle w:val="ListParagraph"/>
        <w:numPr>
          <w:ilvl w:val="0"/>
          <w:numId w:val="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[Add other roles as needed]</w:t>
      </w:r>
    </w:p>
    <w:p xmlns:wp14="http://schemas.microsoft.com/office/word/2010/wordml" w:rsidP="29B40392" wp14:paraId="7F8B2447" wp14:textId="20B963AD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2: Duties</w:t>
      </w:r>
    </w:p>
    <w:p xmlns:wp14="http://schemas.microsoft.com/office/word/2010/wordml" w:rsidP="29B40392" wp14:paraId="3CA266A1" wp14:textId="5D285F89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Each officer shall have the following responsibilities:</w:t>
      </w:r>
    </w:p>
    <w:p xmlns:wp14="http://schemas.microsoft.com/office/word/2010/wordml" w:rsidP="29B40392" wp14:paraId="7F22CEB6" wp14:textId="29D07499">
      <w:pPr>
        <w:pStyle w:val="ListParagraph"/>
        <w:numPr>
          <w:ilvl w:val="0"/>
          <w:numId w:val="6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President or Co-President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: [Insert duties]</w:t>
      </w:r>
    </w:p>
    <w:p xmlns:wp14="http://schemas.microsoft.com/office/word/2010/wordml" w:rsidP="29B40392" wp14:paraId="4941D36B" wp14:textId="6297F689">
      <w:pPr>
        <w:pStyle w:val="ListParagraph"/>
        <w:numPr>
          <w:ilvl w:val="0"/>
          <w:numId w:val="6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Vice President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: [Insert duties]</w:t>
      </w:r>
    </w:p>
    <w:p xmlns:wp14="http://schemas.microsoft.com/office/word/2010/wordml" w:rsidP="29B40392" wp14:paraId="2A21C790" wp14:textId="327C4DF2">
      <w:pPr>
        <w:pStyle w:val="ListParagraph"/>
        <w:numPr>
          <w:ilvl w:val="0"/>
          <w:numId w:val="6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Secretary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: [Insert duties]</w:t>
      </w:r>
    </w:p>
    <w:p xmlns:wp14="http://schemas.microsoft.com/office/word/2010/wordml" w:rsidP="29B40392" wp14:paraId="1BCE8825" wp14:textId="21A5A931">
      <w:pPr>
        <w:pStyle w:val="ListParagraph"/>
        <w:numPr>
          <w:ilvl w:val="0"/>
          <w:numId w:val="6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Treasurer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: [Insert duties]</w:t>
      </w:r>
    </w:p>
    <w:p xmlns:wp14="http://schemas.microsoft.com/office/word/2010/wordml" w:rsidP="29B40392" wp14:paraId="23262840" wp14:textId="07814B10">
      <w:pPr>
        <w:pStyle w:val="ListParagraph"/>
        <w:numPr>
          <w:ilvl w:val="0"/>
          <w:numId w:val="6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[Add duties for other roles]</w:t>
      </w:r>
    </w:p>
    <w:p xmlns:wp14="http://schemas.microsoft.com/office/word/2010/wordml" w:rsidP="29B40392" wp14:paraId="4E5557A2" wp14:textId="63A8C2A4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3: Elections</w:t>
      </w:r>
    </w:p>
    <w:p xmlns:wp14="http://schemas.microsoft.com/office/word/2010/wordml" w:rsidP="29B40392" wp14:paraId="56BB8E2B" wp14:textId="1528F8A6">
      <w:pPr>
        <w:pStyle w:val="ListParagraph"/>
        <w:numPr>
          <w:ilvl w:val="0"/>
          <w:numId w:val="7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Elections shall be held [insert frequency, e.g., annually].</w:t>
      </w:r>
    </w:p>
    <w:p xmlns:wp14="http://schemas.microsoft.com/office/word/2010/wordml" w:rsidP="29B40392" wp14:paraId="68AEB35F" wp14:textId="6B084415">
      <w:pPr>
        <w:pStyle w:val="ListParagraph"/>
        <w:numPr>
          <w:ilvl w:val="0"/>
          <w:numId w:val="7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Candidates must be active members.</w:t>
      </w:r>
    </w:p>
    <w:p xmlns:wp14="http://schemas.microsoft.com/office/word/2010/wordml" w:rsidP="29B40392" wp14:paraId="1E8ACD5C" wp14:textId="26732E9A">
      <w:pPr>
        <w:pStyle w:val="ListParagraph"/>
        <w:numPr>
          <w:ilvl w:val="0"/>
          <w:numId w:val="7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Voting shall be conducted by [insert method, e.g., secret ballot].</w:t>
      </w:r>
    </w:p>
    <w:p xmlns:wp14="http://schemas.microsoft.com/office/word/2010/wordml" w:rsidP="29B40392" wp14:paraId="30579F48" wp14:textId="074F1520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V: Meetings</w:t>
      </w:r>
    </w:p>
    <w:p xmlns:wp14="http://schemas.microsoft.com/office/word/2010/wordml" w:rsidP="29B40392" wp14:paraId="3BAC4EC3" wp14:textId="7B72FA8F">
      <w:pPr>
        <w:pStyle w:val="ListParagraph"/>
        <w:numPr>
          <w:ilvl w:val="0"/>
          <w:numId w:val="8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Regular meetings shall be held [insert frequency, e.g., weekly, monthly].</w:t>
      </w:r>
    </w:p>
    <w:p xmlns:wp14="http://schemas.microsoft.com/office/word/2010/wordml" w:rsidP="29B40392" wp14:paraId="551C6FF4" wp14:textId="70D48C16">
      <w:pPr>
        <w:pStyle w:val="ListParagraph"/>
        <w:numPr>
          <w:ilvl w:val="0"/>
          <w:numId w:val="8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Special meetings may be called by the President or by a majority of the Executive Committee.</w:t>
      </w:r>
    </w:p>
    <w:p xmlns:wp14="http://schemas.microsoft.com/office/word/2010/wordml" w:rsidP="29B40392" wp14:paraId="1CF71F6F" wp14:textId="6351F174">
      <w:pPr>
        <w:pStyle w:val="ListParagraph"/>
        <w:numPr>
          <w:ilvl w:val="0"/>
          <w:numId w:val="8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 quorum shall consist of [insert number or percentage] of active members.</w:t>
      </w:r>
    </w:p>
    <w:p xmlns:wp14="http://schemas.microsoft.com/office/word/2010/wordml" w:rsidP="29B40392" wp14:paraId="6CD148D8" wp14:textId="79CE8912">
      <w:pPr>
        <w:pStyle w:val="ListParagraph"/>
        <w:numPr>
          <w:ilvl w:val="0"/>
          <w:numId w:val="8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AGM held annually,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appropriate notice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given</w:t>
      </w:r>
    </w:p>
    <w:p xmlns:wp14="http://schemas.microsoft.com/office/word/2010/wordml" w:rsidP="29B40392" wp14:paraId="2C49CAC2" wp14:textId="4102EC07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VI: Finances</w:t>
      </w:r>
    </w:p>
    <w:p xmlns:wp14="http://schemas.microsoft.com/office/word/2010/wordml" w:rsidP="29B40392" wp14:paraId="787FC7A0" wp14:textId="25F2E6F2">
      <w:pPr>
        <w:pStyle w:val="ListParagraph"/>
        <w:numPr>
          <w:ilvl w:val="0"/>
          <w:numId w:val="9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The Treasurer shall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maintain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accurate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financial records.</w:t>
      </w:r>
    </w:p>
    <w:p xmlns:wp14="http://schemas.microsoft.com/office/word/2010/wordml" w:rsidP="29B40392" wp14:paraId="3C700F8F" wp14:textId="070A079B">
      <w:pPr>
        <w:pStyle w:val="ListParagraph"/>
        <w:numPr>
          <w:ilvl w:val="0"/>
          <w:numId w:val="9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All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expenditures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must be approved by the Executive Committee.</w:t>
      </w:r>
    </w:p>
    <w:p xmlns:wp14="http://schemas.microsoft.com/office/word/2010/wordml" w:rsidP="29B40392" wp14:paraId="2DD664FE" wp14:textId="6944D2D6">
      <w:pPr>
        <w:pStyle w:val="ListParagraph"/>
        <w:numPr>
          <w:ilvl w:val="0"/>
          <w:numId w:val="9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The Club shall seek funding from [insert sources, e.g., student association, fundraising].</w:t>
      </w:r>
    </w:p>
    <w:p xmlns:wp14="http://schemas.microsoft.com/office/word/2010/wordml" w:rsidP="29B40392" wp14:paraId="205555E6" wp14:textId="1F9CDA1D">
      <w:pPr>
        <w:pStyle w:val="ListParagraph"/>
        <w:numPr>
          <w:ilvl w:val="0"/>
          <w:numId w:val="9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The club shall have 2 signatories for the bank accounts. There will be no conflict of interest with these 2 parties (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i.e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: no romantic relationship, or familial ties). The treasurer role will always be one of the signatories. </w:t>
      </w:r>
    </w:p>
    <w:p xmlns:wp14="http://schemas.microsoft.com/office/word/2010/wordml" w:rsidP="29B40392" wp14:paraId="7986F8BD" wp14:textId="6CBB9DA7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VII: Misconduct and Disciplinary Procedures</w:t>
      </w:r>
    </w:p>
    <w:p xmlns:wp14="http://schemas.microsoft.com/office/word/2010/wordml" w:rsidP="29B40392" wp14:paraId="1D92138F" wp14:textId="17994E63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1: Definition of Misconduct</w:t>
      </w:r>
    </w:p>
    <w:p xmlns:wp14="http://schemas.microsoft.com/office/word/2010/wordml" w:rsidP="29B40392" wp14:paraId="6C965942" wp14:textId="56F6AECD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Misconduct includes, but is not limited to:</w:t>
      </w:r>
    </w:p>
    <w:p xmlns:wp14="http://schemas.microsoft.com/office/word/2010/wordml" w:rsidP="29B40392" wp14:paraId="3311C894" wp14:textId="3BD57558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Harassment, discrimination, or bullying of any kind</w:t>
      </w:r>
    </w:p>
    <w:p xmlns:wp14="http://schemas.microsoft.com/office/word/2010/wordml" w:rsidP="29B40392" wp14:paraId="539416BE" wp14:textId="50B3A789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Misuse of Club resources or funds</w:t>
      </w:r>
    </w:p>
    <w:p xmlns:wp14="http://schemas.microsoft.com/office/word/2010/wordml" w:rsidP="29B40392" wp14:paraId="380C8E0D" wp14:textId="2EA967F9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Disruptive behavior during Club activities</w:t>
      </w:r>
    </w:p>
    <w:p xmlns:wp14="http://schemas.microsoft.com/office/word/2010/wordml" w:rsidP="29B40392" wp14:paraId="7CC5D9EA" wp14:textId="61083275">
      <w:pPr>
        <w:pStyle w:val="ListParagraph"/>
        <w:numPr>
          <w:ilvl w:val="0"/>
          <w:numId w:val="10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Breach of the Club’s values or constitution</w:t>
      </w:r>
    </w:p>
    <w:p xmlns:wp14="http://schemas.microsoft.com/office/word/2010/wordml" w:rsidP="29B40392" wp14:paraId="5007A885" wp14:textId="6618781C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2: Reporting and Investigation</w:t>
      </w:r>
    </w:p>
    <w:p xmlns:wp14="http://schemas.microsoft.com/office/word/2010/wordml" w:rsidP="29B40392" wp14:paraId="40931700" wp14:textId="4DA88EBE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In the first instance, conflicts should be resolved within the club where possible.</w:t>
      </w:r>
    </w:p>
    <w:p xmlns:wp14="http://schemas.microsoft.com/office/word/2010/wordml" w:rsidP="29B40392" wp14:paraId="237AF0C8" wp14:textId="520A0524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Any member may report misconduct to the Executive Committee.</w:t>
      </w:r>
    </w:p>
    <w:p xmlns:wp14="http://schemas.microsoft.com/office/word/2010/wordml" w:rsidP="29B40392" wp14:paraId="61EA0682" wp14:textId="66D9B84F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Reports must be handled confidentially and respectfully.</w:t>
      </w:r>
    </w:p>
    <w:p xmlns:wp14="http://schemas.microsoft.com/office/word/2010/wordml" w:rsidP="29B40392" wp14:paraId="0DA5F0D6" wp14:textId="11C27F9E">
      <w:pPr>
        <w:pStyle w:val="ListParagraph"/>
        <w:numPr>
          <w:ilvl w:val="0"/>
          <w:numId w:val="11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The Executive Committee will investigate the matter and may consult with relevant authorities or advisors.</w:t>
      </w:r>
    </w:p>
    <w:p xmlns:wp14="http://schemas.microsoft.com/office/word/2010/wordml" w:rsidP="29B40392" wp14:paraId="2F7AE25E" wp14:textId="37FF790E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3: Disciplinary Actions</w:t>
      </w:r>
    </w:p>
    <w:p xmlns:wp14="http://schemas.microsoft.com/office/word/2010/wordml" w:rsidP="29B40392" wp14:paraId="5F6E192A" wp14:textId="5AEB7C3D">
      <w:pPr>
        <w:shd w:val="clear" w:color="auto" w:fill="FAFAFA"/>
        <w:spacing w:before="60" w:beforeAutospacing="off" w:after="6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Depending on the severity of the misconduct, disciplinary actions may include:</w:t>
      </w:r>
    </w:p>
    <w:p xmlns:wp14="http://schemas.microsoft.com/office/word/2010/wordml" w:rsidP="29B40392" wp14:paraId="0FFAB9D3" wp14:textId="041BBAFB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Verbal or written warning</w:t>
      </w:r>
    </w:p>
    <w:p xmlns:wp14="http://schemas.microsoft.com/office/word/2010/wordml" w:rsidP="29B40392" wp14:paraId="5C9212CC" wp14:textId="6291D055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Suspension from Club activities</w:t>
      </w:r>
    </w:p>
    <w:p xmlns:wp14="http://schemas.microsoft.com/office/word/2010/wordml" w:rsidP="29B40392" wp14:paraId="4AB9240B" wp14:textId="3142B6C0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Removal from membership or leadership position</w:t>
      </w:r>
    </w:p>
    <w:p xmlns:wp14="http://schemas.microsoft.com/office/word/2010/wordml" w:rsidP="29B40392" wp14:paraId="6C7F2AAD" wp14:textId="69EA3F26">
      <w:pPr>
        <w:pStyle w:val="ListParagraph"/>
        <w:numPr>
          <w:ilvl w:val="0"/>
          <w:numId w:val="12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Referral to external bodies (e.g., student association, university administration)</w:t>
      </w:r>
    </w:p>
    <w:p xmlns:wp14="http://schemas.microsoft.com/office/word/2010/wordml" w:rsidP="29B40392" wp14:paraId="5172A55B" wp14:textId="367B32AB">
      <w:pPr>
        <w:pStyle w:val="Heading3"/>
        <w:shd w:val="clear" w:color="auto" w:fill="FAFAFA"/>
        <w:spacing w:before="120" w:beforeAutospacing="off" w:after="60" w:afterAutospacing="off" w:line="36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27"/>
          <w:szCs w:val="27"/>
          <w:lang w:val="en-US"/>
        </w:rPr>
        <w:t>Section 4: Appeals</w:t>
      </w:r>
    </w:p>
    <w:p xmlns:wp14="http://schemas.microsoft.com/office/word/2010/wordml" w:rsidP="29B40392" wp14:paraId="1AFFDC38" wp14:textId="0F55C8B9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Members have the right to appeal disciplinary decisions.</w:t>
      </w:r>
    </w:p>
    <w:p xmlns:wp14="http://schemas.microsoft.com/office/word/2010/wordml" w:rsidP="29B40392" wp14:paraId="163420EF" wp14:textId="0D6E5D1F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Appeals must be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submitted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in writing within [insert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time frame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, e.g.,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14 days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].</w:t>
      </w:r>
    </w:p>
    <w:p xmlns:wp14="http://schemas.microsoft.com/office/word/2010/wordml" w:rsidP="29B40392" wp14:paraId="736573ED" wp14:textId="7AE5F112">
      <w:pPr>
        <w:pStyle w:val="ListParagraph"/>
        <w:numPr>
          <w:ilvl w:val="0"/>
          <w:numId w:val="13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An impartial panel or advisor may be appointed to review the appeal.</w:t>
      </w:r>
    </w:p>
    <w:p xmlns:wp14="http://schemas.microsoft.com/office/word/2010/wordml" w:rsidP="29B40392" wp14:paraId="5ED0BAC8" wp14:textId="33E24BD0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VIII: Amendments</w:t>
      </w:r>
    </w:p>
    <w:p xmlns:wp14="http://schemas.microsoft.com/office/word/2010/wordml" w:rsidP="29B40392" wp14:paraId="46B3AA6B" wp14:textId="4685238A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Amendments to this Constitution may be proposed by any member.</w:t>
      </w:r>
    </w:p>
    <w:p xmlns:wp14="http://schemas.microsoft.com/office/word/2010/wordml" w:rsidP="29B40392" wp14:paraId="2872B0E4" wp14:textId="72BB770B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Proposed amendments must be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submitted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in writing.</w:t>
      </w:r>
    </w:p>
    <w:p xmlns:wp14="http://schemas.microsoft.com/office/word/2010/wordml" w:rsidP="29B40392" wp14:paraId="180F1342" wp14:textId="1B2F3C76">
      <w:pPr>
        <w:pStyle w:val="ListParagraph"/>
        <w:numPr>
          <w:ilvl w:val="0"/>
          <w:numId w:val="14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Amendments shall be adopted by 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a [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insert percentage, e.g., two-thirds] vote of the members present at a meeting.</w:t>
      </w:r>
    </w:p>
    <w:p xmlns:wp14="http://schemas.microsoft.com/office/word/2010/wordml" w:rsidP="29B40392" wp14:paraId="22C24DF1" wp14:textId="627953A7">
      <w:pPr>
        <w:pStyle w:val="Heading2"/>
        <w:shd w:val="clear" w:color="auto" w:fill="FAFAFA"/>
        <w:spacing w:before="105" w:beforeAutospacing="off" w:after="75" w:afterAutospacing="off" w:line="420" w:lineRule="auto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</w:pPr>
      <w:r w:rsidRPr="29B40392" w:rsidR="6B9E60F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424242"/>
          <w:sz w:val="30"/>
          <w:szCs w:val="30"/>
          <w:lang w:val="en-US"/>
        </w:rPr>
        <w:t>Article IX: Dissolution</w:t>
      </w:r>
    </w:p>
    <w:p xmlns:wp14="http://schemas.microsoft.com/office/word/2010/wordml" w:rsidP="29B40392" wp14:paraId="77372900" wp14:textId="653DFC62">
      <w:pPr>
        <w:pStyle w:val="ListParagraph"/>
        <w:numPr>
          <w:ilvl w:val="0"/>
          <w:numId w:val="15"/>
        </w:numPr>
        <w:shd w:val="clear" w:color="auto" w:fill="FAFAFA"/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</w:pP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>In the event of</w:t>
      </w:r>
      <w:r w:rsidRPr="29B40392" w:rsidR="6B9E60F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424242"/>
          <w:sz w:val="21"/>
          <w:szCs w:val="21"/>
          <w:lang w:val="en-US"/>
        </w:rPr>
        <w:t xml:space="preserve"> dissolution, all remaining assets shall be transferred to [insert organization or purpose, e.g., student association, charity].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3f961d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7c1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c60c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72798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f6de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340b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e04f9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ecb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a70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093a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834a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d5ad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268d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368d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fe6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C62315"/>
    <w:rsid w:val="00BAFBF7"/>
    <w:rsid w:val="0467B864"/>
    <w:rsid w:val="0698F817"/>
    <w:rsid w:val="0B365006"/>
    <w:rsid w:val="170B0E30"/>
    <w:rsid w:val="253A511F"/>
    <w:rsid w:val="29B40392"/>
    <w:rsid w:val="3C909CDF"/>
    <w:rsid w:val="423FBE2B"/>
    <w:rsid w:val="4317E012"/>
    <w:rsid w:val="4B6F859C"/>
    <w:rsid w:val="4F8A4ACD"/>
    <w:rsid w:val="505FC3A6"/>
    <w:rsid w:val="53286F55"/>
    <w:rsid w:val="55A3B913"/>
    <w:rsid w:val="55B30057"/>
    <w:rsid w:val="5CF2A391"/>
    <w:rsid w:val="679B5C95"/>
    <w:rsid w:val="6B9E60F3"/>
    <w:rsid w:val="772FCDD8"/>
    <w:rsid w:val="79C62315"/>
    <w:rsid w:val="7DF39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2315"/>
  <w15:chartTrackingRefBased/>
  <w15:docId w15:val="{892433D3-F944-4721-8AB5-FFE9C651F0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5A3B9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5A3B9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5A3B913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55A3B91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10b30133a4ba4ced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DDE7A8C70141BD76C414F0F9DB27" ma:contentTypeVersion="12" ma:contentTypeDescription="Create a new document." ma:contentTypeScope="" ma:versionID="37ef0b15ce5cae39053be2b782df9d28">
  <xsd:schema xmlns:xsd="http://www.w3.org/2001/XMLSchema" xmlns:xs="http://www.w3.org/2001/XMLSchema" xmlns:p="http://schemas.microsoft.com/office/2006/metadata/properties" xmlns:ns2="6408f81b-b6c9-4cb3-b9b0-1d40cc4bd6da" xmlns:ns3="4d41c6b7-92f7-4166-aa50-91fcb75f895a" targetNamespace="http://schemas.microsoft.com/office/2006/metadata/properties" ma:root="true" ma:fieldsID="43d65509bbb27484191ee24670901c32" ns2:_="" ns3:_="">
    <xsd:import namespace="6408f81b-b6c9-4cb3-b9b0-1d40cc4bd6da"/>
    <xsd:import namespace="4d41c6b7-92f7-4166-aa50-91fcb75f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f81b-b6c9-4cb3-b9b0-1d40cc4bd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c6b7-92f7-4166-aa50-91fcb75f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f350d-f751-4392-9c92-fc69bb9e46b0}" ma:internalName="TaxCatchAll" ma:showField="CatchAllData" ma:web="4d41c6b7-92f7-4166-aa50-91fcb75f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e9cd7a-283a-407b-9b45-84d2c2056e0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8f81b-b6c9-4cb3-b9b0-1d40cc4bd6da">
      <Terms xmlns="http://schemas.microsoft.com/office/infopath/2007/PartnerControls"/>
    </lcf76f155ced4ddcb4097134ff3c332f>
    <TaxCatchAll xmlns="4d41c6b7-92f7-4166-aa50-91fcb75f895a" xsi:nil="true"/>
  </documentManagement>
</p:properties>
</file>

<file path=customXml/itemProps1.xml><?xml version="1.0" encoding="utf-8"?>
<ds:datastoreItem xmlns:ds="http://schemas.openxmlformats.org/officeDocument/2006/customXml" ds:itemID="{228B8B0C-ED26-4DDA-A184-85D7D98FCB40}"/>
</file>

<file path=customXml/itemProps2.xml><?xml version="1.0" encoding="utf-8"?>
<ds:datastoreItem xmlns:ds="http://schemas.openxmlformats.org/officeDocument/2006/customXml" ds:itemID="{B7133B2A-7F5B-4DD9-9E5A-44C2D435DCD8}"/>
</file>

<file path=customXml/itemProps3.xml><?xml version="1.0" encoding="utf-8"?>
<ds:datastoreItem xmlns:ds="http://schemas.openxmlformats.org/officeDocument/2006/customXml" ds:itemID="{94C92077-CDB5-43F4-A085-D876F0F2ECA1}"/>
</file>

<file path=customXml/itemProps4.xml><?xml version="1.0" encoding="utf-8"?>
<ds:datastoreItem xmlns:ds="http://schemas.openxmlformats.org/officeDocument/2006/customXml" ds:itemID="{11534746-A16D-4A65-AB6F-94B55928C2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</dc:creator>
  <cp:keywords/>
  <dc:description/>
  <cp:lastModifiedBy>Emma Ko</cp:lastModifiedBy>
  <dcterms:created xsi:type="dcterms:W3CDTF">2025-09-04T01:04:27Z</dcterms:created>
  <dcterms:modified xsi:type="dcterms:W3CDTF">2025-09-28T20:43:33Z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0x0101008A4EDDE7A8C70141BD76C414F0F9DB27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{"FileActivityType":"9","FileActivityTimeStamp":"2025-09-04T01:04:59.117Z","FileActivityUsersOnPage":[{"DisplayName":"Emma Ko","Id":"egro259@uoa.auckland.ac.nz"},{"DisplayName":"Ashley Flavell","Id":"afla102@uoa.auckland.ac.nz"}],"FileActivityNavigationId":null}</vt:lpwstr>
  </property>
  <property fmtid="{D5CDD505-2E9C-101B-9397-08002B2CF9AE}" pid="9" name="TriggerFlowInfo">
    <vt:lpwstr/>
  </property>
</Properties>
</file>