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1AE5" w14:textId="77777777" w:rsidR="00DA26CB" w:rsidRPr="00880995" w:rsidRDefault="00DA26CB" w:rsidP="005A4FB0">
      <w:pPr>
        <w:widowControl w:val="0"/>
        <w:adjustRightInd w:val="0"/>
        <w:snapToGri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0F87792" w14:textId="77777777" w:rsidR="00B2293E" w:rsidRPr="00880995" w:rsidRDefault="00CA3C65" w:rsidP="005A4FB0">
      <w:pPr>
        <w:widowControl w:val="0"/>
        <w:adjustRightInd w:val="0"/>
        <w:snapToGri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80995">
        <w:rPr>
          <w:rFonts w:asciiTheme="minorHAnsi" w:hAnsiTheme="minorHAnsi" w:cstheme="minorHAnsi"/>
          <w:b/>
          <w:bCs/>
          <w:sz w:val="32"/>
          <w:szCs w:val="32"/>
        </w:rPr>
        <w:t>University of Auckland</w:t>
      </w:r>
    </w:p>
    <w:p w14:paraId="770FCE3D" w14:textId="77777777" w:rsidR="00CA3C65" w:rsidRPr="00880995" w:rsidRDefault="00CA3C65" w:rsidP="005A4FB0">
      <w:pPr>
        <w:widowControl w:val="0"/>
        <w:adjustRightInd w:val="0"/>
        <w:snapToGri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80995">
        <w:rPr>
          <w:rFonts w:asciiTheme="minorHAnsi" w:hAnsiTheme="minorHAnsi" w:cstheme="minorHAnsi"/>
          <w:b/>
          <w:bCs/>
          <w:sz w:val="32"/>
          <w:szCs w:val="32"/>
        </w:rPr>
        <w:t>Standard Operating Procedure</w:t>
      </w:r>
    </w:p>
    <w:p w14:paraId="3467EED3" w14:textId="77777777" w:rsidR="00DA26CB" w:rsidRPr="00880995" w:rsidRDefault="003A6AF7" w:rsidP="005A4FB0">
      <w:pPr>
        <w:widowControl w:val="0"/>
        <w:tabs>
          <w:tab w:val="left" w:pos="8067"/>
        </w:tabs>
        <w:adjustRightInd w:val="0"/>
        <w:snapToGrid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1241E774" w14:textId="77777777" w:rsidR="00DA26CB" w:rsidRPr="00880995" w:rsidRDefault="00DA26CB" w:rsidP="005A4FB0">
      <w:pPr>
        <w:widowControl w:val="0"/>
        <w:adjustRightInd w:val="0"/>
        <w:snapToGri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57"/>
        <w:gridCol w:w="1349"/>
        <w:gridCol w:w="3268"/>
      </w:tblGrid>
      <w:tr w:rsidR="00CA3C65" w:rsidRPr="00880995" w14:paraId="40D2F215" w14:textId="77777777" w:rsidTr="00312849">
        <w:trPr>
          <w:jc w:val="center"/>
        </w:trPr>
        <w:tc>
          <w:tcPr>
            <w:tcW w:w="9314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558F59B" w14:textId="77777777" w:rsidR="00CA3C65" w:rsidRPr="00880995" w:rsidRDefault="00CA3C65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>Title:</w:t>
            </w:r>
          </w:p>
        </w:tc>
      </w:tr>
      <w:tr w:rsidR="00CA3C65" w:rsidRPr="00880995" w14:paraId="31A1B686" w14:textId="77777777" w:rsidTr="00312849">
        <w:trPr>
          <w:jc w:val="center"/>
        </w:trPr>
        <w:tc>
          <w:tcPr>
            <w:tcW w:w="4513" w:type="dxa"/>
            <w:tcBorders>
              <w:left w:val="double" w:sz="6" w:space="0" w:color="auto"/>
            </w:tcBorders>
            <w:vAlign w:val="center"/>
          </w:tcPr>
          <w:p w14:paraId="779DE0FF" w14:textId="77777777" w:rsidR="00CA3C65" w:rsidRPr="00880995" w:rsidRDefault="00CA3C65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>SOP No.</w:t>
            </w:r>
          </w:p>
        </w:tc>
        <w:tc>
          <w:tcPr>
            <w:tcW w:w="4801" w:type="dxa"/>
            <w:gridSpan w:val="2"/>
            <w:tcBorders>
              <w:right w:val="double" w:sz="6" w:space="0" w:color="auto"/>
            </w:tcBorders>
            <w:vAlign w:val="center"/>
          </w:tcPr>
          <w:p w14:paraId="7ECDA0E0" w14:textId="77777777" w:rsidR="00CA3C65" w:rsidRPr="00880995" w:rsidRDefault="00CA3C65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>Replace</w:t>
            </w:r>
            <w:r w:rsidR="00DA26CB" w:rsidRPr="00880995">
              <w:rPr>
                <w:rFonts w:asciiTheme="minorHAnsi" w:hAnsiTheme="minorHAnsi" w:cstheme="minorHAnsi"/>
                <w:sz w:val="24"/>
              </w:rPr>
              <w:t>s</w:t>
            </w:r>
            <w:r w:rsidR="00C25EFB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CA3C65" w:rsidRPr="00880995" w14:paraId="36006AC4" w14:textId="77777777" w:rsidTr="00312849">
        <w:trPr>
          <w:jc w:val="center"/>
        </w:trPr>
        <w:tc>
          <w:tcPr>
            <w:tcW w:w="4513" w:type="dxa"/>
            <w:tcBorders>
              <w:left w:val="double" w:sz="6" w:space="0" w:color="auto"/>
            </w:tcBorders>
            <w:vAlign w:val="center"/>
          </w:tcPr>
          <w:p w14:paraId="23E403FB" w14:textId="77777777" w:rsidR="00CA3C65" w:rsidRPr="00880995" w:rsidRDefault="00DA26C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>Version</w:t>
            </w:r>
            <w:r w:rsidR="00677188" w:rsidRPr="00880995">
              <w:rPr>
                <w:rFonts w:asciiTheme="minorHAnsi" w:hAnsiTheme="minorHAnsi" w:cstheme="minorHAnsi"/>
                <w:sz w:val="24"/>
              </w:rPr>
              <w:t xml:space="preserve"> No.</w:t>
            </w:r>
          </w:p>
        </w:tc>
        <w:tc>
          <w:tcPr>
            <w:tcW w:w="4801" w:type="dxa"/>
            <w:gridSpan w:val="2"/>
            <w:tcBorders>
              <w:right w:val="double" w:sz="6" w:space="0" w:color="auto"/>
            </w:tcBorders>
            <w:vAlign w:val="center"/>
          </w:tcPr>
          <w:p w14:paraId="7D796ABA" w14:textId="77777777" w:rsidR="00CA3C65" w:rsidRPr="00880995" w:rsidRDefault="00677188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>Effective Date</w:t>
            </w:r>
            <w:r w:rsidR="00C25EFB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677188" w:rsidRPr="00880995" w14:paraId="286C0FD5" w14:textId="77777777" w:rsidTr="00312849">
        <w:trPr>
          <w:jc w:val="center"/>
        </w:trPr>
        <w:tc>
          <w:tcPr>
            <w:tcW w:w="9314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90CAB28" w14:textId="77777777" w:rsidR="009257A6" w:rsidRPr="00880995" w:rsidRDefault="009257A6" w:rsidP="005A4FB0">
            <w:pPr>
              <w:widowControl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060F0217" w14:textId="77777777" w:rsidR="00677188" w:rsidRPr="00880995" w:rsidRDefault="00677188" w:rsidP="005A4FB0">
            <w:pPr>
              <w:widowControl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80995">
              <w:rPr>
                <w:rFonts w:asciiTheme="minorHAnsi" w:hAnsiTheme="minorHAnsi" w:cstheme="minorHAnsi"/>
                <w:b/>
                <w:bCs/>
                <w:sz w:val="24"/>
              </w:rPr>
              <w:t>This SO</w:t>
            </w:r>
            <w:r w:rsidR="009257A6" w:rsidRPr="00880995">
              <w:rPr>
                <w:rFonts w:asciiTheme="minorHAnsi" w:hAnsiTheme="minorHAnsi" w:cstheme="minorHAnsi"/>
                <w:b/>
                <w:bCs/>
                <w:sz w:val="24"/>
              </w:rPr>
              <w:t>P</w:t>
            </w:r>
            <w:r w:rsidRPr="00880995">
              <w:rPr>
                <w:rFonts w:asciiTheme="minorHAnsi" w:hAnsiTheme="minorHAnsi" w:cstheme="minorHAnsi"/>
                <w:b/>
                <w:bCs/>
                <w:sz w:val="24"/>
              </w:rPr>
              <w:t xml:space="preserve"> is subject to </w:t>
            </w:r>
            <w:r w:rsidR="009257A6" w:rsidRPr="00880995">
              <w:rPr>
                <w:rFonts w:asciiTheme="minorHAnsi" w:hAnsiTheme="minorHAnsi" w:cstheme="minorHAnsi"/>
                <w:b/>
                <w:bCs/>
                <w:sz w:val="24"/>
              </w:rPr>
              <w:t xml:space="preserve">a </w:t>
            </w:r>
            <w:r w:rsidRPr="00880995">
              <w:rPr>
                <w:rFonts w:asciiTheme="minorHAnsi" w:hAnsiTheme="minorHAnsi" w:cstheme="minorHAnsi"/>
                <w:b/>
                <w:bCs/>
                <w:sz w:val="24"/>
              </w:rPr>
              <w:t>3-yearly review.</w:t>
            </w:r>
          </w:p>
          <w:p w14:paraId="08CFD6B2" w14:textId="77777777" w:rsidR="009257A6" w:rsidRPr="00880995" w:rsidRDefault="009257A6" w:rsidP="005A4FB0">
            <w:pPr>
              <w:widowControl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C25EFB" w:rsidRPr="00880995" w14:paraId="7B17DC42" w14:textId="77777777" w:rsidTr="00312849">
        <w:trPr>
          <w:jc w:val="center"/>
        </w:trPr>
        <w:tc>
          <w:tcPr>
            <w:tcW w:w="5931" w:type="dxa"/>
            <w:gridSpan w:val="2"/>
            <w:tcBorders>
              <w:left w:val="double" w:sz="6" w:space="0" w:color="auto"/>
              <w:right w:val="nil"/>
            </w:tcBorders>
            <w:vAlign w:val="center"/>
          </w:tcPr>
          <w:p w14:paraId="54A81573" w14:textId="77777777" w:rsidR="00C25EFB" w:rsidRPr="00C25EFB" w:rsidRDefault="00C25EFB" w:rsidP="005A4FB0">
            <w:pPr>
              <w:widowControl w:val="0"/>
              <w:adjustRightInd w:val="0"/>
              <w:snapToGrid w:val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4F4BCA06" w14:textId="77777777" w:rsidR="00C25EFB" w:rsidRPr="00C25EFB" w:rsidRDefault="00C25EFB" w:rsidP="005A4FB0">
            <w:pPr>
              <w:widowControl w:val="0"/>
              <w:adjustRightInd w:val="0"/>
              <w:snapToGrid w:val="0"/>
              <w:jc w:val="both"/>
              <w:rPr>
                <w:rFonts w:asciiTheme="minorHAnsi" w:hAnsiTheme="minorHAnsi" w:cstheme="minorHAnsi"/>
                <w:sz w:val="24"/>
              </w:rPr>
            </w:pPr>
            <w:r w:rsidRPr="00C25EFB">
              <w:rPr>
                <w:rFonts w:asciiTheme="minorHAnsi" w:hAnsiTheme="minorHAnsi" w:cstheme="minorHAnsi"/>
                <w:sz w:val="24"/>
              </w:rPr>
              <w:t>Author</w:t>
            </w:r>
          </w:p>
          <w:p w14:paraId="29921B94" w14:textId="77777777" w:rsidR="00C25EFB" w:rsidRPr="00C25EFB" w:rsidRDefault="00C25EFB" w:rsidP="005A4FB0">
            <w:pPr>
              <w:widowControl w:val="0"/>
              <w:adjustRightInd w:val="0"/>
              <w:snapToGrid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C25EFB">
              <w:rPr>
                <w:rFonts w:asciiTheme="minorHAnsi" w:hAnsiTheme="minorHAnsi" w:cstheme="minorHAnsi"/>
                <w:color w:val="000000" w:themeColor="text1"/>
                <w:sz w:val="24"/>
              </w:rPr>
              <w:t>(Name</w:t>
            </w:r>
            <w:r w:rsidR="00E63632">
              <w:rPr>
                <w:rFonts w:asciiTheme="minorHAnsi" w:hAnsiTheme="minorHAnsi" w:cstheme="minorHAnsi"/>
                <w:color w:val="000000" w:themeColor="text1"/>
                <w:sz w:val="24"/>
              </w:rPr>
              <w:t>)</w:t>
            </w:r>
            <w:r w:rsidR="00E63632">
              <w:rPr>
                <w:rFonts w:asciiTheme="minorHAnsi" w:hAnsiTheme="minorHAnsi" w:cstheme="minorHAnsi"/>
                <w:color w:val="000000" w:themeColor="text1"/>
                <w:sz w:val="24"/>
              </w:rPr>
              <w:br/>
              <w:t>(</w:t>
            </w:r>
            <w:r w:rsidRPr="00C25EFB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Role, Facility, Department, etc., as applicable)      </w:t>
            </w:r>
          </w:p>
          <w:p w14:paraId="6538B69C" w14:textId="77777777" w:rsidR="00C25EFB" w:rsidRPr="00C25EFB" w:rsidRDefault="00C25EFB" w:rsidP="005A4FB0">
            <w:pPr>
              <w:widowControl w:val="0"/>
              <w:adjustRightInd w:val="0"/>
              <w:snapToGrid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3" w:type="dxa"/>
            <w:tcBorders>
              <w:left w:val="nil"/>
              <w:right w:val="double" w:sz="6" w:space="0" w:color="auto"/>
            </w:tcBorders>
            <w:vAlign w:val="center"/>
          </w:tcPr>
          <w:p w14:paraId="4BC26134" w14:textId="77777777" w:rsidR="00C25EFB" w:rsidRPr="00880995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>Signature</w:t>
            </w:r>
          </w:p>
        </w:tc>
      </w:tr>
      <w:tr w:rsidR="00C25EFB" w:rsidRPr="00880995" w14:paraId="261FBBF2" w14:textId="77777777" w:rsidTr="00312849">
        <w:trPr>
          <w:jc w:val="center"/>
        </w:trPr>
        <w:tc>
          <w:tcPr>
            <w:tcW w:w="5931" w:type="dxa"/>
            <w:gridSpan w:val="2"/>
            <w:tcBorders>
              <w:left w:val="double" w:sz="6" w:space="0" w:color="auto"/>
              <w:right w:val="nil"/>
            </w:tcBorders>
            <w:vAlign w:val="center"/>
          </w:tcPr>
          <w:p w14:paraId="5D69BE0B" w14:textId="77777777" w:rsidR="00C25EFB" w:rsidRPr="00880995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</w:p>
          <w:p w14:paraId="3CACA5C1" w14:textId="77777777" w:rsidR="00C25EFB" w:rsidRPr="00880995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>Reviewed by</w:t>
            </w:r>
          </w:p>
          <w:p w14:paraId="465FBD52" w14:textId="77777777" w:rsidR="00E63632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C25EFB">
              <w:rPr>
                <w:rFonts w:asciiTheme="minorHAnsi" w:hAnsiTheme="minorHAnsi" w:cstheme="minorHAnsi"/>
                <w:color w:val="000000" w:themeColor="text1"/>
                <w:sz w:val="24"/>
              </w:rPr>
              <w:t>(Name</w:t>
            </w:r>
            <w:r w:rsidR="00E63632">
              <w:rPr>
                <w:rFonts w:asciiTheme="minorHAnsi" w:hAnsiTheme="minorHAnsi" w:cstheme="minorHAnsi"/>
                <w:color w:val="000000" w:themeColor="text1"/>
                <w:sz w:val="24"/>
              </w:rPr>
              <w:t>)</w:t>
            </w:r>
          </w:p>
          <w:p w14:paraId="61EED551" w14:textId="77777777" w:rsidR="00C25EFB" w:rsidRPr="00C25EFB" w:rsidRDefault="00E63632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(</w:t>
            </w:r>
            <w:r w:rsidR="00C25EFB" w:rsidRPr="00C25EFB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Role, Facility, Department, etc., as applicable)   </w:t>
            </w:r>
          </w:p>
          <w:p w14:paraId="227A7F29" w14:textId="77777777" w:rsidR="00C25EFB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 xml:space="preserve">     </w:t>
            </w:r>
          </w:p>
          <w:p w14:paraId="506D0F9A" w14:textId="77777777" w:rsidR="00C25EFB" w:rsidRPr="00880995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3" w:type="dxa"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FC5A45" w14:textId="77777777" w:rsidR="00C25EFB" w:rsidRPr="00880995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>Signature</w:t>
            </w:r>
          </w:p>
        </w:tc>
      </w:tr>
      <w:tr w:rsidR="00C25EFB" w:rsidRPr="00880995" w14:paraId="55AA4AC5" w14:textId="77777777" w:rsidTr="00312849">
        <w:trPr>
          <w:jc w:val="center"/>
        </w:trPr>
        <w:tc>
          <w:tcPr>
            <w:tcW w:w="5931" w:type="dxa"/>
            <w:gridSpan w:val="2"/>
            <w:tcBorders>
              <w:left w:val="double" w:sz="6" w:space="0" w:color="auto"/>
              <w:right w:val="nil"/>
            </w:tcBorders>
            <w:vAlign w:val="center"/>
          </w:tcPr>
          <w:p w14:paraId="2A79F335" w14:textId="77777777" w:rsidR="00C25EFB" w:rsidRPr="00880995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</w:p>
          <w:p w14:paraId="2373FCE4" w14:textId="77777777" w:rsidR="00C25EFB" w:rsidRPr="00880995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>Management approval</w:t>
            </w:r>
          </w:p>
          <w:p w14:paraId="33B978FE" w14:textId="77777777" w:rsidR="00E63632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>(Name</w:t>
            </w:r>
            <w:r w:rsidR="00E63632">
              <w:rPr>
                <w:rFonts w:asciiTheme="minorHAnsi" w:hAnsiTheme="minorHAnsi" w:cstheme="minorHAnsi"/>
                <w:sz w:val="24"/>
              </w:rPr>
              <w:t>)</w:t>
            </w:r>
          </w:p>
          <w:p w14:paraId="6D636AA8" w14:textId="77777777" w:rsidR="00C25EFB" w:rsidRDefault="00E63632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r w:rsidR="00C25EFB" w:rsidRPr="00880995">
              <w:rPr>
                <w:rFonts w:asciiTheme="minorHAnsi" w:hAnsiTheme="minorHAnsi" w:cstheme="minorHAnsi"/>
                <w:sz w:val="24"/>
              </w:rPr>
              <w:t xml:space="preserve">Role, Facility, Department, etc., as applicable)       </w:t>
            </w:r>
          </w:p>
          <w:p w14:paraId="19FFACB0" w14:textId="77777777" w:rsidR="00C25EFB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0090A6F2" w14:textId="77777777" w:rsidR="00C25EFB" w:rsidRPr="00880995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3" w:type="dxa"/>
            <w:tcBorders>
              <w:left w:val="nil"/>
              <w:right w:val="double" w:sz="6" w:space="0" w:color="auto"/>
            </w:tcBorders>
            <w:vAlign w:val="center"/>
          </w:tcPr>
          <w:p w14:paraId="48613E92" w14:textId="77777777" w:rsidR="00C25EFB" w:rsidRPr="00C25EFB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>Signature</w:t>
            </w:r>
          </w:p>
        </w:tc>
      </w:tr>
      <w:tr w:rsidR="00C25EFB" w:rsidRPr="00880995" w14:paraId="1898D4BD" w14:textId="77777777" w:rsidTr="00312849">
        <w:trPr>
          <w:jc w:val="center"/>
        </w:trPr>
        <w:tc>
          <w:tcPr>
            <w:tcW w:w="9314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10343CF" w14:textId="77777777" w:rsidR="00C25EFB" w:rsidRPr="00880995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</w:p>
          <w:p w14:paraId="754D0050" w14:textId="77777777" w:rsidR="00C25EFB" w:rsidRPr="00880995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sz w:val="24"/>
              </w:rPr>
            </w:pPr>
            <w:r w:rsidRPr="00880995">
              <w:rPr>
                <w:rFonts w:asciiTheme="minorHAnsi" w:hAnsiTheme="minorHAnsi" w:cstheme="minorHAnsi"/>
                <w:sz w:val="24"/>
              </w:rPr>
              <w:t>Animal Ethics Approval No.</w:t>
            </w:r>
          </w:p>
          <w:p w14:paraId="2611EC09" w14:textId="77777777" w:rsidR="00C25EFB" w:rsidRPr="00880995" w:rsidRDefault="00C25EFB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</w:tbl>
    <w:p w14:paraId="3A26045E" w14:textId="77777777" w:rsidR="00F74A8D" w:rsidRDefault="00F74A8D" w:rsidP="005A4FB0">
      <w:pPr>
        <w:widowControl w:val="0"/>
        <w:adjustRightInd w:val="0"/>
        <w:snapToGri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825C58" w14:textId="77777777" w:rsidR="005A4FB0" w:rsidRPr="005A4FB0" w:rsidRDefault="00F74A8D" w:rsidP="005A4FB0">
      <w:pPr>
        <w:widowControl w:val="0"/>
        <w:spacing w:after="20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271D7FC6" w14:textId="77777777" w:rsidR="005A4FB0" w:rsidRDefault="005A4FB0" w:rsidP="005A4FB0">
      <w:pPr>
        <w:widowControl w:val="0"/>
        <w:adjustRightInd w:val="0"/>
        <w:snapToGrid w:val="0"/>
        <w:rPr>
          <w:rFonts w:asciiTheme="minorHAnsi" w:hAnsiTheme="minorHAnsi" w:cstheme="minorHAnsi"/>
        </w:rPr>
      </w:pPr>
    </w:p>
    <w:sdt>
      <w:sdtPr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4"/>
          <w:lang w:val="en-NZ" w:eastAsia="en-US"/>
        </w:rPr>
        <w:id w:val="-171542399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1BBA6AC" w14:textId="77777777" w:rsidR="005A4FB0" w:rsidRPr="00B1390E" w:rsidRDefault="005A4FB0" w:rsidP="005A4FB0">
          <w:pPr>
            <w:pStyle w:val="TOCHeading"/>
            <w:keepNext w:val="0"/>
            <w:keepLines w:val="0"/>
            <w:widowControl w:val="0"/>
            <w:adjustRightInd w:val="0"/>
            <w:snapToGrid w:val="0"/>
            <w:spacing w:before="0" w:line="240" w:lineRule="auto"/>
            <w:rPr>
              <w:rFonts w:asciiTheme="minorHAnsi" w:eastAsia="Times New Roman" w:hAnsiTheme="minorHAnsi" w:cstheme="minorHAnsi"/>
              <w:b w:val="0"/>
              <w:bCs w:val="0"/>
              <w:color w:val="000000" w:themeColor="text1"/>
              <w:sz w:val="22"/>
              <w:szCs w:val="24"/>
              <w:lang w:val="en-NZ" w:eastAsia="en-US"/>
            </w:rPr>
          </w:pPr>
          <w:r>
            <w:rPr>
              <w:rFonts w:asciiTheme="minorHAnsi" w:eastAsia="Times New Roman" w:hAnsiTheme="minorHAnsi" w:cstheme="minorHAnsi"/>
              <w:b w:val="0"/>
              <w:bCs w:val="0"/>
              <w:color w:val="auto"/>
              <w:sz w:val="22"/>
              <w:szCs w:val="24"/>
              <w:lang w:val="en-NZ" w:eastAsia="en-US"/>
            </w:rPr>
            <w:br/>
          </w:r>
          <w:r w:rsidRPr="00B1390E">
            <w:rPr>
              <w:rFonts w:asciiTheme="minorHAnsi" w:hAnsiTheme="minorHAnsi" w:cstheme="minorHAnsi"/>
              <w:color w:val="000000" w:themeColor="text1"/>
            </w:rPr>
            <w:t>Table of Contents</w:t>
          </w:r>
          <w:r w:rsidRPr="00B1390E">
            <w:rPr>
              <w:rFonts w:asciiTheme="minorHAnsi" w:hAnsiTheme="minorHAnsi" w:cstheme="minorHAnsi"/>
              <w:color w:val="000000" w:themeColor="text1"/>
            </w:rPr>
            <w:tab/>
          </w:r>
          <w:r w:rsidRPr="00B1390E">
            <w:rPr>
              <w:rFonts w:asciiTheme="minorHAnsi" w:hAnsiTheme="minorHAnsi" w:cstheme="minorHAnsi"/>
              <w:color w:val="000000" w:themeColor="text1"/>
            </w:rPr>
            <w:tab/>
          </w:r>
          <w:r w:rsidRPr="00B1390E">
            <w:rPr>
              <w:rFonts w:asciiTheme="minorHAnsi" w:hAnsiTheme="minorHAnsi" w:cstheme="minorHAnsi"/>
              <w:color w:val="000000" w:themeColor="text1"/>
            </w:rPr>
            <w:tab/>
          </w:r>
          <w:r w:rsidRPr="00B1390E">
            <w:rPr>
              <w:rFonts w:asciiTheme="minorHAnsi" w:hAnsiTheme="minorHAnsi" w:cstheme="minorHAnsi"/>
              <w:color w:val="000000" w:themeColor="text1"/>
            </w:rPr>
            <w:tab/>
          </w:r>
          <w:r w:rsidRPr="00B1390E">
            <w:rPr>
              <w:rFonts w:asciiTheme="minorHAnsi" w:hAnsiTheme="minorHAnsi" w:cstheme="minorHAnsi"/>
              <w:color w:val="000000" w:themeColor="text1"/>
            </w:rPr>
            <w:tab/>
          </w:r>
          <w:r w:rsidRPr="00B1390E">
            <w:rPr>
              <w:rFonts w:asciiTheme="minorHAnsi" w:hAnsiTheme="minorHAnsi" w:cstheme="minorHAnsi"/>
              <w:color w:val="000000" w:themeColor="text1"/>
            </w:rPr>
            <w:tab/>
          </w:r>
          <w:r w:rsidRPr="00B1390E">
            <w:rPr>
              <w:rFonts w:asciiTheme="minorHAnsi" w:hAnsiTheme="minorHAnsi" w:cstheme="minorHAnsi"/>
              <w:color w:val="000000" w:themeColor="text1"/>
            </w:rPr>
            <w:tab/>
          </w:r>
          <w:r w:rsidRPr="00B1390E">
            <w:rPr>
              <w:rFonts w:asciiTheme="minorHAnsi" w:hAnsiTheme="minorHAnsi" w:cstheme="minorHAnsi"/>
              <w:color w:val="000000" w:themeColor="text1"/>
            </w:rPr>
            <w:tab/>
          </w:r>
          <w:r w:rsidRPr="00B1390E">
            <w:rPr>
              <w:rFonts w:asciiTheme="minorHAnsi" w:hAnsiTheme="minorHAnsi" w:cstheme="minorHAnsi"/>
              <w:color w:val="000000" w:themeColor="text1"/>
            </w:rPr>
            <w:tab/>
            <w:t>Page</w:t>
          </w:r>
        </w:p>
        <w:p w14:paraId="06F5E2DD" w14:textId="77777777" w:rsidR="005A4FB0" w:rsidRPr="00B1390E" w:rsidRDefault="005A4FB0" w:rsidP="005A4FB0">
          <w:pPr>
            <w:widowControl w:val="0"/>
            <w:adjustRightInd w:val="0"/>
            <w:snapToGrid w:val="0"/>
            <w:rPr>
              <w:rFonts w:asciiTheme="minorHAnsi" w:hAnsiTheme="minorHAnsi" w:cstheme="minorHAnsi"/>
              <w:color w:val="000000" w:themeColor="text1"/>
              <w:lang w:val="en-US" w:eastAsia="ja-JP"/>
            </w:rPr>
          </w:pPr>
        </w:p>
        <w:p w14:paraId="220CEB9D" w14:textId="77777777" w:rsidR="00A13F8D" w:rsidRDefault="005A4FB0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rPr>
              <w:rFonts w:cstheme="minorHAnsi"/>
              <w:szCs w:val="22"/>
            </w:rPr>
            <w:fldChar w:fldCharType="begin"/>
          </w:r>
          <w:r>
            <w:rPr>
              <w:rFonts w:cstheme="minorHAnsi"/>
              <w:szCs w:val="22"/>
            </w:rPr>
            <w:instrText xml:space="preserve"> TOC \t "SOP Level 1,1" </w:instrText>
          </w:r>
          <w:r>
            <w:rPr>
              <w:rFonts w:cstheme="minorHAnsi"/>
              <w:szCs w:val="22"/>
            </w:rPr>
            <w:fldChar w:fldCharType="separate"/>
          </w:r>
          <w:r w:rsidR="00A13F8D">
            <w:rPr>
              <w:noProof/>
            </w:rPr>
            <w:t>1.</w:t>
          </w:r>
          <w:r w:rsidR="00A13F8D"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  <w:tab/>
          </w:r>
          <w:r w:rsidR="00A13F8D">
            <w:rPr>
              <w:noProof/>
            </w:rPr>
            <w:t>Purpose</w:t>
          </w:r>
          <w:r w:rsidR="00A13F8D">
            <w:rPr>
              <w:noProof/>
            </w:rPr>
            <w:tab/>
          </w:r>
          <w:r w:rsidR="00A13F8D">
            <w:rPr>
              <w:noProof/>
            </w:rPr>
            <w:fldChar w:fldCharType="begin"/>
          </w:r>
          <w:r w:rsidR="00A13F8D">
            <w:rPr>
              <w:noProof/>
            </w:rPr>
            <w:instrText xml:space="preserve"> PAGEREF _Toc216874531 \h </w:instrText>
          </w:r>
          <w:r w:rsidR="00A13F8D">
            <w:rPr>
              <w:noProof/>
            </w:rPr>
          </w:r>
          <w:r w:rsidR="00A13F8D">
            <w:rPr>
              <w:noProof/>
            </w:rPr>
            <w:fldChar w:fldCharType="separate"/>
          </w:r>
          <w:r w:rsidR="00A13F8D">
            <w:rPr>
              <w:noProof/>
            </w:rPr>
            <w:t>3</w:t>
          </w:r>
          <w:r w:rsidR="00A13F8D">
            <w:rPr>
              <w:noProof/>
            </w:rPr>
            <w:fldChar w:fldCharType="end"/>
          </w:r>
        </w:p>
        <w:p w14:paraId="64B7A9C5" w14:textId="77777777" w:rsidR="00A13F8D" w:rsidRDefault="00A13F8D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rPr>
              <w:noProof/>
            </w:rPr>
            <w:t>2.</w:t>
          </w:r>
          <w:r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  <w:tab/>
          </w:r>
          <w:r>
            <w:rPr>
              <w:noProof/>
            </w:rPr>
            <w:t>Responsibility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_Toc216874532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4F8CC32" w14:textId="77777777" w:rsidR="00A13F8D" w:rsidRDefault="00A13F8D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rPr>
              <w:noProof/>
            </w:rPr>
            <w:t>3.</w:t>
          </w:r>
          <w:r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  <w:tab/>
          </w:r>
          <w:r>
            <w:rPr>
              <w:noProof/>
            </w:rPr>
            <w:t>Health and Safety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_Toc216874533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7BE8E02" w14:textId="77777777" w:rsidR="00A13F8D" w:rsidRDefault="00A13F8D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rPr>
              <w:noProof/>
            </w:rPr>
            <w:t>4.</w:t>
          </w:r>
          <w:r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  <w:tab/>
          </w:r>
          <w:r>
            <w:rPr>
              <w:noProof/>
            </w:rPr>
            <w:t>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_Toc216874534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45A8F4F" w14:textId="77777777" w:rsidR="00A13F8D" w:rsidRDefault="00A13F8D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rPr>
              <w:noProof/>
            </w:rPr>
            <w:t>5.</w:t>
          </w:r>
          <w:r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  <w:tab/>
          </w:r>
          <w:r>
            <w:rPr>
              <w:noProof/>
            </w:rPr>
            <w:t>Procedure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_Toc216874535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1138A677" w14:textId="77777777" w:rsidR="00A13F8D" w:rsidRDefault="00A13F8D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rPr>
              <w:noProof/>
            </w:rPr>
            <w:t>6.</w:t>
          </w:r>
          <w:r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  <w:tab/>
          </w:r>
          <w:r>
            <w:rPr>
              <w:noProof/>
            </w:rPr>
            <w:t>Animal Welfare Considerations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_Toc216874536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4556D1C3" w14:textId="77777777" w:rsidR="00A13F8D" w:rsidRDefault="00A13F8D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rPr>
              <w:noProof/>
            </w:rPr>
            <w:t>7.</w:t>
          </w:r>
          <w:r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  <w:tab/>
          </w:r>
          <w:r>
            <w:rPr>
              <w:noProof/>
            </w:rPr>
            <w:t>Monitoring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_Toc216874537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EB9F7F6" w14:textId="77777777" w:rsidR="00A13F8D" w:rsidRDefault="00A13F8D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rPr>
              <w:noProof/>
            </w:rPr>
            <w:t>8.</w:t>
          </w:r>
          <w:r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  <w:tab/>
          </w:r>
          <w:r>
            <w:rPr>
              <w:noProof/>
            </w:rPr>
            <w:t>Environmental Enrichment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_Toc216874538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F6A7534" w14:textId="77777777" w:rsidR="00A13F8D" w:rsidRDefault="00A13F8D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rPr>
              <w:noProof/>
            </w:rPr>
            <w:t>9.</w:t>
          </w:r>
          <w:r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  <w:tab/>
          </w:r>
          <w:r>
            <w:rPr>
              <w:noProof/>
            </w:rPr>
            <w:t>References and Associated Documents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_Toc216874539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21F27C1" w14:textId="77777777" w:rsidR="00A13F8D" w:rsidRDefault="00A13F8D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rPr>
              <w:noProof/>
            </w:rPr>
            <w:t>10.</w:t>
          </w:r>
          <w:r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  <w:tab/>
          </w:r>
          <w:r>
            <w:rPr>
              <w:noProof/>
            </w:rPr>
            <w:t>Definitions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_Toc216874540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044E51E" w14:textId="77777777" w:rsidR="00A13F8D" w:rsidRDefault="00A13F8D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rPr>
              <w:noProof/>
            </w:rPr>
            <w:t>11.</w:t>
          </w:r>
          <w:r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  <w:tab/>
          </w:r>
          <w:r>
            <w:rPr>
              <w:noProof/>
            </w:rPr>
            <w:t>Revision Summary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_Toc216874541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0E1666C0" w14:textId="77777777" w:rsidR="00A13F8D" w:rsidRDefault="00A13F8D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rPr>
              <w:noProof/>
            </w:rPr>
            <w:t>12.</w:t>
          </w:r>
          <w:r>
            <w:rPr>
              <w:rFonts w:eastAsiaTheme="minorEastAsia" w:cstheme="minorBidi"/>
              <w:noProof/>
              <w:kern w:val="2"/>
              <w:sz w:val="24"/>
              <w:lang w:eastAsia="en-GB"/>
              <w14:ligatures w14:val="standardContextual"/>
            </w:rPr>
            <w:tab/>
          </w:r>
          <w:r>
            <w:rPr>
              <w:noProof/>
            </w:rPr>
            <w:t>Appendices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_Toc216874542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0C7085BB" w14:textId="77777777" w:rsidR="005A4FB0" w:rsidRDefault="005A4FB0" w:rsidP="005A4FB0">
          <w:pPr>
            <w:widowControl w:val="0"/>
            <w:adjustRightInd w:val="0"/>
            <w:snapToGrid w:val="0"/>
            <w:rPr>
              <w:rFonts w:asciiTheme="minorHAnsi" w:hAnsiTheme="minorHAnsi" w:cstheme="minorHAnsi"/>
              <w:noProof/>
            </w:rPr>
          </w:pPr>
          <w:r>
            <w:rPr>
              <w:rFonts w:cstheme="minorHAnsi"/>
              <w:szCs w:val="22"/>
            </w:rPr>
            <w:fldChar w:fldCharType="end"/>
          </w:r>
        </w:p>
      </w:sdtContent>
    </w:sdt>
    <w:p w14:paraId="53C71054" w14:textId="77777777" w:rsidR="005A4FB0" w:rsidRPr="00BC09D9" w:rsidRDefault="005A4FB0" w:rsidP="005A4FB0">
      <w:pPr>
        <w:widowControl w:val="0"/>
        <w:adjustRightInd w:val="0"/>
        <w:snapToGrid w:val="0"/>
        <w:rPr>
          <w:rFonts w:asciiTheme="minorHAnsi" w:hAnsiTheme="minorHAnsi" w:cstheme="minorHAnsi"/>
        </w:rPr>
      </w:pPr>
    </w:p>
    <w:p w14:paraId="16CA459A" w14:textId="77777777" w:rsidR="00533471" w:rsidRPr="00533471" w:rsidRDefault="00EB621C" w:rsidP="005A4FB0">
      <w:pPr>
        <w:widowControl w:val="0"/>
        <w:adjustRightInd w:val="0"/>
        <w:snapToGrid w:val="0"/>
        <w:spacing w:after="200"/>
        <w:rPr>
          <w:rFonts w:asciiTheme="minorHAnsi" w:hAnsiTheme="minorHAnsi" w:cstheme="minorHAnsi"/>
          <w:b/>
          <w:bCs/>
          <w:sz w:val="20"/>
        </w:rPr>
      </w:pPr>
      <w:r w:rsidRPr="00880995">
        <w:rPr>
          <w:rFonts w:asciiTheme="minorHAnsi" w:hAnsiTheme="minorHAnsi" w:cstheme="minorHAnsi"/>
          <w:b/>
          <w:bCs/>
          <w:sz w:val="20"/>
        </w:rPr>
        <w:br w:type="page"/>
      </w:r>
    </w:p>
    <w:p w14:paraId="68DCEBAD" w14:textId="77777777" w:rsidR="00ED3A5B" w:rsidRDefault="000360BD" w:rsidP="005A4FB0">
      <w:pPr>
        <w:pStyle w:val="SOPLevel1"/>
      </w:pPr>
      <w:bookmarkStart w:id="0" w:name="_Toc216874531"/>
      <w:r w:rsidRPr="007F0653">
        <w:lastRenderedPageBreak/>
        <w:t>Purpose</w:t>
      </w:r>
      <w:bookmarkEnd w:id="0"/>
    </w:p>
    <w:p w14:paraId="7E4A37AA" w14:textId="77777777" w:rsidR="00ED3A5B" w:rsidRPr="00ED3A5B" w:rsidRDefault="005A4FB0" w:rsidP="005A4FB0">
      <w:pPr>
        <w:pStyle w:val="SOPParagraphunderLevel1"/>
      </w:pPr>
      <w:r>
        <w:t xml:space="preserve">Write </w:t>
      </w:r>
      <w:r w:rsidR="00A51854">
        <w:t xml:space="preserve">a </w:t>
      </w:r>
      <w:r>
        <w:t>paragraph here</w:t>
      </w:r>
      <w:r w:rsidR="00ED3A5B" w:rsidRPr="00ED3A5B">
        <w:t>.</w:t>
      </w:r>
    </w:p>
    <w:p w14:paraId="00468393" w14:textId="77777777" w:rsidR="00F3027B" w:rsidRDefault="00505022" w:rsidP="005A4FB0">
      <w:pPr>
        <w:pStyle w:val="SOPLevel1"/>
      </w:pPr>
      <w:bookmarkStart w:id="1" w:name="_Toc216874532"/>
      <w:r w:rsidRPr="00880995">
        <w:t>Responsib</w:t>
      </w:r>
      <w:r w:rsidR="00BC1D67" w:rsidRPr="00880995">
        <w:t>ility</w:t>
      </w:r>
      <w:bookmarkEnd w:id="1"/>
    </w:p>
    <w:p w14:paraId="2C3259F9" w14:textId="77777777" w:rsidR="00ED3A5B" w:rsidRDefault="00ED3A5B" w:rsidP="005A4FB0">
      <w:pPr>
        <w:pStyle w:val="SOPLevel2notbold"/>
        <w:keepNext w:val="0"/>
        <w:widowControl w:val="0"/>
      </w:pPr>
      <w:r>
        <w:t xml:space="preserve">Level 2 Example of multi-level list setting for this </w:t>
      </w:r>
      <w:r w:rsidR="005A4FB0">
        <w:t>Template</w:t>
      </w:r>
      <w:r>
        <w:t>.</w:t>
      </w:r>
    </w:p>
    <w:p w14:paraId="22B26872" w14:textId="77777777" w:rsidR="00ED3A5B" w:rsidRDefault="00ED3A5B" w:rsidP="005A4FB0">
      <w:pPr>
        <w:pStyle w:val="SOPLevel3"/>
      </w:pPr>
      <w:r>
        <w:t xml:space="preserve">Level 3 Example of multi-level list setting for this </w:t>
      </w:r>
      <w:r w:rsidR="005A4FB0">
        <w:t>Template</w:t>
      </w:r>
      <w:r>
        <w:t>.</w:t>
      </w:r>
    </w:p>
    <w:p w14:paraId="315DAE1D" w14:textId="77777777" w:rsidR="00ED3A5B" w:rsidRPr="00880995" w:rsidRDefault="00ED3A5B" w:rsidP="005A4FB0">
      <w:pPr>
        <w:pStyle w:val="SOPLevel4"/>
      </w:pPr>
      <w:r>
        <w:t>Level 4</w:t>
      </w:r>
      <w:r w:rsidRPr="00ED3A5B">
        <w:t xml:space="preserve"> </w:t>
      </w:r>
      <w:r>
        <w:t xml:space="preserve">Example of multi-level list setting for </w:t>
      </w:r>
      <w:r w:rsidR="005A4FB0">
        <w:t>this Template</w:t>
      </w:r>
      <w:r>
        <w:t>.</w:t>
      </w:r>
    </w:p>
    <w:p w14:paraId="71ED5A0F" w14:textId="77777777" w:rsidR="0009667F" w:rsidRPr="00880995" w:rsidRDefault="00505022" w:rsidP="005A4FB0">
      <w:pPr>
        <w:pStyle w:val="SOPLevel1"/>
      </w:pPr>
      <w:bookmarkStart w:id="2" w:name="_Toc216874533"/>
      <w:r w:rsidRPr="00880995">
        <w:t>Health and Safety</w:t>
      </w:r>
      <w:bookmarkEnd w:id="2"/>
      <w:r w:rsidR="00DC0C1C" w:rsidRPr="00880995">
        <w:t xml:space="preserve"> </w:t>
      </w:r>
    </w:p>
    <w:p w14:paraId="39A4F540" w14:textId="77777777" w:rsidR="00B55171" w:rsidRPr="00880995" w:rsidRDefault="00B55171" w:rsidP="005A4FB0">
      <w:pPr>
        <w:pStyle w:val="SOPLevel1"/>
      </w:pPr>
      <w:bookmarkStart w:id="3" w:name="_Toc216874534"/>
      <w:r w:rsidRPr="00880995">
        <w:t>Equipment</w:t>
      </w:r>
      <w:bookmarkEnd w:id="3"/>
    </w:p>
    <w:p w14:paraId="08615F36" w14:textId="77777777" w:rsidR="000176DF" w:rsidRPr="00880995" w:rsidRDefault="00085F9A" w:rsidP="005A4FB0">
      <w:pPr>
        <w:pStyle w:val="SOPLevel1"/>
      </w:pPr>
      <w:bookmarkStart w:id="4" w:name="_Toc216874535"/>
      <w:r w:rsidRPr="00880995">
        <w:t>Procedure</w:t>
      </w:r>
      <w:bookmarkEnd w:id="4"/>
    </w:p>
    <w:p w14:paraId="1A8E4E9F" w14:textId="77777777" w:rsidR="00033B91" w:rsidRPr="00F3027B" w:rsidRDefault="00033B91" w:rsidP="005A4FB0">
      <w:pPr>
        <w:pStyle w:val="SOPLevel2boldtitle"/>
        <w:keepNext w:val="0"/>
        <w:widowControl w:val="0"/>
      </w:pPr>
      <w:r w:rsidRPr="00F3027B">
        <w:t>Method</w:t>
      </w:r>
      <w:r w:rsidR="00ED3A5B">
        <w:t xml:space="preserve"> </w:t>
      </w:r>
    </w:p>
    <w:p w14:paraId="606ADF7C" w14:textId="77777777" w:rsidR="00033B91" w:rsidRPr="00C030BE" w:rsidRDefault="00033B91" w:rsidP="005A4FB0">
      <w:pPr>
        <w:pStyle w:val="SOPMethodstepsa-z"/>
      </w:pPr>
      <w:r w:rsidRPr="00C030BE">
        <w:t xml:space="preserve">Step </w:t>
      </w:r>
      <w:r w:rsidR="00604FBB">
        <w:t>1</w:t>
      </w:r>
      <w:r w:rsidR="005A4FB0">
        <w:t xml:space="preserve"> Example of </w:t>
      </w:r>
      <w:proofErr w:type="gramStart"/>
      <w:r w:rsidR="005A4FB0">
        <w:t>A to Z</w:t>
      </w:r>
      <w:proofErr w:type="gramEnd"/>
      <w:r w:rsidR="005A4FB0">
        <w:t xml:space="preserve"> bulleted list setting for this Template.</w:t>
      </w:r>
    </w:p>
    <w:p w14:paraId="7F0C7AF3" w14:textId="77777777" w:rsidR="00033B91" w:rsidRPr="00880995" w:rsidRDefault="00033B91" w:rsidP="005A4FB0">
      <w:pPr>
        <w:pStyle w:val="SOPMethodstepsa-z"/>
      </w:pPr>
      <w:proofErr w:type="gramStart"/>
      <w:r w:rsidRPr="00880995">
        <w:t xml:space="preserve">Step </w:t>
      </w:r>
      <w:r w:rsidR="00802967" w:rsidRPr="00880995">
        <w:t xml:space="preserve"> </w:t>
      </w:r>
      <w:r w:rsidR="00604FBB">
        <w:t>2</w:t>
      </w:r>
      <w:proofErr w:type="gramEnd"/>
    </w:p>
    <w:p w14:paraId="1CD5B37E" w14:textId="77777777" w:rsidR="00BB7DC9" w:rsidRDefault="00033B91" w:rsidP="005A4FB0">
      <w:pPr>
        <w:pStyle w:val="SOPMethodstepsa-z"/>
      </w:pPr>
      <w:r w:rsidRPr="00880995">
        <w:t xml:space="preserve">Step </w:t>
      </w:r>
      <w:r w:rsidR="000360BD" w:rsidRPr="00880995">
        <w:t>3</w:t>
      </w:r>
    </w:p>
    <w:p w14:paraId="4D539BF3" w14:textId="77777777" w:rsidR="00C030BE" w:rsidRDefault="00BB7DC9" w:rsidP="005A4FB0">
      <w:pPr>
        <w:pStyle w:val="SOPMethodstepsa-z"/>
      </w:pPr>
      <w:r>
        <w:t>Step 4</w:t>
      </w:r>
      <w:r w:rsidR="005868BF">
        <w:t>…etc.</w:t>
      </w:r>
    </w:p>
    <w:p w14:paraId="1B929571" w14:textId="77777777" w:rsidR="002910DA" w:rsidRPr="00880995" w:rsidRDefault="002910DA" w:rsidP="005A4FB0">
      <w:pPr>
        <w:pStyle w:val="SOPLevel1"/>
      </w:pPr>
      <w:bookmarkStart w:id="5" w:name="_Toc216874536"/>
      <w:r w:rsidRPr="00880995">
        <w:t>Animal Welfare Considerations</w:t>
      </w:r>
      <w:bookmarkEnd w:id="5"/>
    </w:p>
    <w:p w14:paraId="617BD38F" w14:textId="77777777" w:rsidR="002910DA" w:rsidRDefault="002910DA" w:rsidP="005A4FB0">
      <w:pPr>
        <w:pStyle w:val="SOPLevel1"/>
      </w:pPr>
      <w:bookmarkStart w:id="6" w:name="_Toc216874537"/>
      <w:r w:rsidRPr="00880995">
        <w:t>Monitoring</w:t>
      </w:r>
      <w:bookmarkEnd w:id="6"/>
    </w:p>
    <w:p w14:paraId="66700809" w14:textId="77777777" w:rsidR="00492331" w:rsidRPr="00492331" w:rsidRDefault="00492331" w:rsidP="005A4FB0">
      <w:pPr>
        <w:pStyle w:val="SOPLevel1"/>
      </w:pPr>
      <w:bookmarkStart w:id="7" w:name="_Toc216874538"/>
      <w:r w:rsidRPr="00492331">
        <w:t>Environmental Enrichment</w:t>
      </w:r>
      <w:bookmarkEnd w:id="7"/>
    </w:p>
    <w:p w14:paraId="72F14178" w14:textId="77777777" w:rsidR="00492331" w:rsidRPr="00880995" w:rsidRDefault="000176DF" w:rsidP="005A4FB0">
      <w:pPr>
        <w:pStyle w:val="SOPLevel1"/>
      </w:pPr>
      <w:bookmarkStart w:id="8" w:name="_Toc216874539"/>
      <w:r w:rsidRPr="00880995">
        <w:t>References</w:t>
      </w:r>
      <w:r w:rsidR="0008311B" w:rsidRPr="00880995">
        <w:t xml:space="preserve"> and Associated Documents</w:t>
      </w:r>
      <w:bookmarkEnd w:id="8"/>
    </w:p>
    <w:p w14:paraId="2C6990A1" w14:textId="77777777" w:rsidR="0008311B" w:rsidRPr="007F0653" w:rsidRDefault="0008311B" w:rsidP="005A4FB0">
      <w:pPr>
        <w:pStyle w:val="SOPLevel1"/>
      </w:pPr>
      <w:bookmarkStart w:id="9" w:name="_Toc216874540"/>
      <w:r w:rsidRPr="007F0653">
        <w:t>Definitions</w:t>
      </w:r>
      <w:bookmarkEnd w:id="9"/>
    </w:p>
    <w:p w14:paraId="68DE4A07" w14:textId="77777777" w:rsidR="0008311B" w:rsidRPr="00880995" w:rsidRDefault="0008311B" w:rsidP="005A4FB0">
      <w:pPr>
        <w:widowControl w:val="0"/>
        <w:adjustRightInd w:val="0"/>
        <w:snapToGrid w:val="0"/>
        <w:rPr>
          <w:rFonts w:asciiTheme="minorHAnsi" w:hAnsiTheme="minorHAnsi" w:cstheme="minorHAnsi"/>
          <w:lang w:eastAsia="en-NZ"/>
        </w:rPr>
      </w:pPr>
    </w:p>
    <w:tbl>
      <w:tblPr>
        <w:tblStyle w:val="TableGrid"/>
        <w:tblW w:w="0" w:type="auto"/>
        <w:tblInd w:w="56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6521"/>
      </w:tblGrid>
      <w:tr w:rsidR="0008311B" w:rsidRPr="00880995" w14:paraId="32A10E6E" w14:textId="77777777" w:rsidTr="001F0B2C">
        <w:tc>
          <w:tcPr>
            <w:tcW w:w="1843" w:type="dxa"/>
            <w:vAlign w:val="center"/>
          </w:tcPr>
          <w:p w14:paraId="32CACAB5" w14:textId="77777777" w:rsidR="0008311B" w:rsidRPr="00880995" w:rsidRDefault="00A65D69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lang w:eastAsia="en-NZ"/>
              </w:rPr>
            </w:pPr>
            <w:r w:rsidRPr="00880995">
              <w:rPr>
                <w:rFonts w:asciiTheme="minorHAnsi" w:hAnsiTheme="minorHAnsi" w:cstheme="minorHAnsi"/>
                <w:lang w:eastAsia="en-NZ"/>
              </w:rPr>
              <w:t>AEC</w:t>
            </w:r>
          </w:p>
        </w:tc>
        <w:tc>
          <w:tcPr>
            <w:tcW w:w="6521" w:type="dxa"/>
            <w:vAlign w:val="center"/>
          </w:tcPr>
          <w:p w14:paraId="28CF4544" w14:textId="77777777" w:rsidR="0008311B" w:rsidRPr="00880995" w:rsidRDefault="00A65D69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lang w:eastAsia="en-NZ"/>
              </w:rPr>
            </w:pPr>
            <w:r w:rsidRPr="00880995">
              <w:rPr>
                <w:rFonts w:asciiTheme="minorHAnsi" w:hAnsiTheme="minorHAnsi" w:cstheme="minorHAnsi"/>
                <w:lang w:eastAsia="en-NZ"/>
              </w:rPr>
              <w:t>Animal Ethics Committee</w:t>
            </w:r>
          </w:p>
        </w:tc>
      </w:tr>
      <w:tr w:rsidR="006E43B7" w:rsidRPr="00880995" w14:paraId="273D89D5" w14:textId="77777777" w:rsidTr="001F0B2C">
        <w:tc>
          <w:tcPr>
            <w:tcW w:w="1843" w:type="dxa"/>
            <w:vAlign w:val="center"/>
          </w:tcPr>
          <w:p w14:paraId="67B36BCC" w14:textId="77777777" w:rsidR="006E43B7" w:rsidRPr="00880995" w:rsidRDefault="006E43B7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lang w:eastAsia="en-NZ"/>
              </w:rPr>
            </w:pPr>
            <w:r>
              <w:rPr>
                <w:rFonts w:asciiTheme="minorHAnsi" w:hAnsiTheme="minorHAnsi" w:cstheme="minorHAnsi"/>
                <w:lang w:eastAsia="en-NZ"/>
              </w:rPr>
              <w:t>May</w:t>
            </w:r>
          </w:p>
        </w:tc>
        <w:tc>
          <w:tcPr>
            <w:tcW w:w="6521" w:type="dxa"/>
            <w:vAlign w:val="center"/>
          </w:tcPr>
          <w:p w14:paraId="693B6924" w14:textId="77777777" w:rsidR="006E43B7" w:rsidRPr="00880995" w:rsidRDefault="006E43B7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lang w:eastAsia="en-NZ"/>
              </w:rPr>
            </w:pPr>
            <w:r w:rsidRPr="00DA1211">
              <w:rPr>
                <w:rFonts w:ascii="Calibri" w:hAnsi="Calibri" w:cs="Calibri"/>
                <w:lang w:eastAsia="en-NZ"/>
              </w:rPr>
              <w:t>Indicates an optional or permissible action</w:t>
            </w:r>
            <w:r>
              <w:rPr>
                <w:rFonts w:ascii="Calibri" w:hAnsi="Calibri" w:cs="Calibri"/>
                <w:lang w:eastAsia="en-NZ"/>
              </w:rPr>
              <w:t>.</w:t>
            </w:r>
          </w:p>
        </w:tc>
      </w:tr>
      <w:tr w:rsidR="006E43B7" w:rsidRPr="00880995" w14:paraId="73F74DDD" w14:textId="77777777" w:rsidTr="001F0B2C">
        <w:tc>
          <w:tcPr>
            <w:tcW w:w="1843" w:type="dxa"/>
            <w:vAlign w:val="center"/>
          </w:tcPr>
          <w:p w14:paraId="7EDD7E9A" w14:textId="77777777" w:rsidR="006E43B7" w:rsidRPr="00880995" w:rsidRDefault="006E43B7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lang w:eastAsia="en-NZ"/>
              </w:rPr>
            </w:pPr>
            <w:r>
              <w:rPr>
                <w:rFonts w:asciiTheme="minorHAnsi" w:hAnsiTheme="minorHAnsi" w:cstheme="minorHAnsi"/>
                <w:lang w:eastAsia="en-NZ"/>
              </w:rPr>
              <w:t xml:space="preserve">Must </w:t>
            </w:r>
          </w:p>
        </w:tc>
        <w:tc>
          <w:tcPr>
            <w:tcW w:w="6521" w:type="dxa"/>
            <w:vAlign w:val="center"/>
          </w:tcPr>
          <w:p w14:paraId="124ECC10" w14:textId="77777777" w:rsidR="006E43B7" w:rsidRPr="00880995" w:rsidRDefault="006E43B7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lang w:eastAsia="en-NZ"/>
              </w:rPr>
            </w:pPr>
            <w:r w:rsidRPr="00DA1211">
              <w:rPr>
                <w:rFonts w:ascii="Calibri" w:hAnsi="Calibri" w:cs="Calibri"/>
                <w:lang w:eastAsia="en-NZ"/>
              </w:rPr>
              <w:t>Indicates a mandatory legal, ethical, or safety requirement</w:t>
            </w:r>
            <w:r>
              <w:rPr>
                <w:rFonts w:ascii="Calibri" w:hAnsi="Calibri" w:cs="Calibri"/>
                <w:lang w:eastAsia="en-NZ"/>
              </w:rPr>
              <w:t>.</w:t>
            </w:r>
          </w:p>
        </w:tc>
      </w:tr>
      <w:tr w:rsidR="006E43B7" w:rsidRPr="00880995" w14:paraId="596D985E" w14:textId="77777777" w:rsidTr="001F0B2C">
        <w:tc>
          <w:tcPr>
            <w:tcW w:w="1843" w:type="dxa"/>
            <w:vAlign w:val="center"/>
          </w:tcPr>
          <w:p w14:paraId="7172FF22" w14:textId="77777777" w:rsidR="006E43B7" w:rsidRPr="00880995" w:rsidRDefault="006E43B7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lang w:eastAsia="en-NZ"/>
              </w:rPr>
            </w:pPr>
            <w:r>
              <w:rPr>
                <w:rFonts w:asciiTheme="minorHAnsi" w:hAnsiTheme="minorHAnsi" w:cstheme="minorHAnsi"/>
                <w:lang w:eastAsia="en-NZ"/>
              </w:rPr>
              <w:t>Should</w:t>
            </w:r>
          </w:p>
        </w:tc>
        <w:tc>
          <w:tcPr>
            <w:tcW w:w="6521" w:type="dxa"/>
            <w:vAlign w:val="center"/>
          </w:tcPr>
          <w:p w14:paraId="63B2B243" w14:textId="77777777" w:rsidR="006E43B7" w:rsidRPr="00880995" w:rsidRDefault="006E43B7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lang w:eastAsia="en-NZ"/>
              </w:rPr>
            </w:pPr>
            <w:r w:rsidRPr="00DA1211">
              <w:rPr>
                <w:rFonts w:ascii="Calibri" w:hAnsi="Calibri" w:cs="Calibri"/>
                <w:lang w:eastAsia="en-NZ"/>
              </w:rPr>
              <w:t>Indicates a recommended best practice</w:t>
            </w:r>
            <w:r>
              <w:rPr>
                <w:rFonts w:ascii="Calibri" w:hAnsi="Calibri" w:cs="Calibri"/>
                <w:lang w:eastAsia="en-NZ"/>
              </w:rPr>
              <w:t>.</w:t>
            </w:r>
          </w:p>
        </w:tc>
      </w:tr>
      <w:tr w:rsidR="0008311B" w:rsidRPr="00880995" w14:paraId="44D98E13" w14:textId="77777777" w:rsidTr="001F0B2C">
        <w:tc>
          <w:tcPr>
            <w:tcW w:w="1843" w:type="dxa"/>
            <w:vAlign w:val="center"/>
          </w:tcPr>
          <w:p w14:paraId="5C7B3ACB" w14:textId="77777777" w:rsidR="0008311B" w:rsidRPr="00880995" w:rsidRDefault="00033B91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lang w:eastAsia="en-NZ"/>
              </w:rPr>
            </w:pPr>
            <w:r w:rsidRPr="00880995">
              <w:rPr>
                <w:rFonts w:asciiTheme="minorHAnsi" w:hAnsiTheme="minorHAnsi" w:cstheme="minorHAnsi"/>
                <w:lang w:eastAsia="en-NZ"/>
              </w:rPr>
              <w:t>SOP</w:t>
            </w:r>
          </w:p>
        </w:tc>
        <w:tc>
          <w:tcPr>
            <w:tcW w:w="6521" w:type="dxa"/>
            <w:vAlign w:val="center"/>
          </w:tcPr>
          <w:p w14:paraId="7E8B661E" w14:textId="77777777" w:rsidR="0008311B" w:rsidRPr="00880995" w:rsidRDefault="00033B91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lang w:eastAsia="en-NZ"/>
              </w:rPr>
            </w:pPr>
            <w:r w:rsidRPr="00880995">
              <w:rPr>
                <w:rFonts w:asciiTheme="minorHAnsi" w:hAnsiTheme="minorHAnsi" w:cstheme="minorHAnsi"/>
                <w:lang w:eastAsia="en-NZ"/>
              </w:rPr>
              <w:t>Standard Operati</w:t>
            </w:r>
            <w:r w:rsidR="00D77DB8">
              <w:rPr>
                <w:rFonts w:asciiTheme="minorHAnsi" w:hAnsiTheme="minorHAnsi" w:cstheme="minorHAnsi"/>
                <w:lang w:eastAsia="en-NZ"/>
              </w:rPr>
              <w:t>ng</w:t>
            </w:r>
            <w:r w:rsidRPr="00880995">
              <w:rPr>
                <w:rFonts w:asciiTheme="minorHAnsi" w:hAnsiTheme="minorHAnsi" w:cstheme="minorHAnsi"/>
                <w:lang w:eastAsia="en-NZ"/>
              </w:rPr>
              <w:t xml:space="preserve"> Procedure</w:t>
            </w:r>
          </w:p>
        </w:tc>
      </w:tr>
      <w:tr w:rsidR="0008311B" w:rsidRPr="00880995" w14:paraId="53F75FBE" w14:textId="77777777" w:rsidTr="001F0B2C">
        <w:tc>
          <w:tcPr>
            <w:tcW w:w="1843" w:type="dxa"/>
            <w:vAlign w:val="center"/>
          </w:tcPr>
          <w:p w14:paraId="692C4E6F" w14:textId="77777777" w:rsidR="0008311B" w:rsidRPr="00880995" w:rsidRDefault="00033B91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lang w:eastAsia="en-NZ"/>
              </w:rPr>
            </w:pPr>
            <w:proofErr w:type="spellStart"/>
            <w:r w:rsidRPr="00880995">
              <w:rPr>
                <w:rFonts w:asciiTheme="minorHAnsi" w:hAnsiTheme="minorHAnsi" w:cstheme="minorHAnsi"/>
                <w:lang w:eastAsia="en-NZ"/>
              </w:rPr>
              <w:t>UoA</w:t>
            </w:r>
            <w:proofErr w:type="spellEnd"/>
            <w:r w:rsidRPr="00880995">
              <w:rPr>
                <w:rFonts w:asciiTheme="minorHAnsi" w:hAnsiTheme="minorHAnsi" w:cstheme="minorHAnsi"/>
                <w:lang w:eastAsia="en-NZ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63C9E8DD" w14:textId="77777777" w:rsidR="0008311B" w:rsidRPr="00880995" w:rsidRDefault="00033B91" w:rsidP="005A4FB0">
            <w:pPr>
              <w:widowControl w:val="0"/>
              <w:adjustRightInd w:val="0"/>
              <w:snapToGrid w:val="0"/>
              <w:rPr>
                <w:rFonts w:asciiTheme="minorHAnsi" w:hAnsiTheme="minorHAnsi" w:cstheme="minorHAnsi"/>
                <w:lang w:eastAsia="en-NZ"/>
              </w:rPr>
            </w:pPr>
            <w:r w:rsidRPr="00880995">
              <w:rPr>
                <w:rFonts w:asciiTheme="minorHAnsi" w:hAnsiTheme="minorHAnsi" w:cstheme="minorHAnsi"/>
                <w:lang w:eastAsia="en-NZ"/>
              </w:rPr>
              <w:t>University of Auckland</w:t>
            </w:r>
          </w:p>
        </w:tc>
      </w:tr>
    </w:tbl>
    <w:p w14:paraId="5420E6B8" w14:textId="77777777" w:rsidR="008E3C8B" w:rsidRDefault="008E3C8B" w:rsidP="005A4FB0">
      <w:pPr>
        <w:widowControl w:val="0"/>
        <w:adjustRightInd w:val="0"/>
        <w:snapToGrid w:val="0"/>
        <w:rPr>
          <w:rFonts w:asciiTheme="minorHAnsi" w:hAnsiTheme="minorHAnsi" w:cstheme="minorHAnsi"/>
          <w:lang w:eastAsia="en-NZ"/>
        </w:rPr>
      </w:pPr>
    </w:p>
    <w:p w14:paraId="0D4013DD" w14:textId="77777777" w:rsidR="008E3C8B" w:rsidRPr="00880995" w:rsidRDefault="008E3C8B" w:rsidP="005A4FB0">
      <w:pPr>
        <w:widowControl w:val="0"/>
        <w:adjustRightInd w:val="0"/>
        <w:snapToGrid w:val="0"/>
        <w:rPr>
          <w:rFonts w:asciiTheme="minorHAnsi" w:hAnsiTheme="minorHAnsi" w:cstheme="minorHAnsi"/>
          <w:lang w:eastAsia="en-NZ"/>
        </w:rPr>
      </w:pPr>
    </w:p>
    <w:p w14:paraId="6E46B1CA" w14:textId="77777777" w:rsidR="00677188" w:rsidRPr="007F0653" w:rsidRDefault="00677188" w:rsidP="005A4FB0">
      <w:pPr>
        <w:pStyle w:val="SOPLevel1"/>
      </w:pPr>
      <w:bookmarkStart w:id="10" w:name="_Toc216874541"/>
      <w:r w:rsidRPr="007F0653">
        <w:lastRenderedPageBreak/>
        <w:t>Revision Summary</w:t>
      </w:r>
      <w:bookmarkEnd w:id="10"/>
    </w:p>
    <w:p w14:paraId="291F8E8A" w14:textId="77777777" w:rsidR="009257A6" w:rsidRPr="00880995" w:rsidRDefault="009257A6" w:rsidP="005A4FB0">
      <w:pPr>
        <w:widowControl w:val="0"/>
        <w:adjustRightInd w:val="0"/>
        <w:snapToGrid w:val="0"/>
        <w:rPr>
          <w:rFonts w:asciiTheme="minorHAnsi" w:hAnsiTheme="minorHAnsi" w:cstheme="minorHAnsi"/>
          <w:lang w:eastAsia="en-NZ"/>
        </w:rPr>
      </w:pPr>
    </w:p>
    <w:tbl>
      <w:tblPr>
        <w:tblStyle w:val="TableGrid"/>
        <w:tblW w:w="0" w:type="auto"/>
        <w:tblInd w:w="56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30"/>
        <w:gridCol w:w="1631"/>
        <w:gridCol w:w="2126"/>
        <w:gridCol w:w="2977"/>
      </w:tblGrid>
      <w:tr w:rsidR="0008311B" w:rsidRPr="00880995" w14:paraId="18426C2B" w14:textId="77777777" w:rsidTr="00492331">
        <w:tc>
          <w:tcPr>
            <w:tcW w:w="1630" w:type="dxa"/>
            <w:vAlign w:val="center"/>
          </w:tcPr>
          <w:p w14:paraId="3AAC1D39" w14:textId="77777777" w:rsidR="0008311B" w:rsidRPr="00880995" w:rsidRDefault="0008311B" w:rsidP="005A4FB0">
            <w:pPr>
              <w:widowControl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en-NZ"/>
              </w:rPr>
            </w:pPr>
            <w:r w:rsidRPr="00880995">
              <w:rPr>
                <w:rFonts w:asciiTheme="minorHAnsi" w:hAnsiTheme="minorHAnsi" w:cstheme="minorHAnsi"/>
                <w:b/>
                <w:bCs/>
                <w:lang w:eastAsia="en-NZ"/>
              </w:rPr>
              <w:t>Version</w:t>
            </w:r>
          </w:p>
        </w:tc>
        <w:tc>
          <w:tcPr>
            <w:tcW w:w="1631" w:type="dxa"/>
            <w:vAlign w:val="center"/>
          </w:tcPr>
          <w:p w14:paraId="77E9EC6B" w14:textId="77777777" w:rsidR="0008311B" w:rsidRPr="00880995" w:rsidRDefault="0008311B" w:rsidP="005A4FB0">
            <w:pPr>
              <w:widowControl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en-NZ"/>
              </w:rPr>
            </w:pPr>
            <w:r w:rsidRPr="00880995">
              <w:rPr>
                <w:rFonts w:asciiTheme="minorHAnsi" w:hAnsiTheme="minorHAnsi" w:cstheme="minorHAnsi"/>
                <w:b/>
                <w:bCs/>
                <w:lang w:eastAsia="en-NZ"/>
              </w:rPr>
              <w:t>Effective</w:t>
            </w:r>
          </w:p>
        </w:tc>
        <w:tc>
          <w:tcPr>
            <w:tcW w:w="2126" w:type="dxa"/>
            <w:vAlign w:val="center"/>
          </w:tcPr>
          <w:p w14:paraId="641FC778" w14:textId="77777777" w:rsidR="0008311B" w:rsidRPr="00880995" w:rsidRDefault="0008311B" w:rsidP="005A4FB0">
            <w:pPr>
              <w:widowControl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en-NZ"/>
              </w:rPr>
            </w:pPr>
            <w:r w:rsidRPr="00880995">
              <w:rPr>
                <w:rFonts w:asciiTheme="minorHAnsi" w:hAnsiTheme="minorHAnsi" w:cstheme="minorHAnsi"/>
                <w:b/>
                <w:bCs/>
                <w:lang w:eastAsia="en-NZ"/>
              </w:rPr>
              <w:t>Reviewer</w:t>
            </w:r>
            <w:r w:rsidR="00E63632">
              <w:rPr>
                <w:rFonts w:asciiTheme="minorHAnsi" w:hAnsiTheme="minorHAnsi" w:cstheme="minorHAnsi"/>
                <w:b/>
                <w:bCs/>
                <w:lang w:eastAsia="en-NZ"/>
              </w:rPr>
              <w:t>(s)</w:t>
            </w:r>
            <w:r w:rsidR="009257A6" w:rsidRPr="00880995">
              <w:rPr>
                <w:rFonts w:asciiTheme="minorHAnsi" w:hAnsiTheme="minorHAnsi" w:cstheme="minorHAnsi"/>
                <w:b/>
                <w:bCs/>
                <w:lang w:eastAsia="en-NZ"/>
              </w:rPr>
              <w:t>/Editor</w:t>
            </w:r>
            <w:r w:rsidR="00E63632">
              <w:rPr>
                <w:rFonts w:asciiTheme="minorHAnsi" w:hAnsiTheme="minorHAnsi" w:cstheme="minorHAnsi"/>
                <w:b/>
                <w:bCs/>
                <w:lang w:eastAsia="en-NZ"/>
              </w:rPr>
              <w:t>(s)</w:t>
            </w:r>
          </w:p>
        </w:tc>
        <w:tc>
          <w:tcPr>
            <w:tcW w:w="2977" w:type="dxa"/>
            <w:vAlign w:val="center"/>
          </w:tcPr>
          <w:p w14:paraId="32343783" w14:textId="77777777" w:rsidR="0008311B" w:rsidRPr="00880995" w:rsidRDefault="0008311B" w:rsidP="005A4FB0">
            <w:pPr>
              <w:widowControl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en-NZ"/>
              </w:rPr>
            </w:pPr>
            <w:r w:rsidRPr="00880995">
              <w:rPr>
                <w:rFonts w:asciiTheme="minorHAnsi" w:hAnsiTheme="minorHAnsi" w:cstheme="minorHAnsi"/>
                <w:b/>
                <w:bCs/>
                <w:lang w:eastAsia="en-NZ"/>
              </w:rPr>
              <w:t>Detail</w:t>
            </w:r>
            <w:r w:rsidR="00D77DB8">
              <w:rPr>
                <w:rFonts w:asciiTheme="minorHAnsi" w:hAnsiTheme="minorHAnsi" w:cstheme="minorHAnsi"/>
                <w:b/>
                <w:bCs/>
                <w:lang w:eastAsia="en-NZ"/>
              </w:rPr>
              <w:t>s</w:t>
            </w:r>
            <w:r w:rsidRPr="00880995">
              <w:rPr>
                <w:rFonts w:asciiTheme="minorHAnsi" w:hAnsiTheme="minorHAnsi" w:cstheme="minorHAnsi"/>
                <w:b/>
                <w:bCs/>
                <w:lang w:eastAsia="en-NZ"/>
              </w:rPr>
              <w:t xml:space="preserve"> of updates</w:t>
            </w:r>
          </w:p>
        </w:tc>
      </w:tr>
      <w:tr w:rsidR="0008311B" w:rsidRPr="00880995" w14:paraId="4FE97287" w14:textId="77777777" w:rsidTr="00492331">
        <w:tc>
          <w:tcPr>
            <w:tcW w:w="1630" w:type="dxa"/>
            <w:vAlign w:val="center"/>
          </w:tcPr>
          <w:p w14:paraId="473C5D5A" w14:textId="77777777" w:rsidR="0008311B" w:rsidRPr="00880995" w:rsidRDefault="009257A6" w:rsidP="005A4FB0">
            <w:pPr>
              <w:widowControl w:val="0"/>
              <w:adjustRightInd w:val="0"/>
              <w:snapToGrid w:val="0"/>
              <w:jc w:val="center"/>
              <w:rPr>
                <w:rFonts w:asciiTheme="minorHAnsi" w:hAnsiTheme="minorHAnsi" w:cstheme="minorHAnsi"/>
                <w:lang w:eastAsia="en-NZ"/>
              </w:rPr>
            </w:pPr>
            <w:r w:rsidRPr="00880995">
              <w:rPr>
                <w:rFonts w:asciiTheme="minorHAnsi" w:hAnsiTheme="minorHAnsi" w:cstheme="minorHAnsi"/>
                <w:lang w:eastAsia="en-NZ"/>
              </w:rPr>
              <w:t>01</w:t>
            </w:r>
          </w:p>
        </w:tc>
        <w:tc>
          <w:tcPr>
            <w:tcW w:w="1631" w:type="dxa"/>
            <w:vAlign w:val="center"/>
          </w:tcPr>
          <w:p w14:paraId="71D61438" w14:textId="77777777" w:rsidR="0008311B" w:rsidRPr="00880995" w:rsidRDefault="009257A6" w:rsidP="005A4FB0">
            <w:pPr>
              <w:widowControl w:val="0"/>
              <w:adjustRightInd w:val="0"/>
              <w:snapToGrid w:val="0"/>
              <w:jc w:val="center"/>
              <w:rPr>
                <w:rFonts w:asciiTheme="minorHAnsi" w:hAnsiTheme="minorHAnsi" w:cstheme="minorHAnsi"/>
                <w:lang w:eastAsia="en-NZ"/>
              </w:rPr>
            </w:pPr>
            <w:r w:rsidRPr="00880995">
              <w:rPr>
                <w:rFonts w:asciiTheme="minorHAnsi" w:hAnsiTheme="minorHAnsi" w:cstheme="minorHAnsi"/>
                <w:lang w:eastAsia="en-NZ"/>
              </w:rPr>
              <w:t xml:space="preserve">dd </w:t>
            </w:r>
            <w:proofErr w:type="spellStart"/>
            <w:r w:rsidR="00853F50" w:rsidRPr="00880995">
              <w:rPr>
                <w:rFonts w:asciiTheme="minorHAnsi" w:hAnsiTheme="minorHAnsi" w:cstheme="minorHAnsi"/>
                <w:lang w:eastAsia="en-NZ"/>
              </w:rPr>
              <w:t>M</w:t>
            </w:r>
            <w:r w:rsidRPr="00880995">
              <w:rPr>
                <w:rFonts w:asciiTheme="minorHAnsi" w:hAnsiTheme="minorHAnsi" w:cstheme="minorHAnsi"/>
                <w:lang w:eastAsia="en-NZ"/>
              </w:rPr>
              <w:t>mm</w:t>
            </w:r>
            <w:proofErr w:type="spellEnd"/>
            <w:r w:rsidRPr="00880995">
              <w:rPr>
                <w:rFonts w:asciiTheme="minorHAnsi" w:hAnsiTheme="minorHAnsi" w:cstheme="minorHAnsi"/>
                <w:lang w:eastAsia="en-NZ"/>
              </w:rPr>
              <w:t xml:space="preserve"> </w:t>
            </w:r>
            <w:proofErr w:type="spellStart"/>
            <w:r w:rsidRPr="00880995">
              <w:rPr>
                <w:rFonts w:asciiTheme="minorHAnsi" w:hAnsiTheme="minorHAnsi" w:cstheme="minorHAnsi"/>
                <w:lang w:eastAsia="en-NZ"/>
              </w:rPr>
              <w:t>yyyy</w:t>
            </w:r>
            <w:proofErr w:type="spellEnd"/>
          </w:p>
        </w:tc>
        <w:tc>
          <w:tcPr>
            <w:tcW w:w="2126" w:type="dxa"/>
            <w:vAlign w:val="center"/>
          </w:tcPr>
          <w:p w14:paraId="3CD28FF8" w14:textId="77777777" w:rsidR="0008311B" w:rsidRPr="00880995" w:rsidRDefault="0008311B" w:rsidP="005A4FB0">
            <w:pPr>
              <w:widowControl w:val="0"/>
              <w:adjustRightInd w:val="0"/>
              <w:snapToGrid w:val="0"/>
              <w:jc w:val="center"/>
              <w:rPr>
                <w:rFonts w:asciiTheme="minorHAnsi" w:hAnsiTheme="minorHAnsi" w:cstheme="minorHAnsi"/>
                <w:lang w:eastAsia="en-NZ"/>
              </w:rPr>
            </w:pPr>
          </w:p>
        </w:tc>
        <w:tc>
          <w:tcPr>
            <w:tcW w:w="2977" w:type="dxa"/>
            <w:vAlign w:val="center"/>
          </w:tcPr>
          <w:p w14:paraId="74E9FF06" w14:textId="77777777" w:rsidR="0008311B" w:rsidRPr="00880995" w:rsidRDefault="0008311B" w:rsidP="005A4FB0">
            <w:pPr>
              <w:widowControl w:val="0"/>
              <w:adjustRightInd w:val="0"/>
              <w:snapToGrid w:val="0"/>
              <w:jc w:val="center"/>
              <w:rPr>
                <w:rFonts w:asciiTheme="minorHAnsi" w:hAnsiTheme="minorHAnsi" w:cstheme="minorHAnsi"/>
                <w:lang w:eastAsia="en-NZ"/>
              </w:rPr>
            </w:pPr>
          </w:p>
        </w:tc>
      </w:tr>
    </w:tbl>
    <w:p w14:paraId="49DB8DDE" w14:textId="77777777" w:rsidR="00CF7795" w:rsidRPr="007F0653" w:rsidRDefault="0008311B" w:rsidP="005A4FB0">
      <w:pPr>
        <w:pStyle w:val="SOPLevel1"/>
      </w:pPr>
      <w:bookmarkStart w:id="11" w:name="_Toc216874542"/>
      <w:r w:rsidRPr="007F0653">
        <w:t>Appendi</w:t>
      </w:r>
      <w:r w:rsidR="00724078" w:rsidRPr="007F0653">
        <w:t>ces</w:t>
      </w:r>
      <w:bookmarkEnd w:id="11"/>
    </w:p>
    <w:p w14:paraId="06DE5BE9" w14:textId="77777777" w:rsidR="00724078" w:rsidRDefault="00724078" w:rsidP="005A4FB0">
      <w:pPr>
        <w:pStyle w:val="SOPLevel2boldtitle"/>
        <w:keepNext w:val="0"/>
        <w:widowControl w:val="0"/>
        <w:adjustRightInd w:val="0"/>
        <w:snapToGrid w:val="0"/>
      </w:pPr>
      <w:r>
        <w:t>Appendix 1</w:t>
      </w:r>
    </w:p>
    <w:p w14:paraId="1B78C074" w14:textId="77777777" w:rsidR="00724078" w:rsidRPr="00880995" w:rsidRDefault="00724078" w:rsidP="005A4FB0">
      <w:pPr>
        <w:pStyle w:val="SOPLevel2boldtitle"/>
        <w:keepNext w:val="0"/>
        <w:widowControl w:val="0"/>
        <w:adjustRightInd w:val="0"/>
        <w:snapToGrid w:val="0"/>
      </w:pPr>
      <w:r>
        <w:t>Appendix 2</w:t>
      </w:r>
    </w:p>
    <w:sectPr w:rsidR="00724078" w:rsidRPr="00880995" w:rsidSect="007F0653">
      <w:headerReference w:type="default" r:id="rId11"/>
      <w:footerReference w:type="default" r:id="rId12"/>
      <w:pgSz w:w="11900" w:h="16820"/>
      <w:pgMar w:top="839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C48E" w14:textId="77777777" w:rsidR="00A76CA4" w:rsidRDefault="00A76CA4" w:rsidP="00F81EE9">
      <w:r>
        <w:separator/>
      </w:r>
    </w:p>
  </w:endnote>
  <w:endnote w:type="continuationSeparator" w:id="0">
    <w:p w14:paraId="78506AC8" w14:textId="77777777" w:rsidR="00A76CA4" w:rsidRDefault="00A76CA4" w:rsidP="00F8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panose1 w:val="02000503000000020004"/>
    <w:charset w:val="00"/>
    <w:family w:val="auto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1475572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CAA7A6" w14:textId="77777777" w:rsidR="00CD2E54" w:rsidRPr="00A920C7" w:rsidRDefault="00CD2E54" w:rsidP="0008311B">
            <w:pPr>
              <w:pStyle w:val="Footer"/>
              <w:rPr>
                <w:rFonts w:asciiTheme="minorHAnsi" w:hAnsiTheme="minorHAnsi" w:cstheme="minorHAnsi"/>
                <w:sz w:val="2"/>
                <w:szCs w:val="2"/>
              </w:rPr>
            </w:pPr>
          </w:p>
          <w:tbl>
            <w:tblPr>
              <w:tblStyle w:val="TableGrid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2"/>
              <w:gridCol w:w="1634"/>
              <w:gridCol w:w="3061"/>
            </w:tblGrid>
            <w:tr w:rsidR="00A920C7" w14:paraId="65054E03" w14:textId="77777777" w:rsidTr="00533471">
              <w:tc>
                <w:tcPr>
                  <w:tcW w:w="4372" w:type="dxa"/>
                  <w:vAlign w:val="bottom"/>
                </w:tcPr>
                <w:p w14:paraId="178E5111" w14:textId="77777777" w:rsidR="00A920C7" w:rsidRPr="007F0653" w:rsidRDefault="00A920C7" w:rsidP="00A920C7">
                  <w:pPr>
                    <w:pStyle w:val="Footer"/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</w:pPr>
                  <w:r w:rsidRPr="007F0653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SOP Template Version: 1</w:t>
                  </w:r>
                  <w:r w:rsidR="00942D75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>7</w:t>
                  </w:r>
                  <w:r w:rsidRPr="007F0653">
                    <w:rPr>
                      <w:rFonts w:asciiTheme="minorHAnsi" w:hAnsiTheme="minorHAnsi" w:cstheme="minorHAnsi"/>
                      <w:b/>
                      <w:bCs/>
                      <w:szCs w:val="20"/>
                    </w:rPr>
                    <w:t xml:space="preserve"> Dec 2025</w:t>
                  </w:r>
                </w:p>
              </w:tc>
              <w:tc>
                <w:tcPr>
                  <w:tcW w:w="1634" w:type="dxa"/>
                </w:tcPr>
                <w:p w14:paraId="49C8B0C6" w14:textId="77777777" w:rsidR="00A920C7" w:rsidRPr="007F0653" w:rsidRDefault="00A920C7" w:rsidP="00A920C7">
                  <w:pPr>
                    <w:pStyle w:val="Footer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3061" w:type="dxa"/>
                  <w:vAlign w:val="bottom"/>
                </w:tcPr>
                <w:p w14:paraId="33326D3A" w14:textId="77777777" w:rsidR="00A920C7" w:rsidRPr="007F0653" w:rsidRDefault="00A920C7" w:rsidP="00A920C7">
                  <w:pPr>
                    <w:pStyle w:val="UoADateCoverPage"/>
                    <w:spacing w:before="0"/>
                    <w:jc w:val="right"/>
                    <w:rPr>
                      <w:rFonts w:ascii="Calibri" w:hAnsi="Calibri" w:cs="Calibri"/>
                      <w:b/>
                      <w:lang w:val="en-NZ"/>
                    </w:rPr>
                  </w:pPr>
                  <w:r w:rsidRPr="007F0653">
                    <w:rPr>
                      <w:rFonts w:ascii="Calibri" w:hAnsi="Calibri" w:cs="Calibri"/>
                      <w:b/>
                      <w:noProof/>
                      <w:lang w:val="en-NZ"/>
                    </w:rPr>
                    <w:drawing>
                      <wp:anchor distT="0" distB="0" distL="114300" distR="114300" simplePos="0" relativeHeight="251661312" behindDoc="1" locked="1" layoutInCell="1" allowOverlap="0" wp14:anchorId="0D39F4F1" wp14:editId="037671BC">
                        <wp:simplePos x="0" y="0"/>
                        <wp:positionH relativeFrom="margin">
                          <wp:posOffset>830580</wp:posOffset>
                        </wp:positionH>
                        <wp:positionV relativeFrom="bottomMargin">
                          <wp:posOffset>175895</wp:posOffset>
                        </wp:positionV>
                        <wp:extent cx="309245" cy="107315"/>
                        <wp:effectExtent l="0" t="0" r="0" b="6985"/>
                        <wp:wrapNone/>
                        <wp:docPr id="108475465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4754654" name="Picture 1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9245" cy="1073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09526FC" w14:textId="77777777" w:rsidR="00A920C7" w:rsidRPr="007F0653" w:rsidRDefault="007F0653" w:rsidP="00A920C7">
                  <w:pPr>
                    <w:pStyle w:val="Footer"/>
                    <w:jc w:val="right"/>
                    <w:rPr>
                      <w:rFonts w:asciiTheme="minorHAnsi" w:hAnsiTheme="minorHAnsi" w:cstheme="minorHAnsi"/>
                      <w:b/>
                      <w:szCs w:val="20"/>
                    </w:rPr>
                  </w:pPr>
                  <w:r w:rsidRPr="007F0653">
                    <w:rPr>
                      <w:rFonts w:ascii="Calibri" w:hAnsi="Calibri" w:cs="Calibri"/>
                      <w:bCs/>
                      <w:szCs w:val="20"/>
                    </w:rPr>
                    <w:t xml:space="preserve"> </w:t>
                  </w:r>
                  <w:r w:rsidR="00A920C7" w:rsidRPr="007F0653">
                    <w:rPr>
                      <w:rFonts w:ascii="Calibri" w:hAnsi="Calibri" w:cs="Calibri"/>
                      <w:b/>
                      <w:szCs w:val="20"/>
                    </w:rPr>
                    <w:t xml:space="preserve">Page </w:t>
                  </w:r>
                  <w:r w:rsidR="00A920C7" w:rsidRPr="007F0653">
                    <w:rPr>
                      <w:rFonts w:ascii="Calibri" w:hAnsi="Calibri" w:cs="Calibri"/>
                      <w:b/>
                      <w:szCs w:val="20"/>
                    </w:rPr>
                    <w:fldChar w:fldCharType="begin"/>
                  </w:r>
                  <w:r w:rsidR="00A920C7" w:rsidRPr="007F0653">
                    <w:rPr>
                      <w:rFonts w:ascii="Calibri" w:hAnsi="Calibri" w:cs="Calibri"/>
                      <w:b/>
                      <w:szCs w:val="20"/>
                    </w:rPr>
                    <w:instrText xml:space="preserve"> PAGE </w:instrText>
                  </w:r>
                  <w:r w:rsidR="00A920C7" w:rsidRPr="007F0653">
                    <w:rPr>
                      <w:rFonts w:ascii="Calibri" w:hAnsi="Calibri" w:cs="Calibri"/>
                      <w:b/>
                      <w:szCs w:val="20"/>
                    </w:rPr>
                    <w:fldChar w:fldCharType="separate"/>
                  </w:r>
                  <w:r w:rsidR="00A920C7" w:rsidRPr="007F0653">
                    <w:rPr>
                      <w:rFonts w:ascii="Calibri" w:hAnsi="Calibri" w:cs="Calibri"/>
                      <w:b/>
                      <w:szCs w:val="20"/>
                    </w:rPr>
                    <w:t>1</w:t>
                  </w:r>
                  <w:r w:rsidR="00A920C7" w:rsidRPr="007F0653">
                    <w:rPr>
                      <w:rFonts w:ascii="Calibri" w:hAnsi="Calibri" w:cs="Calibri"/>
                      <w:b/>
                      <w:szCs w:val="20"/>
                    </w:rPr>
                    <w:fldChar w:fldCharType="end"/>
                  </w:r>
                  <w:r w:rsidR="00A920C7" w:rsidRPr="007F0653">
                    <w:rPr>
                      <w:rFonts w:ascii="Calibri" w:hAnsi="Calibri" w:cs="Calibri"/>
                      <w:b/>
                      <w:szCs w:val="20"/>
                    </w:rPr>
                    <w:t xml:space="preserve"> of </w:t>
                  </w:r>
                  <w:r w:rsidR="00A920C7" w:rsidRPr="007F0653">
                    <w:rPr>
                      <w:rFonts w:ascii="Calibri" w:hAnsi="Calibri" w:cs="Calibri"/>
                      <w:b/>
                      <w:szCs w:val="20"/>
                    </w:rPr>
                    <w:fldChar w:fldCharType="begin"/>
                  </w:r>
                  <w:r w:rsidR="00A920C7" w:rsidRPr="007F0653">
                    <w:rPr>
                      <w:rFonts w:ascii="Calibri" w:hAnsi="Calibri" w:cs="Calibri"/>
                      <w:b/>
                      <w:szCs w:val="20"/>
                    </w:rPr>
                    <w:instrText xml:space="preserve"> NUMPAGES </w:instrText>
                  </w:r>
                  <w:r w:rsidR="00A920C7" w:rsidRPr="007F0653">
                    <w:rPr>
                      <w:rFonts w:ascii="Calibri" w:hAnsi="Calibri" w:cs="Calibri"/>
                      <w:b/>
                      <w:szCs w:val="20"/>
                    </w:rPr>
                    <w:fldChar w:fldCharType="separate"/>
                  </w:r>
                  <w:r w:rsidR="00A920C7" w:rsidRPr="007F0653">
                    <w:rPr>
                      <w:rFonts w:ascii="Calibri" w:hAnsi="Calibri" w:cs="Calibri"/>
                      <w:b/>
                      <w:szCs w:val="20"/>
                    </w:rPr>
                    <w:t>26</w:t>
                  </w:r>
                  <w:r w:rsidR="00A920C7" w:rsidRPr="007F0653">
                    <w:rPr>
                      <w:rFonts w:ascii="Calibri" w:hAnsi="Calibri" w:cs="Calibri"/>
                      <w:b/>
                      <w:szCs w:val="20"/>
                    </w:rPr>
                    <w:fldChar w:fldCharType="end"/>
                  </w:r>
                </w:p>
              </w:tc>
            </w:tr>
          </w:tbl>
          <w:p w14:paraId="178EB956" w14:textId="77777777" w:rsidR="00990DE5" w:rsidRPr="00CD2E54" w:rsidRDefault="004A7AE6" w:rsidP="003E56C0">
            <w:pPr>
              <w:pStyle w:val="Footer"/>
              <w:rPr>
                <w:rFonts w:asciiTheme="minorHAnsi" w:hAnsiTheme="minorHAnsi" w:cstheme="minorHAnsi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1501" w14:textId="77777777" w:rsidR="00A76CA4" w:rsidRDefault="00A76CA4" w:rsidP="00F81EE9">
      <w:r>
        <w:separator/>
      </w:r>
    </w:p>
  </w:footnote>
  <w:footnote w:type="continuationSeparator" w:id="0">
    <w:p w14:paraId="64FA4235" w14:textId="77777777" w:rsidR="00A76CA4" w:rsidRDefault="00A76CA4" w:rsidP="00F81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0"/>
      <w:gridCol w:w="2200"/>
    </w:tblGrid>
    <w:tr w:rsidR="007F0653" w14:paraId="5406B7E1" w14:textId="77777777" w:rsidTr="002F7AAA">
      <w:trPr>
        <w:trHeight w:val="567"/>
      </w:trPr>
      <w:tc>
        <w:tcPr>
          <w:tcW w:w="7860" w:type="dxa"/>
        </w:tcPr>
        <w:p w14:paraId="431F3CC7" w14:textId="77777777" w:rsidR="007F0653" w:rsidRPr="003A6886" w:rsidRDefault="007F0653">
          <w:pPr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2200" w:type="dxa"/>
          <w:vMerge w:val="restart"/>
          <w:vAlign w:val="bottom"/>
        </w:tcPr>
        <w:p w14:paraId="206B6B79" w14:textId="77777777" w:rsidR="007F0653" w:rsidRPr="003A6886" w:rsidRDefault="007F0653" w:rsidP="008369B1">
          <w:pPr>
            <w:jc w:val="right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  <w:noProof/>
            </w:rPr>
            <w:drawing>
              <wp:inline distT="0" distB="0" distL="0" distR="0" wp14:anchorId="078C06E1" wp14:editId="21F0A056">
                <wp:extent cx="1260000" cy="634667"/>
                <wp:effectExtent l="0" t="0" r="0" b="0"/>
                <wp:docPr id="13054061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5406114" name="Picture 13054061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634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F0653" w14:paraId="3A78E319" w14:textId="77777777" w:rsidTr="002F7AAA">
      <w:trPr>
        <w:trHeight w:val="119"/>
      </w:trPr>
      <w:tc>
        <w:tcPr>
          <w:tcW w:w="7860" w:type="dxa"/>
        </w:tcPr>
        <w:p w14:paraId="20C9120D" w14:textId="77777777" w:rsidR="007F0653" w:rsidRPr="007F0653" w:rsidRDefault="007F0653">
          <w:pPr>
            <w:rPr>
              <w:rFonts w:asciiTheme="minorHAnsi" w:hAnsiTheme="minorHAnsi" w:cstheme="minorHAnsi"/>
              <w:b/>
              <w:bCs/>
              <w:szCs w:val="20"/>
            </w:rPr>
          </w:pPr>
          <w:r w:rsidRPr="007F0653">
            <w:rPr>
              <w:rFonts w:asciiTheme="minorHAnsi" w:hAnsiTheme="minorHAnsi" w:cstheme="minorHAnsi"/>
              <w:b/>
              <w:bCs/>
              <w:szCs w:val="20"/>
            </w:rPr>
            <w:t>SOP No.</w:t>
          </w:r>
        </w:p>
      </w:tc>
      <w:tc>
        <w:tcPr>
          <w:tcW w:w="2200" w:type="dxa"/>
          <w:vMerge/>
        </w:tcPr>
        <w:p w14:paraId="5CC631FF" w14:textId="77777777" w:rsidR="007F0653" w:rsidRPr="003A6886" w:rsidRDefault="007F0653">
          <w:pPr>
            <w:rPr>
              <w:rFonts w:asciiTheme="minorHAnsi" w:hAnsiTheme="minorHAnsi" w:cstheme="minorHAnsi"/>
              <w:b/>
              <w:bCs/>
            </w:rPr>
          </w:pPr>
        </w:p>
      </w:tc>
    </w:tr>
    <w:tr w:rsidR="007F0653" w14:paraId="227A5E31" w14:textId="77777777" w:rsidTr="002F7AAA">
      <w:trPr>
        <w:trHeight w:val="119"/>
      </w:trPr>
      <w:tc>
        <w:tcPr>
          <w:tcW w:w="7860" w:type="dxa"/>
        </w:tcPr>
        <w:p w14:paraId="4AACF94B" w14:textId="77777777" w:rsidR="007F0653" w:rsidRPr="007F0653" w:rsidRDefault="007F0653">
          <w:pPr>
            <w:rPr>
              <w:rFonts w:asciiTheme="minorHAnsi" w:hAnsiTheme="minorHAnsi" w:cstheme="minorHAnsi"/>
              <w:b/>
              <w:bCs/>
              <w:szCs w:val="20"/>
            </w:rPr>
          </w:pPr>
          <w:r w:rsidRPr="007F0653">
            <w:rPr>
              <w:rFonts w:asciiTheme="minorHAnsi" w:hAnsiTheme="minorHAnsi" w:cstheme="minorHAnsi"/>
              <w:b/>
              <w:bCs/>
              <w:szCs w:val="20"/>
            </w:rPr>
            <w:t>Version No.</w:t>
          </w:r>
        </w:p>
      </w:tc>
      <w:tc>
        <w:tcPr>
          <w:tcW w:w="2200" w:type="dxa"/>
          <w:vMerge/>
        </w:tcPr>
        <w:p w14:paraId="68E48976" w14:textId="77777777" w:rsidR="007F0653" w:rsidRPr="003A6886" w:rsidRDefault="007F0653">
          <w:pPr>
            <w:rPr>
              <w:rFonts w:asciiTheme="minorHAnsi" w:hAnsiTheme="minorHAnsi" w:cstheme="minorHAnsi"/>
              <w:b/>
              <w:bCs/>
            </w:rPr>
          </w:pPr>
        </w:p>
      </w:tc>
    </w:tr>
  </w:tbl>
  <w:p w14:paraId="4B7C4DF9" w14:textId="77777777" w:rsidR="00492331" w:rsidRPr="00D25B54" w:rsidRDefault="00492331" w:rsidP="00492331">
    <w:pPr>
      <w:pStyle w:val="Header"/>
      <w:tabs>
        <w:tab w:val="clear" w:pos="4513"/>
        <w:tab w:val="clear" w:pos="9026"/>
        <w:tab w:val="center" w:pos="4680"/>
      </w:tabs>
      <w:rPr>
        <w:rFonts w:asciiTheme="minorHAnsi" w:hAnsiTheme="minorHAnsi" w:cstheme="minorHAnsi"/>
        <w:sz w:val="2"/>
        <w:szCs w:val="2"/>
      </w:rPr>
    </w:pPr>
  </w:p>
  <w:p w14:paraId="7AC830EE" w14:textId="77777777" w:rsidR="005A4FB0" w:rsidRPr="00A13F8D" w:rsidRDefault="00CA3C65" w:rsidP="002578EC">
    <w:pPr>
      <w:pStyle w:val="Header"/>
      <w:tabs>
        <w:tab w:val="left" w:pos="891"/>
        <w:tab w:val="right" w:pos="9360"/>
      </w:tabs>
      <w:rPr>
        <w:rFonts w:asciiTheme="minorHAnsi" w:hAnsiTheme="minorHAnsi" w:cstheme="minorHAnsi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3B85E" wp14:editId="6C04BFAB">
              <wp:simplePos x="0" y="0"/>
              <wp:positionH relativeFrom="column">
                <wp:posOffset>-57356</wp:posOffset>
              </wp:positionH>
              <wp:positionV relativeFrom="paragraph">
                <wp:posOffset>81915</wp:posOffset>
              </wp:positionV>
              <wp:extent cx="6374372" cy="0"/>
              <wp:effectExtent l="0" t="0" r="0" b="0"/>
              <wp:wrapNone/>
              <wp:docPr id="188293612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4372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BF135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6.45pt" to="497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" strokecolor="black [3040]"/>
          </w:pict>
        </mc:Fallback>
      </mc:AlternateContent>
    </w:r>
    <w:r>
      <w:tab/>
    </w:r>
    <w:r>
      <w:tab/>
    </w:r>
    <w:r w:rsidR="001A7D7B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8AE"/>
    <w:multiLevelType w:val="multilevel"/>
    <w:tmpl w:val="258A69F2"/>
    <w:lvl w:ilvl="0">
      <w:start w:val="1"/>
      <w:numFmt w:val="decimal"/>
      <w:pStyle w:val="SOPLevel1"/>
      <w:lvlText w:val="%1."/>
      <w:lvlJc w:val="left"/>
      <w:pPr>
        <w:ind w:left="2444" w:hanging="284"/>
      </w:pPr>
      <w:rPr>
        <w:rFonts w:hint="default"/>
      </w:rPr>
    </w:lvl>
    <w:lvl w:ilvl="1">
      <w:start w:val="1"/>
      <w:numFmt w:val="decimal"/>
      <w:pStyle w:val="SOPLevel2notbold"/>
      <w:lvlText w:val="%1.%2"/>
      <w:lvlJc w:val="left"/>
      <w:pPr>
        <w:ind w:left="2444" w:hanging="284"/>
      </w:pPr>
      <w:rPr>
        <w:rFonts w:hint="default"/>
        <w:b/>
        <w:bCs/>
      </w:rPr>
    </w:lvl>
    <w:lvl w:ilvl="2">
      <w:start w:val="1"/>
      <w:numFmt w:val="decimal"/>
      <w:pStyle w:val="SOPLevel3"/>
      <w:lvlText w:val="%1.%2.%3"/>
      <w:lvlJc w:val="left"/>
      <w:pPr>
        <w:ind w:left="4145" w:hanging="1418"/>
      </w:pPr>
      <w:rPr>
        <w:rFonts w:hint="default"/>
      </w:rPr>
    </w:lvl>
    <w:lvl w:ilvl="3">
      <w:start w:val="1"/>
      <w:numFmt w:val="decimal"/>
      <w:pStyle w:val="SOPLevel4"/>
      <w:lvlText w:val="%1.%2.%3.%4"/>
      <w:lvlJc w:val="left"/>
      <w:pPr>
        <w:ind w:left="5279" w:hanging="198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1" w15:restartNumberingAfterBreak="0">
    <w:nsid w:val="4F52480F"/>
    <w:multiLevelType w:val="multilevel"/>
    <w:tmpl w:val="0AE2C7B8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51D779C9"/>
    <w:multiLevelType w:val="hybridMultilevel"/>
    <w:tmpl w:val="6B8C7C42"/>
    <w:lvl w:ilvl="0" w:tplc="5C92A10C">
      <w:start w:val="1"/>
      <w:numFmt w:val="lowerLetter"/>
      <w:pStyle w:val="SOPMethodstepsa-z"/>
      <w:lvlText w:val="%1."/>
      <w:lvlJc w:val="left"/>
      <w:pPr>
        <w:ind w:left="567" w:firstLine="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847B6"/>
    <w:multiLevelType w:val="multilevel"/>
    <w:tmpl w:val="13620804"/>
    <w:styleLink w:val="Style2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873884224">
    <w:abstractNumId w:val="1"/>
  </w:num>
  <w:num w:numId="2" w16cid:durableId="307129594">
    <w:abstractNumId w:val="3"/>
  </w:num>
  <w:num w:numId="3" w16cid:durableId="1952591579">
    <w:abstractNumId w:val="0"/>
  </w:num>
  <w:num w:numId="4" w16cid:durableId="10743981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2MbU0MjI0NjM1MDRV0lEKTi0uzszPAykwrQUAugDYASwAAAA="/>
  </w:docVars>
  <w:rsids>
    <w:rsidRoot w:val="00A76CA4"/>
    <w:rsid w:val="00002F2A"/>
    <w:rsid w:val="000061E8"/>
    <w:rsid w:val="00010E1C"/>
    <w:rsid w:val="00013A02"/>
    <w:rsid w:val="0001580E"/>
    <w:rsid w:val="000158CE"/>
    <w:rsid w:val="00016BD6"/>
    <w:rsid w:val="000174A5"/>
    <w:rsid w:val="000176DF"/>
    <w:rsid w:val="00017EF1"/>
    <w:rsid w:val="00023A51"/>
    <w:rsid w:val="000243E5"/>
    <w:rsid w:val="0003138C"/>
    <w:rsid w:val="00033B91"/>
    <w:rsid w:val="000360BD"/>
    <w:rsid w:val="00036709"/>
    <w:rsid w:val="00036789"/>
    <w:rsid w:val="00043328"/>
    <w:rsid w:val="00047074"/>
    <w:rsid w:val="000471D7"/>
    <w:rsid w:val="00050C0F"/>
    <w:rsid w:val="00051C95"/>
    <w:rsid w:val="00056C6E"/>
    <w:rsid w:val="00056F51"/>
    <w:rsid w:val="00057937"/>
    <w:rsid w:val="00057D06"/>
    <w:rsid w:val="00063096"/>
    <w:rsid w:val="00063DC9"/>
    <w:rsid w:val="00066E9D"/>
    <w:rsid w:val="000713E4"/>
    <w:rsid w:val="0007704E"/>
    <w:rsid w:val="0008311B"/>
    <w:rsid w:val="00084DA3"/>
    <w:rsid w:val="00085F9A"/>
    <w:rsid w:val="000874A4"/>
    <w:rsid w:val="0009667F"/>
    <w:rsid w:val="00096F03"/>
    <w:rsid w:val="000C2E9B"/>
    <w:rsid w:val="000C4EFB"/>
    <w:rsid w:val="000D4F3B"/>
    <w:rsid w:val="000E74CF"/>
    <w:rsid w:val="000E7A61"/>
    <w:rsid w:val="0010665F"/>
    <w:rsid w:val="0010751B"/>
    <w:rsid w:val="00114A9A"/>
    <w:rsid w:val="001202F5"/>
    <w:rsid w:val="00124B8C"/>
    <w:rsid w:val="001308E3"/>
    <w:rsid w:val="0013384E"/>
    <w:rsid w:val="001346EF"/>
    <w:rsid w:val="0014608F"/>
    <w:rsid w:val="00154608"/>
    <w:rsid w:val="0015570B"/>
    <w:rsid w:val="001655E9"/>
    <w:rsid w:val="001658C8"/>
    <w:rsid w:val="001671B3"/>
    <w:rsid w:val="00171C46"/>
    <w:rsid w:val="00173DFF"/>
    <w:rsid w:val="00176427"/>
    <w:rsid w:val="001853C0"/>
    <w:rsid w:val="00186B87"/>
    <w:rsid w:val="001956F7"/>
    <w:rsid w:val="001A5421"/>
    <w:rsid w:val="001A72DB"/>
    <w:rsid w:val="001A7D7B"/>
    <w:rsid w:val="001C132C"/>
    <w:rsid w:val="001C788A"/>
    <w:rsid w:val="001E0014"/>
    <w:rsid w:val="001F0AD7"/>
    <w:rsid w:val="001F0B2C"/>
    <w:rsid w:val="001F26C9"/>
    <w:rsid w:val="001F6C3B"/>
    <w:rsid w:val="0020368A"/>
    <w:rsid w:val="00204530"/>
    <w:rsid w:val="002101E9"/>
    <w:rsid w:val="00211B8F"/>
    <w:rsid w:val="00215A9E"/>
    <w:rsid w:val="00221561"/>
    <w:rsid w:val="00234682"/>
    <w:rsid w:val="00234751"/>
    <w:rsid w:val="00234F18"/>
    <w:rsid w:val="002363F6"/>
    <w:rsid w:val="002408DF"/>
    <w:rsid w:val="00257582"/>
    <w:rsid w:val="002578EC"/>
    <w:rsid w:val="00260C3C"/>
    <w:rsid w:val="00271B7F"/>
    <w:rsid w:val="00271D9C"/>
    <w:rsid w:val="00276AAB"/>
    <w:rsid w:val="00280862"/>
    <w:rsid w:val="002910DA"/>
    <w:rsid w:val="00294105"/>
    <w:rsid w:val="002A148B"/>
    <w:rsid w:val="002A3EB6"/>
    <w:rsid w:val="002B2118"/>
    <w:rsid w:val="002B57A7"/>
    <w:rsid w:val="002C2FE7"/>
    <w:rsid w:val="002C69F5"/>
    <w:rsid w:val="002E14B5"/>
    <w:rsid w:val="002F4C92"/>
    <w:rsid w:val="002F54D1"/>
    <w:rsid w:val="002F7AAA"/>
    <w:rsid w:val="00312849"/>
    <w:rsid w:val="00315B96"/>
    <w:rsid w:val="003208C2"/>
    <w:rsid w:val="00336EC1"/>
    <w:rsid w:val="00342C82"/>
    <w:rsid w:val="003446BF"/>
    <w:rsid w:val="0035042E"/>
    <w:rsid w:val="00350FBB"/>
    <w:rsid w:val="0035171A"/>
    <w:rsid w:val="00352A2A"/>
    <w:rsid w:val="00353B60"/>
    <w:rsid w:val="003579DA"/>
    <w:rsid w:val="00366412"/>
    <w:rsid w:val="00373C53"/>
    <w:rsid w:val="00377DC4"/>
    <w:rsid w:val="00380A0A"/>
    <w:rsid w:val="00381867"/>
    <w:rsid w:val="00383104"/>
    <w:rsid w:val="00383AE5"/>
    <w:rsid w:val="00383E48"/>
    <w:rsid w:val="0038580B"/>
    <w:rsid w:val="003861C4"/>
    <w:rsid w:val="003927CA"/>
    <w:rsid w:val="003A0617"/>
    <w:rsid w:val="003A66BF"/>
    <w:rsid w:val="003A6886"/>
    <w:rsid w:val="003A6AF7"/>
    <w:rsid w:val="003B09B7"/>
    <w:rsid w:val="003B123C"/>
    <w:rsid w:val="003C6C31"/>
    <w:rsid w:val="003D3DB0"/>
    <w:rsid w:val="003E4E0E"/>
    <w:rsid w:val="003E56C0"/>
    <w:rsid w:val="004000C7"/>
    <w:rsid w:val="00400C83"/>
    <w:rsid w:val="0040206C"/>
    <w:rsid w:val="00404453"/>
    <w:rsid w:val="0041221D"/>
    <w:rsid w:val="00413FD6"/>
    <w:rsid w:val="004148E0"/>
    <w:rsid w:val="004200D7"/>
    <w:rsid w:val="00421148"/>
    <w:rsid w:val="00424160"/>
    <w:rsid w:val="00426F51"/>
    <w:rsid w:val="00433351"/>
    <w:rsid w:val="00435D66"/>
    <w:rsid w:val="00440D75"/>
    <w:rsid w:val="004428DA"/>
    <w:rsid w:val="004429DE"/>
    <w:rsid w:val="00451889"/>
    <w:rsid w:val="00457E48"/>
    <w:rsid w:val="00457E5C"/>
    <w:rsid w:val="004659CB"/>
    <w:rsid w:val="0047449A"/>
    <w:rsid w:val="004820D9"/>
    <w:rsid w:val="00482E4F"/>
    <w:rsid w:val="0048383B"/>
    <w:rsid w:val="00492331"/>
    <w:rsid w:val="0049310F"/>
    <w:rsid w:val="00496465"/>
    <w:rsid w:val="00497579"/>
    <w:rsid w:val="004A1275"/>
    <w:rsid w:val="004A35CB"/>
    <w:rsid w:val="004A4991"/>
    <w:rsid w:val="004A63C0"/>
    <w:rsid w:val="004B7868"/>
    <w:rsid w:val="004C0AE1"/>
    <w:rsid w:val="004C5BA6"/>
    <w:rsid w:val="004D0D57"/>
    <w:rsid w:val="004E0A0D"/>
    <w:rsid w:val="004E124C"/>
    <w:rsid w:val="004E5C55"/>
    <w:rsid w:val="004E6D6E"/>
    <w:rsid w:val="004F5347"/>
    <w:rsid w:val="004F5E7E"/>
    <w:rsid w:val="0050002B"/>
    <w:rsid w:val="00500AE5"/>
    <w:rsid w:val="00504671"/>
    <w:rsid w:val="00505022"/>
    <w:rsid w:val="00506DFC"/>
    <w:rsid w:val="00524173"/>
    <w:rsid w:val="005262B8"/>
    <w:rsid w:val="00527295"/>
    <w:rsid w:val="00527D42"/>
    <w:rsid w:val="005327F0"/>
    <w:rsid w:val="00533471"/>
    <w:rsid w:val="00544B7D"/>
    <w:rsid w:val="0056314D"/>
    <w:rsid w:val="0056651D"/>
    <w:rsid w:val="00580973"/>
    <w:rsid w:val="00583F1A"/>
    <w:rsid w:val="005868BF"/>
    <w:rsid w:val="0058766F"/>
    <w:rsid w:val="00593FFB"/>
    <w:rsid w:val="00596161"/>
    <w:rsid w:val="00597571"/>
    <w:rsid w:val="005A239E"/>
    <w:rsid w:val="005A3A7D"/>
    <w:rsid w:val="005A4A66"/>
    <w:rsid w:val="005A4FB0"/>
    <w:rsid w:val="005B0672"/>
    <w:rsid w:val="005B0BCD"/>
    <w:rsid w:val="005B17AF"/>
    <w:rsid w:val="005B62FD"/>
    <w:rsid w:val="005B7412"/>
    <w:rsid w:val="005C4A4A"/>
    <w:rsid w:val="005D0C11"/>
    <w:rsid w:val="005E0290"/>
    <w:rsid w:val="005E0AD2"/>
    <w:rsid w:val="005F026E"/>
    <w:rsid w:val="005F2CBD"/>
    <w:rsid w:val="005F3A71"/>
    <w:rsid w:val="005F4BF4"/>
    <w:rsid w:val="00604E06"/>
    <w:rsid w:val="00604FBB"/>
    <w:rsid w:val="00605312"/>
    <w:rsid w:val="00605822"/>
    <w:rsid w:val="0062096C"/>
    <w:rsid w:val="00620AF8"/>
    <w:rsid w:val="006229EE"/>
    <w:rsid w:val="00635768"/>
    <w:rsid w:val="00637192"/>
    <w:rsid w:val="00637934"/>
    <w:rsid w:val="00640532"/>
    <w:rsid w:val="00640C46"/>
    <w:rsid w:val="00643B05"/>
    <w:rsid w:val="00650EE0"/>
    <w:rsid w:val="00651472"/>
    <w:rsid w:val="0065261A"/>
    <w:rsid w:val="00656FCC"/>
    <w:rsid w:val="00664909"/>
    <w:rsid w:val="0066510B"/>
    <w:rsid w:val="00666151"/>
    <w:rsid w:val="006748B4"/>
    <w:rsid w:val="00677188"/>
    <w:rsid w:val="00680645"/>
    <w:rsid w:val="00683CD8"/>
    <w:rsid w:val="00692815"/>
    <w:rsid w:val="00695F65"/>
    <w:rsid w:val="006A2AF1"/>
    <w:rsid w:val="006A3FCA"/>
    <w:rsid w:val="006A5148"/>
    <w:rsid w:val="006B53F5"/>
    <w:rsid w:val="006C01AB"/>
    <w:rsid w:val="006C2B4D"/>
    <w:rsid w:val="006C6C9B"/>
    <w:rsid w:val="006C706C"/>
    <w:rsid w:val="006D0910"/>
    <w:rsid w:val="006D4AB7"/>
    <w:rsid w:val="006E0DF6"/>
    <w:rsid w:val="006E43B7"/>
    <w:rsid w:val="006E67AD"/>
    <w:rsid w:val="006E6E44"/>
    <w:rsid w:val="006F20B4"/>
    <w:rsid w:val="006F3445"/>
    <w:rsid w:val="006F7938"/>
    <w:rsid w:val="007015A7"/>
    <w:rsid w:val="00705884"/>
    <w:rsid w:val="00707C9D"/>
    <w:rsid w:val="007128E7"/>
    <w:rsid w:val="00712A4D"/>
    <w:rsid w:val="00721BA4"/>
    <w:rsid w:val="0072346F"/>
    <w:rsid w:val="00724078"/>
    <w:rsid w:val="007302CC"/>
    <w:rsid w:val="00736DE7"/>
    <w:rsid w:val="00744375"/>
    <w:rsid w:val="00747EFD"/>
    <w:rsid w:val="007514E8"/>
    <w:rsid w:val="00755130"/>
    <w:rsid w:val="00760534"/>
    <w:rsid w:val="00774078"/>
    <w:rsid w:val="007752B2"/>
    <w:rsid w:val="00776877"/>
    <w:rsid w:val="007857F7"/>
    <w:rsid w:val="00790B51"/>
    <w:rsid w:val="007964A4"/>
    <w:rsid w:val="00797F9C"/>
    <w:rsid w:val="007A1450"/>
    <w:rsid w:val="007A3245"/>
    <w:rsid w:val="007B31F5"/>
    <w:rsid w:val="007B3DA9"/>
    <w:rsid w:val="007B7D0D"/>
    <w:rsid w:val="007C0917"/>
    <w:rsid w:val="007C436F"/>
    <w:rsid w:val="007C53F4"/>
    <w:rsid w:val="007C6EFB"/>
    <w:rsid w:val="007D58B3"/>
    <w:rsid w:val="007D7360"/>
    <w:rsid w:val="007E0D63"/>
    <w:rsid w:val="007F0653"/>
    <w:rsid w:val="007F279D"/>
    <w:rsid w:val="007F7428"/>
    <w:rsid w:val="00802967"/>
    <w:rsid w:val="00803560"/>
    <w:rsid w:val="008042FB"/>
    <w:rsid w:val="00804652"/>
    <w:rsid w:val="0081060A"/>
    <w:rsid w:val="00813EB3"/>
    <w:rsid w:val="00816414"/>
    <w:rsid w:val="00821805"/>
    <w:rsid w:val="00822B44"/>
    <w:rsid w:val="008251B7"/>
    <w:rsid w:val="008279E3"/>
    <w:rsid w:val="008307E7"/>
    <w:rsid w:val="0083476D"/>
    <w:rsid w:val="008369B1"/>
    <w:rsid w:val="0084036E"/>
    <w:rsid w:val="00853F50"/>
    <w:rsid w:val="0085617B"/>
    <w:rsid w:val="0087627B"/>
    <w:rsid w:val="00876E9A"/>
    <w:rsid w:val="00880995"/>
    <w:rsid w:val="00883C48"/>
    <w:rsid w:val="00885AF5"/>
    <w:rsid w:val="00886A82"/>
    <w:rsid w:val="00886B22"/>
    <w:rsid w:val="008907C7"/>
    <w:rsid w:val="008913FF"/>
    <w:rsid w:val="00895D37"/>
    <w:rsid w:val="008A7A8B"/>
    <w:rsid w:val="008C5D31"/>
    <w:rsid w:val="008C76E6"/>
    <w:rsid w:val="008E0B24"/>
    <w:rsid w:val="008E3C8B"/>
    <w:rsid w:val="008F19C7"/>
    <w:rsid w:val="008F6C41"/>
    <w:rsid w:val="00904471"/>
    <w:rsid w:val="0090694F"/>
    <w:rsid w:val="00917E9D"/>
    <w:rsid w:val="0092187A"/>
    <w:rsid w:val="00923CD3"/>
    <w:rsid w:val="009257A6"/>
    <w:rsid w:val="00936232"/>
    <w:rsid w:val="0093773E"/>
    <w:rsid w:val="00942D75"/>
    <w:rsid w:val="00944C44"/>
    <w:rsid w:val="00955A16"/>
    <w:rsid w:val="00962BCF"/>
    <w:rsid w:val="00966F3D"/>
    <w:rsid w:val="009733E6"/>
    <w:rsid w:val="00981953"/>
    <w:rsid w:val="00990DE5"/>
    <w:rsid w:val="00992352"/>
    <w:rsid w:val="0099240B"/>
    <w:rsid w:val="009A20E8"/>
    <w:rsid w:val="009A5ED6"/>
    <w:rsid w:val="009B0360"/>
    <w:rsid w:val="009B4F47"/>
    <w:rsid w:val="009C100A"/>
    <w:rsid w:val="009C6321"/>
    <w:rsid w:val="009C78EF"/>
    <w:rsid w:val="009D0D83"/>
    <w:rsid w:val="009E15E1"/>
    <w:rsid w:val="009E1E73"/>
    <w:rsid w:val="009E6332"/>
    <w:rsid w:val="009F103E"/>
    <w:rsid w:val="009F541B"/>
    <w:rsid w:val="00A054DE"/>
    <w:rsid w:val="00A05930"/>
    <w:rsid w:val="00A139C2"/>
    <w:rsid w:val="00A13F8D"/>
    <w:rsid w:val="00A2208F"/>
    <w:rsid w:val="00A220CF"/>
    <w:rsid w:val="00A27DE2"/>
    <w:rsid w:val="00A36E9B"/>
    <w:rsid w:val="00A419D3"/>
    <w:rsid w:val="00A46C8D"/>
    <w:rsid w:val="00A46E56"/>
    <w:rsid w:val="00A47926"/>
    <w:rsid w:val="00A51854"/>
    <w:rsid w:val="00A52579"/>
    <w:rsid w:val="00A65D69"/>
    <w:rsid w:val="00A661A6"/>
    <w:rsid w:val="00A70F52"/>
    <w:rsid w:val="00A71464"/>
    <w:rsid w:val="00A72C3A"/>
    <w:rsid w:val="00A74DF7"/>
    <w:rsid w:val="00A76CA4"/>
    <w:rsid w:val="00A8394D"/>
    <w:rsid w:val="00A920C7"/>
    <w:rsid w:val="00A9314C"/>
    <w:rsid w:val="00A949ED"/>
    <w:rsid w:val="00A95081"/>
    <w:rsid w:val="00AA56D3"/>
    <w:rsid w:val="00AB171E"/>
    <w:rsid w:val="00AB35B1"/>
    <w:rsid w:val="00AB3606"/>
    <w:rsid w:val="00AB3AED"/>
    <w:rsid w:val="00AC0C0B"/>
    <w:rsid w:val="00AC0C89"/>
    <w:rsid w:val="00AC3B83"/>
    <w:rsid w:val="00AC7D5D"/>
    <w:rsid w:val="00AD784E"/>
    <w:rsid w:val="00AE17FA"/>
    <w:rsid w:val="00AE212A"/>
    <w:rsid w:val="00AE6200"/>
    <w:rsid w:val="00AE6942"/>
    <w:rsid w:val="00AE6A30"/>
    <w:rsid w:val="00AF2BA3"/>
    <w:rsid w:val="00AF3C1C"/>
    <w:rsid w:val="00AF6596"/>
    <w:rsid w:val="00B102BF"/>
    <w:rsid w:val="00B12CFF"/>
    <w:rsid w:val="00B1390E"/>
    <w:rsid w:val="00B141AE"/>
    <w:rsid w:val="00B2293E"/>
    <w:rsid w:val="00B24C21"/>
    <w:rsid w:val="00B26BF7"/>
    <w:rsid w:val="00B30998"/>
    <w:rsid w:val="00B33AE7"/>
    <w:rsid w:val="00B4068A"/>
    <w:rsid w:val="00B43CC6"/>
    <w:rsid w:val="00B45784"/>
    <w:rsid w:val="00B53A2C"/>
    <w:rsid w:val="00B53A39"/>
    <w:rsid w:val="00B55171"/>
    <w:rsid w:val="00B569F2"/>
    <w:rsid w:val="00B6124B"/>
    <w:rsid w:val="00B637A0"/>
    <w:rsid w:val="00B7215E"/>
    <w:rsid w:val="00B75A3A"/>
    <w:rsid w:val="00B77B7C"/>
    <w:rsid w:val="00B85F40"/>
    <w:rsid w:val="00B9101A"/>
    <w:rsid w:val="00B945C1"/>
    <w:rsid w:val="00BA157B"/>
    <w:rsid w:val="00BA22F7"/>
    <w:rsid w:val="00BA37AE"/>
    <w:rsid w:val="00BA384F"/>
    <w:rsid w:val="00BA38DD"/>
    <w:rsid w:val="00BA53D2"/>
    <w:rsid w:val="00BB55DA"/>
    <w:rsid w:val="00BB77D6"/>
    <w:rsid w:val="00BB7DC9"/>
    <w:rsid w:val="00BC09D9"/>
    <w:rsid w:val="00BC1D67"/>
    <w:rsid w:val="00BC42A3"/>
    <w:rsid w:val="00BE11C9"/>
    <w:rsid w:val="00BF7EB9"/>
    <w:rsid w:val="00C0019E"/>
    <w:rsid w:val="00C030BE"/>
    <w:rsid w:val="00C106B7"/>
    <w:rsid w:val="00C1503B"/>
    <w:rsid w:val="00C20A9A"/>
    <w:rsid w:val="00C2357F"/>
    <w:rsid w:val="00C25EFB"/>
    <w:rsid w:val="00C30507"/>
    <w:rsid w:val="00C42BB0"/>
    <w:rsid w:val="00C463DA"/>
    <w:rsid w:val="00C500B1"/>
    <w:rsid w:val="00C55511"/>
    <w:rsid w:val="00C6262C"/>
    <w:rsid w:val="00C73525"/>
    <w:rsid w:val="00C73C98"/>
    <w:rsid w:val="00C76672"/>
    <w:rsid w:val="00C80097"/>
    <w:rsid w:val="00C83577"/>
    <w:rsid w:val="00C87ED8"/>
    <w:rsid w:val="00C92106"/>
    <w:rsid w:val="00C94C0A"/>
    <w:rsid w:val="00CA04FA"/>
    <w:rsid w:val="00CA0882"/>
    <w:rsid w:val="00CA3C65"/>
    <w:rsid w:val="00CA528C"/>
    <w:rsid w:val="00CA66E3"/>
    <w:rsid w:val="00CB50F6"/>
    <w:rsid w:val="00CC28AF"/>
    <w:rsid w:val="00CD2E54"/>
    <w:rsid w:val="00CE11FE"/>
    <w:rsid w:val="00CE14C6"/>
    <w:rsid w:val="00CE7DDC"/>
    <w:rsid w:val="00CF0516"/>
    <w:rsid w:val="00CF4955"/>
    <w:rsid w:val="00CF61ED"/>
    <w:rsid w:val="00CF7167"/>
    <w:rsid w:val="00CF7795"/>
    <w:rsid w:val="00D079C1"/>
    <w:rsid w:val="00D07ABD"/>
    <w:rsid w:val="00D21AE5"/>
    <w:rsid w:val="00D23D50"/>
    <w:rsid w:val="00D25B54"/>
    <w:rsid w:val="00D265B2"/>
    <w:rsid w:val="00D319AD"/>
    <w:rsid w:val="00D33362"/>
    <w:rsid w:val="00D46430"/>
    <w:rsid w:val="00D73E3D"/>
    <w:rsid w:val="00D759B5"/>
    <w:rsid w:val="00D77D90"/>
    <w:rsid w:val="00D77DB8"/>
    <w:rsid w:val="00D77DD8"/>
    <w:rsid w:val="00D8044F"/>
    <w:rsid w:val="00D8386E"/>
    <w:rsid w:val="00D851D3"/>
    <w:rsid w:val="00D95914"/>
    <w:rsid w:val="00D95D77"/>
    <w:rsid w:val="00D979A7"/>
    <w:rsid w:val="00DA26CB"/>
    <w:rsid w:val="00DA3C88"/>
    <w:rsid w:val="00DA478B"/>
    <w:rsid w:val="00DA4AEB"/>
    <w:rsid w:val="00DA613D"/>
    <w:rsid w:val="00DB2275"/>
    <w:rsid w:val="00DB2399"/>
    <w:rsid w:val="00DC0C1C"/>
    <w:rsid w:val="00DD344A"/>
    <w:rsid w:val="00DD76F4"/>
    <w:rsid w:val="00DE35B8"/>
    <w:rsid w:val="00DE4642"/>
    <w:rsid w:val="00DF2DF3"/>
    <w:rsid w:val="00DF4151"/>
    <w:rsid w:val="00DF4477"/>
    <w:rsid w:val="00DF4A5A"/>
    <w:rsid w:val="00E049C3"/>
    <w:rsid w:val="00E11A40"/>
    <w:rsid w:val="00E17608"/>
    <w:rsid w:val="00E204B0"/>
    <w:rsid w:val="00E31633"/>
    <w:rsid w:val="00E47748"/>
    <w:rsid w:val="00E538CB"/>
    <w:rsid w:val="00E5393D"/>
    <w:rsid w:val="00E6116F"/>
    <w:rsid w:val="00E63632"/>
    <w:rsid w:val="00E65B6D"/>
    <w:rsid w:val="00E72203"/>
    <w:rsid w:val="00E83313"/>
    <w:rsid w:val="00E97F7F"/>
    <w:rsid w:val="00EA6A3A"/>
    <w:rsid w:val="00EB1DE4"/>
    <w:rsid w:val="00EB621C"/>
    <w:rsid w:val="00EB7FB3"/>
    <w:rsid w:val="00EC4FA9"/>
    <w:rsid w:val="00ED1E09"/>
    <w:rsid w:val="00ED3A5B"/>
    <w:rsid w:val="00EE16C1"/>
    <w:rsid w:val="00EE1FB8"/>
    <w:rsid w:val="00EE53C8"/>
    <w:rsid w:val="00EF3913"/>
    <w:rsid w:val="00EF75B4"/>
    <w:rsid w:val="00F034A5"/>
    <w:rsid w:val="00F041A8"/>
    <w:rsid w:val="00F045D2"/>
    <w:rsid w:val="00F20222"/>
    <w:rsid w:val="00F214E1"/>
    <w:rsid w:val="00F2391C"/>
    <w:rsid w:val="00F2566B"/>
    <w:rsid w:val="00F27C2A"/>
    <w:rsid w:val="00F3027B"/>
    <w:rsid w:val="00F36967"/>
    <w:rsid w:val="00F40930"/>
    <w:rsid w:val="00F42C10"/>
    <w:rsid w:val="00F54158"/>
    <w:rsid w:val="00F56FC1"/>
    <w:rsid w:val="00F629CE"/>
    <w:rsid w:val="00F6527C"/>
    <w:rsid w:val="00F70DA9"/>
    <w:rsid w:val="00F74A8D"/>
    <w:rsid w:val="00F81EE9"/>
    <w:rsid w:val="00F866B3"/>
    <w:rsid w:val="00F930CD"/>
    <w:rsid w:val="00F95BC8"/>
    <w:rsid w:val="00F97A94"/>
    <w:rsid w:val="00FB3308"/>
    <w:rsid w:val="00FC0413"/>
    <w:rsid w:val="00FC6788"/>
    <w:rsid w:val="00FD1F28"/>
    <w:rsid w:val="00FD43AA"/>
    <w:rsid w:val="00FE05C6"/>
    <w:rsid w:val="00FE4DF3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B672F"/>
  <w15:docId w15:val="{AE84CAB7-87A8-4274-BDFD-D28E92A2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9E"/>
    <w:pPr>
      <w:spacing w:after="0" w:line="240" w:lineRule="auto"/>
    </w:pPr>
    <w:rPr>
      <w:rFonts w:ascii="Verdana" w:hAnsi="Verdana" w:cs="Times New Roman"/>
      <w:szCs w:val="24"/>
      <w:lang w:val="en-NZ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2579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00AE5"/>
    <w:pPr>
      <w:keepNext/>
      <w:tabs>
        <w:tab w:val="left" w:pos="3261"/>
      </w:tabs>
      <w:spacing w:before="240" w:after="60"/>
      <w:outlineLvl w:val="1"/>
    </w:pPr>
    <w:rPr>
      <w:rFonts w:ascii="Arial" w:hAnsi="Arial" w:cs="Arial"/>
      <w:szCs w:val="22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B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qFormat/>
    <w:rsid w:val="0090694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0C7"/>
    <w:pPr>
      <w:keepNext/>
      <w:keepLines/>
      <w:spacing w:before="40"/>
      <w:outlineLvl w:val="5"/>
    </w:pPr>
    <w:rPr>
      <w:rFonts w:ascii="Arial" w:eastAsiaTheme="majorEastAsia" w:hAnsi="Arial" w:cstheme="majorBidi"/>
      <w:i/>
      <w:iCs/>
      <w:color w:val="595959" w:themeColor="text1" w:themeTint="A6"/>
      <w:lang w:eastAsia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07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579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5257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2579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57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2579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52579"/>
    <w:rPr>
      <w:rFonts w:ascii="Verdana" w:hAnsi="Verdana"/>
      <w:i/>
      <w:iCs/>
    </w:rPr>
  </w:style>
  <w:style w:type="character" w:customStyle="1" w:styleId="Heading4Char">
    <w:name w:val="Heading 4 Char"/>
    <w:basedOn w:val="DefaultParagraphFont"/>
    <w:link w:val="Heading4"/>
    <w:rsid w:val="0090694F"/>
    <w:rPr>
      <w:rFonts w:ascii="Times New Roman" w:hAnsi="Times New Roman" w:cs="Times New Roman"/>
      <w:b/>
      <w:bCs/>
      <w:sz w:val="28"/>
      <w:szCs w:val="28"/>
      <w:lang w:val="en-NZ" w:eastAsia="en-NZ"/>
    </w:rPr>
  </w:style>
  <w:style w:type="paragraph" w:styleId="Footer">
    <w:name w:val="footer"/>
    <w:basedOn w:val="Normal"/>
    <w:link w:val="FooterChar"/>
    <w:uiPriority w:val="99"/>
    <w:rsid w:val="0090694F"/>
    <w:pPr>
      <w:tabs>
        <w:tab w:val="center" w:pos="4153"/>
        <w:tab w:val="right" w:pos="8306"/>
      </w:tabs>
    </w:pPr>
    <w:rPr>
      <w:rFonts w:ascii="Trebuchet MS" w:hAnsi="Trebuchet MS"/>
      <w:lang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90694F"/>
    <w:rPr>
      <w:rFonts w:ascii="Trebuchet MS" w:hAnsi="Trebuchet MS" w:cs="Times New Roman"/>
      <w:szCs w:val="24"/>
      <w:lang w:val="en-NZ" w:eastAsia="en-NZ"/>
    </w:rPr>
  </w:style>
  <w:style w:type="paragraph" w:styleId="NoSpacing">
    <w:name w:val="No Spacing"/>
    <w:link w:val="NoSpacingChar"/>
    <w:uiPriority w:val="1"/>
    <w:qFormat/>
    <w:rsid w:val="00CD2E54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D2E54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90694F"/>
    <w:pPr>
      <w:ind w:left="720"/>
      <w:contextualSpacing/>
    </w:pPr>
    <w:rPr>
      <w:rFonts w:ascii="Trebuchet MS" w:hAnsi="Trebuchet MS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90694F"/>
    <w:pPr>
      <w:tabs>
        <w:tab w:val="center" w:pos="4513"/>
        <w:tab w:val="right" w:pos="9026"/>
      </w:tabs>
    </w:pPr>
    <w:rPr>
      <w:rFonts w:ascii="Trebuchet MS" w:hAnsi="Trebuchet MS"/>
      <w:lang w:eastAsia="en-NZ"/>
    </w:rPr>
  </w:style>
  <w:style w:type="character" w:customStyle="1" w:styleId="HeaderChar">
    <w:name w:val="Header Char"/>
    <w:basedOn w:val="DefaultParagraphFont"/>
    <w:link w:val="Header"/>
    <w:uiPriority w:val="99"/>
    <w:rsid w:val="0090694F"/>
    <w:rPr>
      <w:rFonts w:ascii="Trebuchet MS" w:hAnsi="Trebuchet MS" w:cs="Times New Roman"/>
      <w:szCs w:val="24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4F"/>
    <w:rPr>
      <w:rFonts w:ascii="Tahoma" w:hAnsi="Tahoma" w:cs="Tahoma"/>
      <w:sz w:val="16"/>
      <w:szCs w:val="16"/>
      <w:lang w:val="en-NZ"/>
    </w:rPr>
  </w:style>
  <w:style w:type="paragraph" w:customStyle="1" w:styleId="UoADateCoverPage">
    <w:name w:val="UoA Date Cover Page"/>
    <w:basedOn w:val="Normal"/>
    <w:qFormat/>
    <w:rsid w:val="00CD2E54"/>
    <w:pPr>
      <w:spacing w:before="160" w:line="240" w:lineRule="exact"/>
    </w:pPr>
    <w:rPr>
      <w:rFonts w:ascii="Inter" w:eastAsiaTheme="majorEastAsia" w:hAnsi="Inter" w:cstheme="majorBidi"/>
      <w:bCs/>
      <w:color w:val="0F1435"/>
      <w:spacing w:val="-10"/>
      <w:kern w:val="28"/>
      <w:sz w:val="20"/>
      <w:szCs w:val="2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rsid w:val="00500AE5"/>
    <w:rPr>
      <w:rFonts w:ascii="Arial" w:hAnsi="Arial" w:cs="Arial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B102B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5A3A"/>
    <w:pPr>
      <w:spacing w:before="100" w:beforeAutospacing="1" w:after="220"/>
    </w:pPr>
    <w:rPr>
      <w:rFonts w:ascii="Times New Roman" w:hAnsi="Times New Roman"/>
      <w:sz w:val="24"/>
      <w:lang w:eastAsia="en-NZ"/>
    </w:rPr>
  </w:style>
  <w:style w:type="table" w:styleId="TableGrid">
    <w:name w:val="Table Grid"/>
    <w:basedOn w:val="TableNormal"/>
    <w:rsid w:val="00A36E9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C030BE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C030BE"/>
    <w:rPr>
      <w:rFonts w:ascii="Verdana" w:hAnsi="Verdana" w:cs="Times New Roman"/>
      <w:b/>
      <w:bCs/>
      <w:sz w:val="20"/>
      <w:szCs w:val="20"/>
      <w:lang w:val="en-NZ" w:eastAsia="en-NZ"/>
    </w:rPr>
  </w:style>
  <w:style w:type="character" w:styleId="HTMLCite">
    <w:name w:val="HTML Cite"/>
    <w:basedOn w:val="DefaultParagraphFont"/>
    <w:uiPriority w:val="99"/>
    <w:semiHidden/>
    <w:unhideWhenUsed/>
    <w:rsid w:val="000158CE"/>
    <w:rPr>
      <w:i/>
      <w:iCs/>
    </w:rPr>
  </w:style>
  <w:style w:type="numbering" w:customStyle="1" w:styleId="Style1">
    <w:name w:val="Style1"/>
    <w:uiPriority w:val="99"/>
    <w:rsid w:val="00E83313"/>
    <w:pPr>
      <w:numPr>
        <w:numId w:val="1"/>
      </w:numPr>
    </w:pPr>
  </w:style>
  <w:style w:type="numbering" w:customStyle="1" w:styleId="Style2">
    <w:name w:val="Style2"/>
    <w:uiPriority w:val="99"/>
    <w:rsid w:val="00E83313"/>
    <w:pPr>
      <w:numPr>
        <w:numId w:val="2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779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7795"/>
    <w:rPr>
      <w:rFonts w:ascii="Verdana" w:hAnsi="Verdana" w:cs="Times New Roman"/>
      <w:szCs w:val="24"/>
      <w:lang w:val="en-NZ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667F"/>
    <w:pPr>
      <w:spacing w:line="276" w:lineRule="auto"/>
      <w:outlineLvl w:val="9"/>
    </w:pPr>
    <w:rPr>
      <w:rFonts w:asciiTheme="majorHAnsi" w:hAnsiTheme="majorHAnsi"/>
      <w:lang w:val="en-US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9667F"/>
    <w:pPr>
      <w:ind w:left="220" w:hanging="220"/>
    </w:pPr>
  </w:style>
  <w:style w:type="paragraph" w:styleId="TOC2">
    <w:name w:val="toc 2"/>
    <w:basedOn w:val="Normal"/>
    <w:next w:val="Normal"/>
    <w:autoRedefine/>
    <w:uiPriority w:val="39"/>
    <w:unhideWhenUsed/>
    <w:rsid w:val="00724078"/>
    <w:pPr>
      <w:spacing w:after="100"/>
      <w:ind w:left="220"/>
    </w:pPr>
    <w:rPr>
      <w:rFonts w:asciiTheme="minorHAnsi" w:hAnsiTheme="minorHAnsi"/>
    </w:rPr>
  </w:style>
  <w:style w:type="paragraph" w:customStyle="1" w:styleId="SOPLevel1">
    <w:name w:val="SOP Level 1"/>
    <w:basedOn w:val="Heading2"/>
    <w:qFormat/>
    <w:rsid w:val="00C030BE"/>
    <w:pPr>
      <w:keepNext w:val="0"/>
      <w:widowControl w:val="0"/>
      <w:numPr>
        <w:numId w:val="3"/>
      </w:numPr>
      <w:adjustRightInd w:val="0"/>
      <w:snapToGrid w:val="0"/>
      <w:ind w:left="567" w:hanging="567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SOPLevel3">
    <w:name w:val="SOP Level 3"/>
    <w:basedOn w:val="Heading2"/>
    <w:qFormat/>
    <w:rsid w:val="00C030BE"/>
    <w:pPr>
      <w:keepNext w:val="0"/>
      <w:widowControl w:val="0"/>
      <w:numPr>
        <w:ilvl w:val="2"/>
        <w:numId w:val="3"/>
      </w:numPr>
      <w:adjustRightInd w:val="0"/>
      <w:snapToGrid w:val="0"/>
      <w:ind w:left="1276" w:hanging="709"/>
    </w:pPr>
    <w:rPr>
      <w:rFonts w:asciiTheme="minorHAnsi" w:hAnsiTheme="minorHAnsi" w:cstheme="minorHAnsi"/>
    </w:rPr>
  </w:style>
  <w:style w:type="paragraph" w:customStyle="1" w:styleId="SOPLevel2notbold">
    <w:name w:val="SOP Level 2 (not bold)"/>
    <w:basedOn w:val="Heading2"/>
    <w:qFormat/>
    <w:rsid w:val="00F3027B"/>
    <w:pPr>
      <w:numPr>
        <w:ilvl w:val="1"/>
        <w:numId w:val="3"/>
      </w:numPr>
      <w:tabs>
        <w:tab w:val="left" w:pos="567"/>
      </w:tabs>
      <w:ind w:left="567" w:hanging="567"/>
    </w:pPr>
    <w:rPr>
      <w:rFonts w:asciiTheme="minorHAnsi" w:hAnsiTheme="minorHAnsi"/>
    </w:rPr>
  </w:style>
  <w:style w:type="paragraph" w:customStyle="1" w:styleId="SOPLevel4">
    <w:name w:val="SOP Level 4"/>
    <w:basedOn w:val="Heading2"/>
    <w:qFormat/>
    <w:rsid w:val="00C030BE"/>
    <w:pPr>
      <w:keepNext w:val="0"/>
      <w:widowControl w:val="0"/>
      <w:numPr>
        <w:ilvl w:val="3"/>
        <w:numId w:val="3"/>
      </w:numPr>
      <w:tabs>
        <w:tab w:val="clear" w:pos="3261"/>
        <w:tab w:val="left" w:pos="2127"/>
      </w:tabs>
      <w:adjustRightInd w:val="0"/>
      <w:snapToGrid w:val="0"/>
      <w:ind w:left="2127" w:hanging="851"/>
    </w:pPr>
    <w:rPr>
      <w:rFonts w:asciiTheme="minorHAnsi" w:hAnsiTheme="minorHAnsi" w:cstheme="minorHAnsi"/>
    </w:rPr>
  </w:style>
  <w:style w:type="paragraph" w:styleId="TOC1">
    <w:name w:val="toc 1"/>
    <w:basedOn w:val="Normal"/>
    <w:next w:val="Normal"/>
    <w:autoRedefine/>
    <w:uiPriority w:val="39"/>
    <w:unhideWhenUsed/>
    <w:rsid w:val="00492331"/>
    <w:pPr>
      <w:spacing w:after="100"/>
      <w:ind w:left="567" w:hanging="567"/>
    </w:pPr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B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NZ"/>
    </w:rPr>
  </w:style>
  <w:style w:type="paragraph" w:customStyle="1" w:styleId="SOPParagraphunderLevel1">
    <w:name w:val="SOP Paragraph under Level 1"/>
    <w:basedOn w:val="Normal"/>
    <w:qFormat/>
    <w:rsid w:val="00C030BE"/>
    <w:pPr>
      <w:widowControl w:val="0"/>
      <w:adjustRightInd w:val="0"/>
      <w:snapToGrid w:val="0"/>
    </w:pPr>
    <w:rPr>
      <w:rFonts w:asciiTheme="minorHAnsi" w:hAnsiTheme="minorHAnsi" w:cstheme="minorHAnsi"/>
      <w:lang w:eastAsia="en-NZ"/>
    </w:rPr>
  </w:style>
  <w:style w:type="paragraph" w:customStyle="1" w:styleId="SOPMethodstepsa-z">
    <w:name w:val="SOP Method steps a-z"/>
    <w:basedOn w:val="SOPLevel2notbold"/>
    <w:qFormat/>
    <w:rsid w:val="00C030BE"/>
    <w:pPr>
      <w:keepNext w:val="0"/>
      <w:widowControl w:val="0"/>
      <w:numPr>
        <w:ilvl w:val="0"/>
        <w:numId w:val="4"/>
      </w:numPr>
      <w:tabs>
        <w:tab w:val="clear" w:pos="567"/>
        <w:tab w:val="left" w:pos="993"/>
      </w:tabs>
      <w:adjustRightInd w:val="0"/>
      <w:snapToGrid w:val="0"/>
      <w:ind w:left="993" w:hanging="426"/>
    </w:pPr>
    <w:rPr>
      <w:rFonts w:cstheme="minorHAnsi"/>
    </w:rPr>
  </w:style>
  <w:style w:type="paragraph" w:customStyle="1" w:styleId="SOPLevel2boldtitle">
    <w:name w:val="SOP Level 2 (bold title)"/>
    <w:basedOn w:val="SOPLevel2notbold"/>
    <w:qFormat/>
    <w:rsid w:val="00F3027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0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0C7"/>
    <w:rPr>
      <w:rFonts w:ascii="Arial" w:eastAsiaTheme="majorEastAsia" w:hAnsi="Arial" w:cstheme="majorBidi"/>
      <w:i/>
      <w:iCs/>
      <w:color w:val="595959" w:themeColor="text1" w:themeTint="A6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19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216">
                  <w:marLeft w:val="3075"/>
                  <w:marRight w:val="366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G400\AppData\Local\Microsoft\Olk\Attachments\ooa-2a1e0243-7831-4cb8-aa77-d0719c4b17d6\695e14688971c59515e2a4b0c52b6dab99166faf7ec26abad218f027e29a1737\SOP%20Template%20-%2017%20Dec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8268-be4b-4864-8390-fd708898a0a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30E95D967CB4589F2130721C472AF" ma:contentTypeVersion="12" ma:contentTypeDescription="Create a new document." ma:contentTypeScope="" ma:versionID="8d3598d2f7804485707cc626f18c599c">
  <xsd:schema xmlns:xsd="http://www.w3.org/2001/XMLSchema" xmlns:xs="http://www.w3.org/2001/XMLSchema" xmlns:p="http://schemas.microsoft.com/office/2006/metadata/properties" xmlns:ns2="03718268-be4b-4864-8390-fd708898a0ae" targetNamespace="http://schemas.microsoft.com/office/2006/metadata/properties" ma:root="true" ma:fieldsID="84c71158bfea7eabedf8423995aa5300" ns2:_="">
    <xsd:import namespace="03718268-be4b-4864-8390-fd708898a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8268-be4b-4864-8390-fd708898a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C07F7-4BDC-4BB0-9A62-645D875E5D6F}">
  <ds:schemaRefs>
    <ds:schemaRef ds:uri="http://schemas.microsoft.com/office/2006/metadata/properties"/>
    <ds:schemaRef ds:uri="http://schemas.microsoft.com/office/infopath/2007/PartnerControls"/>
    <ds:schemaRef ds:uri="03718268-be4b-4864-8390-fd708898a0ae"/>
  </ds:schemaRefs>
</ds:datastoreItem>
</file>

<file path=customXml/itemProps2.xml><?xml version="1.0" encoding="utf-8"?>
<ds:datastoreItem xmlns:ds="http://schemas.openxmlformats.org/officeDocument/2006/customXml" ds:itemID="{8A2BD0AC-ECAF-BC4E-86BD-EAD046552F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4CBC6A-39D7-470B-906C-95C3A6773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8268-be4b-4864-8390-fd708898a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0AEDE-C16B-41ED-803A-7436F6C839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SOP Template - 17 Dec 2025.dotx</Template>
  <TotalTime>1</TotalTime>
  <Pages>4</Pages>
  <Words>314</Words>
  <Characters>1721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Egglestone</dc:creator>
  <cp:keywords/>
  <dc:description/>
  <cp:lastModifiedBy>Lara Egglestone</cp:lastModifiedBy>
  <cp:revision>2</cp:revision>
  <cp:lastPrinted>2025-12-16T04:36:00Z</cp:lastPrinted>
  <dcterms:created xsi:type="dcterms:W3CDTF">2026-01-05T22:17:00Z</dcterms:created>
  <dcterms:modified xsi:type="dcterms:W3CDTF">2026-01-05T22:17:00Z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0x01010074330E95D967CB4589F2130721C472AF</vt:lpwstr>
  </property>
  <property fmtid="{D5CDD505-2E9C-101B-9397-08002B2CF9AE}" pid="3" name="MediaServiceImageTags">
    <vt:lpwstr/>
  </property>
  <property fmtid="{D5CDD505-2E9C-101B-9397-08002B2CF9AE}" pid="4" name="GrammarlyDocumentId">
    <vt:lpwstr>85265569-32ee-429c-8f71-4537b11c4612</vt:lpwstr>
  </property>
</Properties>
</file>