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334F" w14:textId="64196762" w:rsidR="00141031" w:rsidRPr="00141031" w:rsidRDefault="00141031" w:rsidP="00C243B7">
      <w:pPr>
        <w:rPr>
          <w:rFonts w:ascii="Aptos" w:hAnsi="Aptos"/>
          <w:sz w:val="36"/>
          <w:szCs w:val="36"/>
          <w:lang w:val="en-NZ"/>
        </w:rPr>
      </w:pPr>
      <w:bookmarkStart w:id="0" w:name="_TOC_250002"/>
      <w:r w:rsidRPr="00AE5DE1">
        <w:rPr>
          <w:rFonts w:ascii="Aptos" w:hAnsi="Aptos"/>
          <w:sz w:val="36"/>
          <w:szCs w:val="36"/>
        </w:rPr>
        <w:t>S</w:t>
      </w:r>
      <w:r w:rsidRPr="00141031">
        <w:rPr>
          <w:rFonts w:ascii="Aptos" w:hAnsi="Aptos"/>
          <w:sz w:val="36"/>
          <w:szCs w:val="36"/>
        </w:rPr>
        <w:t>tudent Services Levy </w:t>
      </w:r>
      <w:r w:rsidRPr="00141031">
        <w:rPr>
          <w:rFonts w:ascii="Aptos" w:hAnsi="Aptos"/>
          <w:sz w:val="36"/>
          <w:szCs w:val="36"/>
          <w:lang w:val="en-NZ"/>
        </w:rPr>
        <w:t> </w:t>
      </w:r>
    </w:p>
    <w:p w14:paraId="3874246F" w14:textId="42DC6430" w:rsidR="00141031" w:rsidRPr="00E16308" w:rsidRDefault="00141031" w:rsidP="00C243B7">
      <w:pPr>
        <w:rPr>
          <w:rFonts w:ascii="Aptos" w:hAnsi="Aptos"/>
          <w:b/>
          <w:bCs/>
          <w:sz w:val="28"/>
          <w:szCs w:val="28"/>
        </w:rPr>
      </w:pPr>
      <w:r w:rsidRPr="00E16308">
        <w:rPr>
          <w:rFonts w:ascii="Aptos" w:hAnsi="Aptos"/>
          <w:b/>
          <w:bCs/>
          <w:sz w:val="28"/>
          <w:szCs w:val="28"/>
        </w:rPr>
        <w:t>2026 Levy Setting Consultation</w:t>
      </w:r>
    </w:p>
    <w:p w14:paraId="1F3EB11A" w14:textId="77777777" w:rsidR="00AE5DE1" w:rsidRPr="00141031" w:rsidRDefault="00AE5DE1" w:rsidP="00C243B7">
      <w:pPr>
        <w:rPr>
          <w:rFonts w:ascii="Aptos" w:hAnsi="Aptos"/>
          <w:lang w:val="en-NZ"/>
        </w:rPr>
      </w:pPr>
    </w:p>
    <w:p w14:paraId="12049F70" w14:textId="740A02A0" w:rsidR="00C93184" w:rsidRPr="00AE5DE1" w:rsidRDefault="0094122F" w:rsidP="00C243B7">
      <w:pPr>
        <w:pStyle w:val="ListParagraph"/>
        <w:numPr>
          <w:ilvl w:val="0"/>
          <w:numId w:val="3"/>
        </w:numPr>
        <w:ind w:left="0"/>
        <w:rPr>
          <w:rFonts w:ascii="Aptos" w:hAnsi="Aptos"/>
          <w:u w:val="single"/>
        </w:rPr>
      </w:pPr>
      <w:r w:rsidRPr="00AE5DE1">
        <w:rPr>
          <w:rFonts w:ascii="Aptos" w:hAnsi="Aptos"/>
          <w:u w:val="single"/>
        </w:rPr>
        <w:t xml:space="preserve">What is the Student Services </w:t>
      </w:r>
      <w:bookmarkEnd w:id="0"/>
      <w:r w:rsidRPr="00AE5DE1">
        <w:rPr>
          <w:rFonts w:ascii="Aptos" w:hAnsi="Aptos"/>
          <w:u w:val="single"/>
        </w:rPr>
        <w:t>Levy?</w:t>
      </w:r>
    </w:p>
    <w:p w14:paraId="7067122C" w14:textId="77777777" w:rsidR="00AE5DE1" w:rsidRDefault="00AE5DE1" w:rsidP="00C243B7">
      <w:pPr>
        <w:rPr>
          <w:rFonts w:ascii="Aptos" w:hAnsi="Aptos"/>
        </w:rPr>
      </w:pPr>
    </w:p>
    <w:p w14:paraId="56655724" w14:textId="4930CE4C" w:rsidR="00C93184" w:rsidRPr="00AE5DE1" w:rsidRDefault="0094122F" w:rsidP="00C243B7">
      <w:pPr>
        <w:rPr>
          <w:rFonts w:ascii="Aptos" w:hAnsi="Aptos"/>
        </w:rPr>
      </w:pPr>
      <w:r w:rsidRPr="00AE5DE1">
        <w:rPr>
          <w:rFonts w:ascii="Aptos" w:hAnsi="Aptos"/>
        </w:rPr>
        <w:t>The Student Services Levy is the fee paid by all enrolled students to fund non-academic student support services provided by the University. In 2025 the fee is $9.24 per point, which works out to be $1,108.80 for a typical undergraduate taking eight papers.</w:t>
      </w:r>
    </w:p>
    <w:p w14:paraId="6901D86A" w14:textId="77777777" w:rsidR="001A5FC6" w:rsidRDefault="001A5FC6" w:rsidP="00C243B7">
      <w:pPr>
        <w:rPr>
          <w:rFonts w:ascii="Aptos" w:hAnsi="Aptos"/>
        </w:rPr>
      </w:pPr>
    </w:p>
    <w:p w14:paraId="262D4EE6" w14:textId="05DF77C1" w:rsidR="00C243B7" w:rsidRPr="00C243B7" w:rsidRDefault="0094122F" w:rsidP="00C243B7">
      <w:r w:rsidRPr="00AE5DE1">
        <w:rPr>
          <w:rFonts w:ascii="Aptos" w:hAnsi="Aptos"/>
        </w:rPr>
        <w:t>There are specific categories of services that the Levy can be used to fund (as defined by the Education Amendment Act (2011), these are:</w:t>
      </w:r>
    </w:p>
    <w:p w14:paraId="29C8BF8D" w14:textId="77777777" w:rsidR="00C243B7" w:rsidRPr="00C243B7" w:rsidRDefault="00C243B7" w:rsidP="00C243B7"/>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6385"/>
      </w:tblGrid>
      <w:tr w:rsidR="00C243B7" w:rsidRPr="00C243B7" w14:paraId="59752ED9"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71797608" w14:textId="77777777" w:rsidR="00C243B7" w:rsidRPr="00C243B7" w:rsidRDefault="00C243B7" w:rsidP="00C243B7">
            <w:pPr>
              <w:rPr>
                <w:rFonts w:ascii="Aptos" w:hAnsi="Aptos"/>
                <w:lang w:val="en-NZ"/>
              </w:rPr>
            </w:pPr>
            <w:r w:rsidRPr="00C243B7">
              <w:rPr>
                <w:rFonts w:ascii="Aptos" w:hAnsi="Aptos"/>
                <w:b/>
                <w:bCs/>
              </w:rPr>
              <w:t>Category </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5BB2124E" w14:textId="77777777" w:rsidR="00C243B7" w:rsidRPr="00C243B7" w:rsidRDefault="00C243B7" w:rsidP="00C243B7">
            <w:pPr>
              <w:rPr>
                <w:rFonts w:ascii="Aptos" w:hAnsi="Aptos"/>
                <w:lang w:val="en-NZ"/>
              </w:rPr>
            </w:pPr>
            <w:r w:rsidRPr="00C243B7">
              <w:rPr>
                <w:rFonts w:ascii="Aptos" w:hAnsi="Aptos"/>
                <w:b/>
                <w:bCs/>
              </w:rPr>
              <w:t>Description</w:t>
            </w:r>
            <w:r w:rsidRPr="00C243B7">
              <w:rPr>
                <w:rFonts w:ascii="Aptos" w:hAnsi="Aptos"/>
                <w:lang w:val="en-NZ"/>
              </w:rPr>
              <w:t> </w:t>
            </w:r>
          </w:p>
        </w:tc>
      </w:tr>
      <w:tr w:rsidR="00C243B7" w:rsidRPr="00C243B7" w14:paraId="607050BD"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7F9325FA" w14:textId="77777777" w:rsidR="00C243B7" w:rsidRPr="00C243B7" w:rsidRDefault="00C243B7" w:rsidP="00C243B7">
            <w:pPr>
              <w:rPr>
                <w:rFonts w:ascii="Aptos" w:hAnsi="Aptos"/>
                <w:lang w:val="en-NZ"/>
              </w:rPr>
            </w:pPr>
            <w:r w:rsidRPr="00C243B7">
              <w:rPr>
                <w:rFonts w:ascii="Aptos" w:hAnsi="Aptos"/>
                <w:lang w:val="en-NZ"/>
              </w:rPr>
              <w:t>Advocacy and legal advice </w:t>
            </w:r>
          </w:p>
        </w:tc>
        <w:tc>
          <w:tcPr>
            <w:tcW w:w="6385" w:type="dxa"/>
            <w:tcBorders>
              <w:top w:val="single" w:sz="6" w:space="0" w:color="auto"/>
              <w:left w:val="single" w:sz="6" w:space="0" w:color="auto"/>
              <w:bottom w:val="single" w:sz="6" w:space="0" w:color="auto"/>
              <w:right w:val="single" w:sz="6" w:space="0" w:color="auto"/>
            </w:tcBorders>
            <w:hideMark/>
          </w:tcPr>
          <w:p w14:paraId="4E92D79C" w14:textId="77777777" w:rsidR="00C243B7" w:rsidRDefault="00C243B7" w:rsidP="00C243B7">
            <w:pPr>
              <w:rPr>
                <w:rFonts w:ascii="Aptos" w:hAnsi="Aptos"/>
              </w:rPr>
            </w:pPr>
            <w:r w:rsidRPr="00C243B7">
              <w:rPr>
                <w:rFonts w:ascii="Aptos" w:hAnsi="Aptos"/>
              </w:rPr>
              <w:t>Advocating on behalf of individual students and groups of students and providing independent support to resolve problems. This includes advocacy and legal advice relating to accommodation</w:t>
            </w:r>
          </w:p>
          <w:p w14:paraId="4B24DE48" w14:textId="0F605F54" w:rsidR="00C243B7" w:rsidRPr="00C243B7" w:rsidRDefault="00C243B7" w:rsidP="00C243B7">
            <w:pPr>
              <w:rPr>
                <w:rFonts w:ascii="Aptos" w:hAnsi="Aptos"/>
                <w:lang w:val="en-NZ"/>
              </w:rPr>
            </w:pPr>
          </w:p>
        </w:tc>
      </w:tr>
      <w:tr w:rsidR="00C243B7" w:rsidRPr="00C243B7" w14:paraId="0C2F17D5"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4FD641AB" w14:textId="77777777" w:rsidR="00C243B7" w:rsidRPr="00C243B7" w:rsidRDefault="00C243B7" w:rsidP="00C243B7">
            <w:pPr>
              <w:rPr>
                <w:rFonts w:ascii="Aptos" w:hAnsi="Aptos"/>
                <w:lang w:val="en-NZ"/>
              </w:rPr>
            </w:pPr>
            <w:r w:rsidRPr="00C243B7">
              <w:rPr>
                <w:rFonts w:ascii="Aptos" w:hAnsi="Aptos"/>
              </w:rPr>
              <w:t>Careers information, advice and guidance</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69A2233F" w14:textId="77777777" w:rsidR="00C243B7" w:rsidRPr="00C243B7" w:rsidRDefault="00C243B7" w:rsidP="00C243B7">
            <w:pPr>
              <w:rPr>
                <w:rFonts w:ascii="Aptos" w:hAnsi="Aptos"/>
                <w:lang w:val="en-NZ"/>
              </w:rPr>
            </w:pPr>
            <w:r w:rsidRPr="00C243B7">
              <w:rPr>
                <w:rFonts w:ascii="Aptos" w:hAnsi="Aptos"/>
              </w:rPr>
              <w:t>Supporting students’ transition into post-study employment.</w:t>
            </w:r>
            <w:r w:rsidRPr="00C243B7">
              <w:rPr>
                <w:rFonts w:ascii="Aptos" w:hAnsi="Aptos"/>
                <w:lang w:val="en-NZ"/>
              </w:rPr>
              <w:t> </w:t>
            </w:r>
          </w:p>
        </w:tc>
      </w:tr>
      <w:tr w:rsidR="00C243B7" w:rsidRPr="00C243B7" w14:paraId="3DB0000D"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05B20818" w14:textId="77777777" w:rsidR="00C243B7" w:rsidRPr="00C243B7" w:rsidRDefault="00C243B7" w:rsidP="00C243B7">
            <w:pPr>
              <w:rPr>
                <w:rFonts w:ascii="Aptos" w:hAnsi="Aptos"/>
                <w:lang w:val="en-NZ"/>
              </w:rPr>
            </w:pPr>
            <w:r w:rsidRPr="00C243B7">
              <w:rPr>
                <w:rFonts w:ascii="Aptos" w:hAnsi="Aptos"/>
              </w:rPr>
              <w:t>Childcare services</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19ED3FA9" w14:textId="77777777" w:rsidR="00C243B7" w:rsidRPr="00C243B7" w:rsidRDefault="00C243B7" w:rsidP="00C243B7">
            <w:pPr>
              <w:rPr>
                <w:rFonts w:ascii="Aptos" w:hAnsi="Aptos"/>
                <w:lang w:val="en-NZ"/>
              </w:rPr>
            </w:pPr>
            <w:r w:rsidRPr="00C243B7">
              <w:rPr>
                <w:rFonts w:ascii="Aptos" w:hAnsi="Aptos"/>
              </w:rPr>
              <w:t>Providing affordable childcare services while parents are studying</w:t>
            </w:r>
            <w:r w:rsidRPr="00C243B7">
              <w:rPr>
                <w:rFonts w:ascii="Aptos" w:hAnsi="Aptos"/>
                <w:lang w:val="en-NZ"/>
              </w:rPr>
              <w:t> </w:t>
            </w:r>
          </w:p>
        </w:tc>
      </w:tr>
      <w:tr w:rsidR="00C243B7" w:rsidRPr="00C243B7" w14:paraId="005CC0FB"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23FEBB68" w14:textId="77777777" w:rsidR="00C243B7" w:rsidRPr="00C243B7" w:rsidRDefault="00C243B7" w:rsidP="00C243B7">
            <w:pPr>
              <w:rPr>
                <w:rFonts w:ascii="Aptos" w:hAnsi="Aptos"/>
                <w:lang w:val="en-NZ"/>
              </w:rPr>
            </w:pPr>
            <w:r w:rsidRPr="00C243B7">
              <w:rPr>
                <w:rFonts w:ascii="Aptos" w:hAnsi="Aptos"/>
              </w:rPr>
              <w:t>Clubs and societies</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7E683F99" w14:textId="77777777" w:rsidR="00C243B7" w:rsidRPr="00C243B7" w:rsidRDefault="00C243B7" w:rsidP="00C243B7">
            <w:pPr>
              <w:rPr>
                <w:rFonts w:ascii="Aptos" w:hAnsi="Aptos"/>
                <w:lang w:val="en-NZ"/>
              </w:rPr>
            </w:pPr>
            <w:r w:rsidRPr="00C243B7">
              <w:rPr>
                <w:rFonts w:ascii="Aptos" w:hAnsi="Aptos"/>
              </w:rPr>
              <w:t>Supporting student clubs and societies, including through the provision of administrative support and facilities for clubs and societies.</w:t>
            </w:r>
            <w:r w:rsidRPr="00C243B7">
              <w:rPr>
                <w:rFonts w:ascii="Aptos" w:hAnsi="Aptos"/>
                <w:lang w:val="en-NZ"/>
              </w:rPr>
              <w:t> </w:t>
            </w:r>
          </w:p>
        </w:tc>
      </w:tr>
      <w:tr w:rsidR="00C243B7" w:rsidRPr="00C243B7" w14:paraId="24DF4B1E"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0163FBFC" w14:textId="77777777" w:rsidR="00C243B7" w:rsidRPr="00C243B7" w:rsidRDefault="00C243B7" w:rsidP="00C243B7">
            <w:pPr>
              <w:rPr>
                <w:rFonts w:ascii="Aptos" w:hAnsi="Aptos"/>
                <w:lang w:val="en-NZ"/>
              </w:rPr>
            </w:pPr>
            <w:r w:rsidRPr="00C243B7">
              <w:rPr>
                <w:rFonts w:ascii="Aptos" w:hAnsi="Aptos"/>
              </w:rPr>
              <w:t>Counselling services and pastoral care</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73C698C2" w14:textId="77777777" w:rsidR="00C243B7" w:rsidRPr="00C243B7" w:rsidRDefault="00C243B7" w:rsidP="00C243B7">
            <w:pPr>
              <w:rPr>
                <w:rFonts w:ascii="Aptos" w:hAnsi="Aptos"/>
                <w:lang w:val="en-NZ"/>
              </w:rPr>
            </w:pPr>
            <w:r w:rsidRPr="00C243B7">
              <w:rPr>
                <w:rFonts w:ascii="Aptos" w:hAnsi="Aptos"/>
              </w:rPr>
              <w:t>Providing non-academic counselling and pastoral care, such as chaplains</w:t>
            </w:r>
            <w:r w:rsidRPr="00C243B7">
              <w:rPr>
                <w:rFonts w:ascii="Aptos" w:hAnsi="Aptos"/>
                <w:lang w:val="en-NZ"/>
              </w:rPr>
              <w:t> </w:t>
            </w:r>
          </w:p>
        </w:tc>
      </w:tr>
      <w:tr w:rsidR="00C243B7" w:rsidRPr="00C243B7" w14:paraId="1811B4AB"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255187B4" w14:textId="77777777" w:rsidR="00C243B7" w:rsidRPr="00C243B7" w:rsidRDefault="00C243B7" w:rsidP="00C243B7">
            <w:pPr>
              <w:rPr>
                <w:rFonts w:ascii="Aptos" w:hAnsi="Aptos"/>
                <w:lang w:val="en-NZ"/>
              </w:rPr>
            </w:pPr>
            <w:r w:rsidRPr="00C243B7">
              <w:rPr>
                <w:rFonts w:ascii="Aptos" w:hAnsi="Aptos"/>
              </w:rPr>
              <w:t>Employment information</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43CFDB02" w14:textId="77777777" w:rsidR="00C243B7" w:rsidRPr="00C243B7" w:rsidRDefault="00C243B7" w:rsidP="00C243B7">
            <w:pPr>
              <w:rPr>
                <w:rFonts w:ascii="Aptos" w:hAnsi="Aptos"/>
                <w:lang w:val="en-NZ"/>
              </w:rPr>
            </w:pPr>
            <w:r w:rsidRPr="00C243B7">
              <w:rPr>
                <w:rFonts w:ascii="Aptos" w:hAnsi="Aptos"/>
              </w:rPr>
              <w:t>Providing information about employment opportunities for students while they are studying.</w:t>
            </w:r>
            <w:r w:rsidRPr="00C243B7">
              <w:rPr>
                <w:rFonts w:ascii="Aptos" w:hAnsi="Aptos"/>
                <w:lang w:val="en-NZ"/>
              </w:rPr>
              <w:t> </w:t>
            </w:r>
          </w:p>
        </w:tc>
      </w:tr>
      <w:tr w:rsidR="00C243B7" w:rsidRPr="00C243B7" w14:paraId="6F4E4D12"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7A4CCEE5" w14:textId="77777777" w:rsidR="00C243B7" w:rsidRPr="00C243B7" w:rsidRDefault="00C243B7" w:rsidP="00C243B7">
            <w:pPr>
              <w:rPr>
                <w:rFonts w:ascii="Aptos" w:hAnsi="Aptos"/>
                <w:lang w:val="en-NZ"/>
              </w:rPr>
            </w:pPr>
            <w:r w:rsidRPr="00C243B7">
              <w:rPr>
                <w:rFonts w:ascii="Aptos" w:hAnsi="Aptos"/>
              </w:rPr>
              <w:t>Finance support and advice</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6FAA3208" w14:textId="77777777" w:rsidR="00C243B7" w:rsidRPr="00C243B7" w:rsidRDefault="00C243B7" w:rsidP="00C243B7">
            <w:pPr>
              <w:rPr>
                <w:rFonts w:ascii="Aptos" w:hAnsi="Aptos"/>
                <w:lang w:val="en-NZ"/>
              </w:rPr>
            </w:pPr>
            <w:r w:rsidRPr="00C243B7">
              <w:rPr>
                <w:rFonts w:ascii="Aptos" w:hAnsi="Aptos"/>
              </w:rPr>
              <w:t>Providing hardship assistance and advice to students with financial issues.</w:t>
            </w:r>
            <w:r w:rsidRPr="00C243B7">
              <w:rPr>
                <w:rFonts w:ascii="Aptos" w:hAnsi="Aptos"/>
                <w:lang w:val="en-NZ"/>
              </w:rPr>
              <w:t> </w:t>
            </w:r>
          </w:p>
        </w:tc>
      </w:tr>
      <w:tr w:rsidR="00C243B7" w:rsidRPr="00C243B7" w14:paraId="3F6347B0"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29EFA899" w14:textId="77777777" w:rsidR="00C243B7" w:rsidRPr="00C243B7" w:rsidRDefault="00C243B7" w:rsidP="00C243B7">
            <w:pPr>
              <w:rPr>
                <w:rFonts w:ascii="Aptos" w:hAnsi="Aptos"/>
                <w:lang w:val="en-NZ"/>
              </w:rPr>
            </w:pPr>
            <w:r w:rsidRPr="00C243B7">
              <w:rPr>
                <w:rFonts w:ascii="Aptos" w:hAnsi="Aptos"/>
              </w:rPr>
              <w:t>Health services</w:t>
            </w:r>
            <w:r w:rsidRPr="00C243B7">
              <w:rPr>
                <w:rFonts w:ascii="Aptos" w:hAnsi="Aptos"/>
                <w:lang w:val="en-NZ"/>
              </w:rPr>
              <w:t> </w:t>
            </w:r>
          </w:p>
          <w:p w14:paraId="6A23AF33" w14:textId="77777777" w:rsidR="00C243B7" w:rsidRPr="00C243B7" w:rsidRDefault="00C243B7" w:rsidP="00C243B7">
            <w:pPr>
              <w:rPr>
                <w:rFonts w:ascii="Aptos" w:hAnsi="Aptos"/>
                <w:lang w:val="en-NZ"/>
              </w:rPr>
            </w:pP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76052B83" w14:textId="77777777" w:rsidR="00C243B7" w:rsidRPr="00C243B7" w:rsidRDefault="00C243B7" w:rsidP="00C243B7">
            <w:pPr>
              <w:rPr>
                <w:rFonts w:ascii="Aptos" w:hAnsi="Aptos"/>
                <w:lang w:val="en-NZ"/>
              </w:rPr>
            </w:pPr>
            <w:r w:rsidRPr="00C243B7">
              <w:rPr>
                <w:rFonts w:ascii="Aptos" w:hAnsi="Aptos"/>
              </w:rPr>
              <w:t>Providing health care and related welfare services</w:t>
            </w:r>
            <w:r w:rsidRPr="00C243B7">
              <w:rPr>
                <w:rFonts w:ascii="Aptos" w:hAnsi="Aptos"/>
                <w:lang w:val="en-NZ"/>
              </w:rPr>
              <w:t> </w:t>
            </w:r>
          </w:p>
        </w:tc>
      </w:tr>
      <w:tr w:rsidR="00C243B7" w:rsidRPr="00C243B7" w14:paraId="3B679794"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5EC1F198" w14:textId="77777777" w:rsidR="00C243B7" w:rsidRPr="00C243B7" w:rsidRDefault="00C243B7" w:rsidP="00C243B7">
            <w:pPr>
              <w:rPr>
                <w:rFonts w:ascii="Aptos" w:hAnsi="Aptos"/>
                <w:lang w:val="en-NZ"/>
              </w:rPr>
            </w:pPr>
            <w:r w:rsidRPr="00C243B7">
              <w:rPr>
                <w:rFonts w:ascii="Aptos" w:hAnsi="Aptos"/>
              </w:rPr>
              <w:t>Media</w:t>
            </w:r>
            <w:r w:rsidRPr="00C243B7">
              <w:rPr>
                <w:rFonts w:ascii="Aptos" w:hAnsi="Aptos"/>
                <w:lang w:val="en-NZ"/>
              </w:rPr>
              <w:t> </w:t>
            </w:r>
          </w:p>
          <w:p w14:paraId="515E3912" w14:textId="77777777" w:rsidR="00C243B7" w:rsidRPr="00C243B7" w:rsidRDefault="00C243B7" w:rsidP="00C243B7">
            <w:pPr>
              <w:rPr>
                <w:rFonts w:ascii="Aptos" w:hAnsi="Aptos"/>
                <w:lang w:val="en-NZ"/>
              </w:rPr>
            </w:pP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26C0541D" w14:textId="77777777" w:rsidR="00C243B7" w:rsidRPr="00C243B7" w:rsidRDefault="00C243B7" w:rsidP="00C243B7">
            <w:pPr>
              <w:rPr>
                <w:rFonts w:ascii="Aptos" w:hAnsi="Aptos"/>
                <w:lang w:val="en-NZ"/>
              </w:rPr>
            </w:pPr>
            <w:r w:rsidRPr="00C243B7">
              <w:rPr>
                <w:rFonts w:ascii="Aptos" w:hAnsi="Aptos"/>
              </w:rPr>
              <w:t>Supporting the production and dissemination of information by students to students, including newspapers, radio, television and internet-based media.</w:t>
            </w:r>
            <w:r w:rsidRPr="00C243B7">
              <w:rPr>
                <w:rFonts w:ascii="Aptos" w:hAnsi="Aptos"/>
                <w:lang w:val="en-NZ"/>
              </w:rPr>
              <w:t> </w:t>
            </w:r>
          </w:p>
        </w:tc>
      </w:tr>
      <w:tr w:rsidR="00C243B7" w:rsidRPr="00C243B7" w14:paraId="0B4A0824" w14:textId="77777777" w:rsidTr="001A5FC6">
        <w:trPr>
          <w:trHeight w:val="300"/>
        </w:trPr>
        <w:tc>
          <w:tcPr>
            <w:tcW w:w="2979" w:type="dxa"/>
            <w:tcBorders>
              <w:top w:val="single" w:sz="6" w:space="0" w:color="auto"/>
              <w:left w:val="single" w:sz="6" w:space="0" w:color="auto"/>
              <w:bottom w:val="single" w:sz="6" w:space="0" w:color="auto"/>
              <w:right w:val="single" w:sz="6" w:space="0" w:color="auto"/>
            </w:tcBorders>
            <w:hideMark/>
          </w:tcPr>
          <w:p w14:paraId="102EE7B4" w14:textId="77777777" w:rsidR="00C243B7" w:rsidRPr="00C243B7" w:rsidRDefault="00C243B7" w:rsidP="00C243B7">
            <w:pPr>
              <w:rPr>
                <w:rFonts w:ascii="Aptos" w:hAnsi="Aptos"/>
                <w:lang w:val="en-NZ"/>
              </w:rPr>
            </w:pPr>
            <w:r w:rsidRPr="00C243B7">
              <w:rPr>
                <w:rFonts w:ascii="Aptos" w:hAnsi="Aptos"/>
              </w:rPr>
              <w:t>Sport, recreation and cultural activities</w:t>
            </w:r>
            <w:r w:rsidRPr="00C243B7">
              <w:rPr>
                <w:rFonts w:ascii="Aptos" w:hAnsi="Aptos"/>
                <w:lang w:val="en-NZ"/>
              </w:rPr>
              <w:t> </w:t>
            </w:r>
          </w:p>
        </w:tc>
        <w:tc>
          <w:tcPr>
            <w:tcW w:w="6385" w:type="dxa"/>
            <w:tcBorders>
              <w:top w:val="single" w:sz="6" w:space="0" w:color="auto"/>
              <w:left w:val="single" w:sz="6" w:space="0" w:color="auto"/>
              <w:bottom w:val="single" w:sz="6" w:space="0" w:color="auto"/>
              <w:right w:val="single" w:sz="6" w:space="0" w:color="auto"/>
            </w:tcBorders>
            <w:hideMark/>
          </w:tcPr>
          <w:p w14:paraId="727B9D2F" w14:textId="77777777" w:rsidR="00C243B7" w:rsidRPr="00C243B7" w:rsidRDefault="00C243B7" w:rsidP="00C243B7">
            <w:pPr>
              <w:rPr>
                <w:rFonts w:ascii="Aptos" w:hAnsi="Aptos"/>
                <w:lang w:val="en-NZ"/>
              </w:rPr>
            </w:pPr>
            <w:r w:rsidRPr="00C243B7">
              <w:rPr>
                <w:rFonts w:ascii="Aptos" w:hAnsi="Aptos"/>
              </w:rPr>
              <w:t>Providing sports, recreation and cultural activities for students</w:t>
            </w:r>
            <w:r w:rsidRPr="00C243B7">
              <w:rPr>
                <w:rFonts w:ascii="Aptos" w:hAnsi="Aptos"/>
                <w:lang w:val="en-NZ"/>
              </w:rPr>
              <w:t> </w:t>
            </w:r>
          </w:p>
        </w:tc>
      </w:tr>
    </w:tbl>
    <w:p w14:paraId="0F698D6B" w14:textId="77777777" w:rsidR="00C243B7" w:rsidRPr="00AE5DE1" w:rsidRDefault="00C243B7" w:rsidP="00C243B7">
      <w:pPr>
        <w:rPr>
          <w:rFonts w:ascii="Aptos" w:hAnsi="Aptos"/>
        </w:rPr>
      </w:pPr>
    </w:p>
    <w:p w14:paraId="5D7AEAF9" w14:textId="77777777" w:rsidR="00C93184" w:rsidRPr="00AE5DE1" w:rsidRDefault="0094122F" w:rsidP="00C243B7">
      <w:pPr>
        <w:rPr>
          <w:rFonts w:ascii="Aptos" w:hAnsi="Aptos"/>
        </w:rPr>
      </w:pPr>
      <w:r w:rsidRPr="00AE5DE1">
        <w:rPr>
          <w:rFonts w:ascii="Aptos" w:hAnsi="Aptos"/>
        </w:rPr>
        <w:t xml:space="preserve">It’s important to note that the categories are broad and sometimes cover a wide range of activities. For example Sport, recreation and cultural activities includes Orientation and Transition, Co-curricular activities, social events on campus and recognition </w:t>
      </w:r>
      <w:proofErr w:type="spellStart"/>
      <w:r w:rsidRPr="00AE5DE1">
        <w:rPr>
          <w:rFonts w:ascii="Aptos" w:hAnsi="Aptos"/>
        </w:rPr>
        <w:t>programmes</w:t>
      </w:r>
      <w:proofErr w:type="spellEnd"/>
      <w:r w:rsidRPr="00AE5DE1">
        <w:rPr>
          <w:rFonts w:ascii="Aptos" w:hAnsi="Aptos"/>
        </w:rPr>
        <w:t xml:space="preserve"> amongst other activities. Counselling services and pastoral care includes </w:t>
      </w:r>
      <w:proofErr w:type="spellStart"/>
      <w:r w:rsidRPr="00AE5DE1">
        <w:rPr>
          <w:rFonts w:ascii="Aptos" w:hAnsi="Aptos"/>
        </w:rPr>
        <w:t>Te</w:t>
      </w:r>
      <w:proofErr w:type="spellEnd"/>
      <w:r w:rsidRPr="00AE5DE1">
        <w:rPr>
          <w:rFonts w:ascii="Aptos" w:hAnsi="Aptos"/>
        </w:rPr>
        <w:t xml:space="preserve"> Papa Manaaki | Campus Care, Be Well Team, the Chapel and Faith Spaces, Faculty support and mentoring </w:t>
      </w:r>
      <w:proofErr w:type="spellStart"/>
      <w:r w:rsidRPr="00AE5DE1">
        <w:rPr>
          <w:rFonts w:ascii="Aptos" w:hAnsi="Aptos"/>
        </w:rPr>
        <w:t>programmes</w:t>
      </w:r>
      <w:proofErr w:type="spellEnd"/>
      <w:r w:rsidRPr="00AE5DE1">
        <w:rPr>
          <w:rFonts w:ascii="Aptos" w:hAnsi="Aptos"/>
        </w:rPr>
        <w:t>.</w:t>
      </w:r>
    </w:p>
    <w:p w14:paraId="3408C378" w14:textId="77777777" w:rsidR="0052609E" w:rsidRPr="00AE5DE1" w:rsidRDefault="0052609E" w:rsidP="00C243B7">
      <w:pPr>
        <w:rPr>
          <w:rFonts w:ascii="Aptos" w:hAnsi="Aptos"/>
        </w:rPr>
      </w:pPr>
    </w:p>
    <w:p w14:paraId="5647B19F" w14:textId="0E3DF09A" w:rsidR="00C93184" w:rsidRPr="00AE5DE1" w:rsidRDefault="0094122F" w:rsidP="00C243B7">
      <w:pPr>
        <w:rPr>
          <w:rFonts w:ascii="Aptos" w:hAnsi="Aptos"/>
        </w:rPr>
      </w:pPr>
      <w:r w:rsidRPr="00AE5DE1">
        <w:rPr>
          <w:rFonts w:ascii="Aptos" w:hAnsi="Aptos"/>
        </w:rPr>
        <w:t>The Levy is set at a level sufficient to cover the costs of</w:t>
      </w:r>
      <w:r w:rsidR="0052609E" w:rsidRPr="00AE5DE1">
        <w:rPr>
          <w:rFonts w:ascii="Aptos" w:hAnsi="Aptos"/>
        </w:rPr>
        <w:t xml:space="preserve"> </w:t>
      </w:r>
      <w:r w:rsidRPr="00AE5DE1">
        <w:rPr>
          <w:rFonts w:ascii="Aptos" w:hAnsi="Aptos"/>
        </w:rPr>
        <w:t>the student services it funds. Some of these services have other revenue sources and these are taken into account. For example, we receive funding from the Ministry of Health that partially covers our student wellbeing services and reduces the amount we need to contribute from the Levy. Other</w:t>
      </w:r>
      <w:r w:rsidR="00AE5DE1" w:rsidRPr="00AE5DE1">
        <w:rPr>
          <w:rFonts w:ascii="Aptos" w:hAnsi="Aptos"/>
        </w:rPr>
        <w:t xml:space="preserve"> </w:t>
      </w:r>
      <w:r w:rsidRPr="00AE5DE1">
        <w:rPr>
          <w:rFonts w:ascii="Aptos" w:hAnsi="Aptos"/>
        </w:rPr>
        <w:t xml:space="preserve">services such as Early Childhood </w:t>
      </w:r>
      <w:proofErr w:type="spellStart"/>
      <w:r w:rsidRPr="00AE5DE1">
        <w:rPr>
          <w:rFonts w:ascii="Aptos" w:hAnsi="Aptos"/>
        </w:rPr>
        <w:t>Centres</w:t>
      </w:r>
      <w:proofErr w:type="spellEnd"/>
      <w:r w:rsidRPr="00AE5DE1">
        <w:rPr>
          <w:rFonts w:ascii="Aptos" w:hAnsi="Aptos"/>
        </w:rPr>
        <w:t>, the Health Service and the Recreation Centre, are partially funded by fees from those students who use them.</w:t>
      </w:r>
    </w:p>
    <w:p w14:paraId="3C124441" w14:textId="77777777" w:rsidR="00AE5DE1" w:rsidRDefault="00AE5DE1" w:rsidP="00C243B7">
      <w:pPr>
        <w:rPr>
          <w:rFonts w:ascii="Aptos" w:hAnsi="Aptos"/>
        </w:rPr>
      </w:pPr>
      <w:r>
        <w:rPr>
          <w:rFonts w:ascii="Aptos" w:hAnsi="Aptos"/>
        </w:rPr>
        <w:br/>
      </w:r>
    </w:p>
    <w:p w14:paraId="17760146" w14:textId="23D13F04" w:rsidR="00C93184" w:rsidRPr="00AE5DE1" w:rsidRDefault="0094122F" w:rsidP="00C243B7">
      <w:pPr>
        <w:rPr>
          <w:rFonts w:ascii="Aptos" w:hAnsi="Aptos"/>
        </w:rPr>
      </w:pPr>
      <w:r w:rsidRPr="00AE5DE1">
        <w:rPr>
          <w:rFonts w:ascii="Aptos" w:hAnsi="Aptos"/>
        </w:rPr>
        <w:t>Every year we consult with students and seek views on the types of services we should fund through the levy and how to achieve the best balance between levy funding and user- charges. We do this through two mechanisms:</w:t>
      </w:r>
    </w:p>
    <w:p w14:paraId="488C3935" w14:textId="77777777" w:rsidR="00C243B7" w:rsidRDefault="0094122F" w:rsidP="00C243B7">
      <w:pPr>
        <w:pStyle w:val="ListParagraph"/>
        <w:numPr>
          <w:ilvl w:val="0"/>
          <w:numId w:val="4"/>
        </w:numPr>
        <w:rPr>
          <w:rFonts w:ascii="Aptos" w:hAnsi="Aptos"/>
        </w:rPr>
      </w:pPr>
      <w:r w:rsidRPr="00C243B7">
        <w:rPr>
          <w:rFonts w:ascii="Aptos" w:hAnsi="Aptos"/>
        </w:rPr>
        <w:t>A survey open to all students.</w:t>
      </w:r>
    </w:p>
    <w:p w14:paraId="61B952A7" w14:textId="61FD2BF5" w:rsidR="00C93184" w:rsidRPr="00C243B7" w:rsidRDefault="0094122F" w:rsidP="00C243B7">
      <w:pPr>
        <w:pStyle w:val="ListParagraph"/>
        <w:numPr>
          <w:ilvl w:val="0"/>
          <w:numId w:val="4"/>
        </w:numPr>
        <w:rPr>
          <w:rFonts w:ascii="Aptos" w:hAnsi="Aptos"/>
        </w:rPr>
      </w:pPr>
      <w:r w:rsidRPr="00C243B7">
        <w:rPr>
          <w:rFonts w:ascii="Aptos" w:hAnsi="Aptos"/>
        </w:rPr>
        <w:t>Consultations with elected student representatives</w:t>
      </w:r>
      <w:r w:rsidR="00AE5DE1" w:rsidRPr="00C243B7">
        <w:rPr>
          <w:rFonts w:ascii="Aptos" w:hAnsi="Aptos"/>
        </w:rPr>
        <w:t xml:space="preserve"> </w:t>
      </w:r>
      <w:r w:rsidRPr="00C243B7">
        <w:rPr>
          <w:rFonts w:ascii="Aptos" w:hAnsi="Aptos"/>
        </w:rPr>
        <w:t>through the Student Consultative Group (SCG).</w:t>
      </w:r>
    </w:p>
    <w:p w14:paraId="7BD68AE9" w14:textId="77777777" w:rsidR="00C93184" w:rsidRPr="00AE5DE1" w:rsidRDefault="00C93184" w:rsidP="00C243B7"/>
    <w:p w14:paraId="53D7503F" w14:textId="7AD15FD8" w:rsidR="00C93184" w:rsidRPr="00AE5DE1" w:rsidRDefault="0094122F" w:rsidP="00C243B7">
      <w:pPr>
        <w:pStyle w:val="ListParagraph"/>
        <w:numPr>
          <w:ilvl w:val="0"/>
          <w:numId w:val="3"/>
        </w:numPr>
        <w:ind w:left="0"/>
        <w:rPr>
          <w:rFonts w:ascii="Aptos" w:hAnsi="Aptos"/>
          <w:u w:val="single"/>
        </w:rPr>
      </w:pPr>
      <w:bookmarkStart w:id="1" w:name="_TOC_250001"/>
      <w:r w:rsidRPr="00AE5DE1">
        <w:rPr>
          <w:rFonts w:ascii="Aptos" w:hAnsi="Aptos"/>
          <w:u w:val="single"/>
        </w:rPr>
        <w:t>Forecasted Expenditure of the Student Services Levy in 2025</w:t>
      </w:r>
      <w:bookmarkEnd w:id="1"/>
      <w:r w:rsidRPr="00AE5DE1">
        <w:rPr>
          <w:rFonts w:ascii="Aptos" w:hAnsi="Aptos"/>
          <w:u w:val="single"/>
        </w:rPr>
        <w:t>*</w:t>
      </w:r>
    </w:p>
    <w:p w14:paraId="37ACC5F4" w14:textId="77777777" w:rsidR="00291004" w:rsidRDefault="00291004" w:rsidP="005B4929">
      <w:pPr>
        <w:rPr>
          <w:rFonts w:ascii="Aptos" w:hAnsi="Aptos"/>
        </w:rPr>
      </w:pPr>
    </w:p>
    <w:p w14:paraId="290D382F" w14:textId="0D7AB635" w:rsidR="00802450" w:rsidRPr="005B4929" w:rsidRDefault="0094122F" w:rsidP="005B4929">
      <w:pPr>
        <w:rPr>
          <w:rFonts w:ascii="Aptos" w:hAnsi="Aptos"/>
        </w:rPr>
        <w:sectPr w:rsidR="00802450" w:rsidRPr="005B4929" w:rsidSect="005B4929">
          <w:headerReference w:type="default" r:id="rId8"/>
          <w:footerReference w:type="default" r:id="rId9"/>
          <w:pgSz w:w="11910" w:h="16840"/>
          <w:pgMar w:top="1361" w:right="1440" w:bottom="1361" w:left="1440" w:header="765" w:footer="380" w:gutter="0"/>
          <w:cols w:space="720"/>
          <w:docGrid w:linePitch="299"/>
        </w:sectPr>
      </w:pPr>
      <w:r w:rsidRPr="005B4929">
        <w:rPr>
          <w:rFonts w:ascii="Aptos" w:hAnsi="Aptos"/>
        </w:rPr>
        <w:t>The below graph shows the total forecasted expenditure on the services provided within</w:t>
      </w:r>
      <w:r w:rsidR="00AE5DE1" w:rsidRPr="005B4929">
        <w:rPr>
          <w:rFonts w:ascii="Aptos" w:hAnsi="Aptos"/>
        </w:rPr>
        <w:t xml:space="preserve"> t</w:t>
      </w:r>
      <w:r w:rsidRPr="005B4929">
        <w:rPr>
          <w:rFonts w:ascii="Aptos" w:hAnsi="Aptos"/>
        </w:rPr>
        <w:t xml:space="preserve">he ten designated categories. </w:t>
      </w:r>
      <w:r w:rsidRPr="00AE5DE1">
        <w:rPr>
          <w:rFonts w:ascii="Aptos" w:hAnsi="Aptos"/>
        </w:rPr>
        <w:t>This expenditure is made up from combined</w:t>
      </w:r>
      <w:r w:rsidRPr="005B4929">
        <w:rPr>
          <w:rFonts w:ascii="Aptos" w:hAnsi="Aptos"/>
        </w:rPr>
        <w:t xml:space="preserve"> </w:t>
      </w:r>
      <w:r w:rsidRPr="00AE5DE1">
        <w:rPr>
          <w:rFonts w:ascii="Aptos" w:hAnsi="Aptos"/>
        </w:rPr>
        <w:t>student</w:t>
      </w:r>
      <w:r w:rsidRPr="005B4929">
        <w:rPr>
          <w:rFonts w:ascii="Aptos" w:hAnsi="Aptos"/>
        </w:rPr>
        <w:t xml:space="preserve"> </w:t>
      </w:r>
      <w:r w:rsidRPr="00AE5DE1">
        <w:rPr>
          <w:rFonts w:ascii="Aptos" w:hAnsi="Aptos"/>
        </w:rPr>
        <w:t>services</w:t>
      </w:r>
      <w:r w:rsidRPr="005B4929">
        <w:rPr>
          <w:rFonts w:ascii="Aptos" w:hAnsi="Aptos"/>
        </w:rPr>
        <w:t xml:space="preserve"> </w:t>
      </w:r>
      <w:r w:rsidRPr="00AE5DE1">
        <w:rPr>
          <w:rFonts w:ascii="Aptos" w:hAnsi="Aptos"/>
        </w:rPr>
        <w:t>levy</w:t>
      </w:r>
      <w:r w:rsidRPr="005B4929">
        <w:rPr>
          <w:rFonts w:ascii="Aptos" w:hAnsi="Aptos"/>
        </w:rPr>
        <w:t xml:space="preserve"> </w:t>
      </w:r>
      <w:r w:rsidRPr="00AE5DE1">
        <w:rPr>
          <w:rFonts w:ascii="Aptos" w:hAnsi="Aptos"/>
        </w:rPr>
        <w:t>contributions</w:t>
      </w:r>
      <w:r w:rsidRPr="005B4929">
        <w:rPr>
          <w:rFonts w:ascii="Aptos" w:hAnsi="Aptos"/>
        </w:rPr>
        <w:t xml:space="preserve"> </w:t>
      </w:r>
      <w:r w:rsidRPr="00AE5DE1">
        <w:rPr>
          <w:rFonts w:ascii="Aptos" w:hAnsi="Aptos"/>
        </w:rPr>
        <w:t>and</w:t>
      </w:r>
      <w:r w:rsidRPr="005B4929">
        <w:rPr>
          <w:rFonts w:ascii="Aptos" w:hAnsi="Aptos"/>
        </w:rPr>
        <w:t xml:space="preserve"> </w:t>
      </w:r>
      <w:r w:rsidRPr="00AE5DE1">
        <w:rPr>
          <w:rFonts w:ascii="Aptos" w:hAnsi="Aptos"/>
        </w:rPr>
        <w:t>other</w:t>
      </w:r>
      <w:r w:rsidRPr="005B4929">
        <w:rPr>
          <w:rFonts w:ascii="Aptos" w:hAnsi="Aptos"/>
        </w:rPr>
        <w:t xml:space="preserve"> </w:t>
      </w:r>
      <w:r w:rsidRPr="00AE5DE1">
        <w:rPr>
          <w:rFonts w:ascii="Aptos" w:hAnsi="Aptos"/>
        </w:rPr>
        <w:t>external</w:t>
      </w:r>
      <w:r w:rsidRPr="005B4929">
        <w:rPr>
          <w:rFonts w:ascii="Aptos" w:hAnsi="Aptos"/>
        </w:rPr>
        <w:t xml:space="preserve"> </w:t>
      </w:r>
      <w:r w:rsidRPr="00AE5DE1">
        <w:rPr>
          <w:rFonts w:ascii="Aptos" w:hAnsi="Aptos"/>
        </w:rPr>
        <w:t>income</w:t>
      </w:r>
      <w:r w:rsidRPr="005B4929">
        <w:rPr>
          <w:rFonts w:ascii="Aptos" w:hAnsi="Aptos"/>
        </w:rPr>
        <w:t xml:space="preserve"> </w:t>
      </w:r>
      <w:r w:rsidRPr="00AE5DE1">
        <w:rPr>
          <w:rFonts w:ascii="Aptos" w:hAnsi="Aptos"/>
        </w:rPr>
        <w:t xml:space="preserve">(in ‘000s) </w:t>
      </w:r>
      <w:r w:rsidRPr="005B4929">
        <w:rPr>
          <w:rFonts w:ascii="Aptos" w:hAnsi="Aptos"/>
        </w:rPr>
        <w:t>(e.g. Ministry of Health Funding for Wellbeing Services).</w:t>
      </w:r>
    </w:p>
    <w:p w14:paraId="0A1249AB" w14:textId="11B11974" w:rsidR="00C243B7" w:rsidRDefault="00C243B7" w:rsidP="00C243B7">
      <w:pPr>
        <w:spacing w:before="96"/>
        <w:rPr>
          <w:rFonts w:ascii="Aptos" w:hAnsi="Aptos"/>
          <w:i/>
          <w:w w:val="90"/>
        </w:rPr>
      </w:pPr>
    </w:p>
    <w:p w14:paraId="59893239" w14:textId="27EF04BA" w:rsidR="00C93184" w:rsidRPr="00923414" w:rsidRDefault="00923414" w:rsidP="00360359">
      <w:pPr>
        <w:spacing w:before="1200"/>
        <w:rPr>
          <w:rFonts w:ascii="Aptos" w:hAnsi="Aptos"/>
          <w:i/>
          <w:w w:val="90"/>
        </w:rPr>
      </w:pPr>
      <w:r w:rsidRPr="00802450">
        <w:rPr>
          <w:rFonts w:ascii="Aptos" w:hAnsi="Aptos"/>
          <w:i/>
          <w:noProof/>
          <w:w w:val="90"/>
        </w:rPr>
        <w:drawing>
          <wp:anchor distT="0" distB="0" distL="114300" distR="114300" simplePos="0" relativeHeight="251658240" behindDoc="1" locked="0" layoutInCell="1" allowOverlap="1" wp14:anchorId="063D8700" wp14:editId="5AE6D1CD">
            <wp:simplePos x="0" y="0"/>
            <wp:positionH relativeFrom="column">
              <wp:posOffset>274320</wp:posOffset>
            </wp:positionH>
            <wp:positionV relativeFrom="page">
              <wp:posOffset>3718365</wp:posOffset>
            </wp:positionV>
            <wp:extent cx="5173980" cy="4699000"/>
            <wp:effectExtent l="0" t="0" r="7620" b="6350"/>
            <wp:wrapThrough wrapText="bothSides">
              <wp:wrapPolygon edited="0">
                <wp:start x="0" y="0"/>
                <wp:lineTo x="0" y="21542"/>
                <wp:lineTo x="21552" y="21542"/>
                <wp:lineTo x="21552" y="0"/>
                <wp:lineTo x="0" y="0"/>
              </wp:wrapPolygon>
            </wp:wrapThrough>
            <wp:docPr id="103524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44528" name=""/>
                    <pic:cNvPicPr/>
                  </pic:nvPicPr>
                  <pic:blipFill>
                    <a:blip r:embed="rId10">
                      <a:extLst>
                        <a:ext uri="{28A0092B-C50C-407E-A947-70E740481C1C}">
                          <a14:useLocalDpi xmlns:a14="http://schemas.microsoft.com/office/drawing/2010/main" val="0"/>
                        </a:ext>
                      </a:extLst>
                    </a:blip>
                    <a:stretch>
                      <a:fillRect/>
                    </a:stretch>
                  </pic:blipFill>
                  <pic:spPr>
                    <a:xfrm>
                      <a:off x="0" y="0"/>
                      <a:ext cx="5173980" cy="4699000"/>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i/>
          <w:w w:val="90"/>
        </w:rPr>
        <w:t>*</w:t>
      </w:r>
      <w:r w:rsidR="00802450">
        <w:rPr>
          <w:rFonts w:ascii="Aptos" w:hAnsi="Aptos"/>
          <w:i/>
          <w:w w:val="90"/>
        </w:rPr>
        <w:t xml:space="preserve">The </w:t>
      </w:r>
      <w:r w:rsidR="0094122F" w:rsidRPr="00AE5DE1">
        <w:rPr>
          <w:rFonts w:ascii="Aptos" w:hAnsi="Aptos"/>
          <w:i/>
          <w:w w:val="90"/>
        </w:rPr>
        <w:t>amounts</w:t>
      </w:r>
      <w:r w:rsidR="0094122F" w:rsidRPr="00AE5DE1">
        <w:rPr>
          <w:rFonts w:ascii="Aptos" w:hAnsi="Aptos"/>
          <w:i/>
          <w:spacing w:val="2"/>
        </w:rPr>
        <w:t xml:space="preserve"> </w:t>
      </w:r>
      <w:r w:rsidR="0094122F" w:rsidRPr="00AE5DE1">
        <w:rPr>
          <w:rFonts w:ascii="Aptos" w:hAnsi="Aptos"/>
          <w:i/>
          <w:w w:val="90"/>
        </w:rPr>
        <w:t>stated</w:t>
      </w:r>
      <w:r w:rsidR="0094122F" w:rsidRPr="00AE5DE1">
        <w:rPr>
          <w:rFonts w:ascii="Aptos" w:hAnsi="Aptos"/>
          <w:i/>
          <w:spacing w:val="2"/>
        </w:rPr>
        <w:t xml:space="preserve"> </w:t>
      </w:r>
      <w:r w:rsidR="0094122F" w:rsidRPr="00AE5DE1">
        <w:rPr>
          <w:rFonts w:ascii="Aptos" w:hAnsi="Aptos"/>
          <w:i/>
          <w:w w:val="90"/>
        </w:rPr>
        <w:t>are</w:t>
      </w:r>
      <w:r w:rsidR="0094122F" w:rsidRPr="00AE5DE1">
        <w:rPr>
          <w:rFonts w:ascii="Aptos" w:hAnsi="Aptos"/>
          <w:i/>
          <w:spacing w:val="2"/>
        </w:rPr>
        <w:t xml:space="preserve"> </w:t>
      </w:r>
      <w:r w:rsidR="0094122F" w:rsidRPr="00AE5DE1">
        <w:rPr>
          <w:rFonts w:ascii="Aptos" w:hAnsi="Aptos"/>
          <w:i/>
          <w:w w:val="90"/>
        </w:rPr>
        <w:t>as</w:t>
      </w:r>
      <w:r w:rsidR="0094122F" w:rsidRPr="00AE5DE1">
        <w:rPr>
          <w:rFonts w:ascii="Aptos" w:hAnsi="Aptos"/>
          <w:i/>
          <w:spacing w:val="1"/>
        </w:rPr>
        <w:t xml:space="preserve"> </w:t>
      </w:r>
      <w:r w:rsidR="0094122F" w:rsidRPr="00AE5DE1">
        <w:rPr>
          <w:rFonts w:ascii="Aptos" w:hAnsi="Aptos"/>
          <w:i/>
          <w:w w:val="90"/>
        </w:rPr>
        <w:t>per</w:t>
      </w:r>
      <w:r w:rsidR="0094122F" w:rsidRPr="00AE5DE1">
        <w:rPr>
          <w:rFonts w:ascii="Aptos" w:hAnsi="Aptos"/>
          <w:i/>
          <w:spacing w:val="2"/>
        </w:rPr>
        <w:t xml:space="preserve"> </w:t>
      </w:r>
      <w:r w:rsidR="0094122F" w:rsidRPr="00AE5DE1">
        <w:rPr>
          <w:rFonts w:ascii="Aptos" w:hAnsi="Aptos"/>
          <w:i/>
          <w:w w:val="90"/>
        </w:rPr>
        <w:t>the</w:t>
      </w:r>
      <w:r w:rsidR="0094122F" w:rsidRPr="00AE5DE1">
        <w:rPr>
          <w:rFonts w:ascii="Aptos" w:hAnsi="Aptos"/>
          <w:i/>
          <w:spacing w:val="2"/>
        </w:rPr>
        <w:t xml:space="preserve"> </w:t>
      </w:r>
      <w:r w:rsidR="0094122F" w:rsidRPr="00AE5DE1">
        <w:rPr>
          <w:rFonts w:ascii="Aptos" w:hAnsi="Aptos"/>
          <w:i/>
          <w:w w:val="90"/>
        </w:rPr>
        <w:t>May</w:t>
      </w:r>
      <w:r w:rsidR="0094122F" w:rsidRPr="00AE5DE1">
        <w:rPr>
          <w:rFonts w:ascii="Aptos" w:hAnsi="Aptos"/>
          <w:i/>
          <w:spacing w:val="2"/>
        </w:rPr>
        <w:t xml:space="preserve"> </w:t>
      </w:r>
      <w:r w:rsidR="0094122F" w:rsidRPr="00AE5DE1">
        <w:rPr>
          <w:rFonts w:ascii="Aptos" w:hAnsi="Aptos"/>
          <w:i/>
          <w:w w:val="90"/>
        </w:rPr>
        <w:t>Forecast,</w:t>
      </w:r>
      <w:r w:rsidR="0094122F" w:rsidRPr="00AE5DE1">
        <w:rPr>
          <w:rFonts w:ascii="Aptos" w:hAnsi="Aptos"/>
          <w:i/>
          <w:spacing w:val="1"/>
        </w:rPr>
        <w:t xml:space="preserve"> </w:t>
      </w:r>
      <w:r w:rsidR="0094122F" w:rsidRPr="00AE5DE1">
        <w:rPr>
          <w:rFonts w:ascii="Aptos" w:hAnsi="Aptos"/>
          <w:i/>
          <w:w w:val="90"/>
        </w:rPr>
        <w:t>as</w:t>
      </w:r>
      <w:r w:rsidR="0094122F" w:rsidRPr="00AE5DE1">
        <w:rPr>
          <w:rFonts w:ascii="Aptos" w:hAnsi="Aptos"/>
          <w:i/>
          <w:spacing w:val="2"/>
        </w:rPr>
        <w:t xml:space="preserve"> </w:t>
      </w:r>
      <w:r w:rsidR="0094122F" w:rsidRPr="00AE5DE1">
        <w:rPr>
          <w:rFonts w:ascii="Aptos" w:hAnsi="Aptos"/>
          <w:i/>
          <w:w w:val="90"/>
        </w:rPr>
        <w:t>this</w:t>
      </w:r>
      <w:r w:rsidR="0094122F" w:rsidRPr="00AE5DE1">
        <w:rPr>
          <w:rFonts w:ascii="Aptos" w:hAnsi="Aptos"/>
          <w:i/>
          <w:spacing w:val="2"/>
        </w:rPr>
        <w:t xml:space="preserve"> </w:t>
      </w:r>
      <w:r w:rsidR="0094122F" w:rsidRPr="00AE5DE1">
        <w:rPr>
          <w:rFonts w:ascii="Aptos" w:hAnsi="Aptos"/>
          <w:i/>
          <w:w w:val="90"/>
        </w:rPr>
        <w:t>is</w:t>
      </w:r>
      <w:r w:rsidR="0094122F" w:rsidRPr="00AE5DE1">
        <w:rPr>
          <w:rFonts w:ascii="Aptos" w:hAnsi="Aptos"/>
          <w:i/>
          <w:spacing w:val="2"/>
        </w:rPr>
        <w:t xml:space="preserve"> </w:t>
      </w:r>
      <w:r w:rsidR="0094122F" w:rsidRPr="00AE5DE1">
        <w:rPr>
          <w:rFonts w:ascii="Aptos" w:hAnsi="Aptos"/>
          <w:i/>
          <w:w w:val="90"/>
        </w:rPr>
        <w:t>the</w:t>
      </w:r>
      <w:r w:rsidR="0094122F" w:rsidRPr="00AE5DE1">
        <w:rPr>
          <w:rFonts w:ascii="Aptos" w:hAnsi="Aptos"/>
          <w:i/>
          <w:spacing w:val="1"/>
        </w:rPr>
        <w:t xml:space="preserve"> </w:t>
      </w:r>
      <w:r w:rsidR="0094122F" w:rsidRPr="00AE5DE1">
        <w:rPr>
          <w:rFonts w:ascii="Aptos" w:hAnsi="Aptos"/>
          <w:i/>
          <w:w w:val="90"/>
        </w:rPr>
        <w:t>latest</w:t>
      </w:r>
      <w:r w:rsidR="0094122F" w:rsidRPr="00AE5DE1">
        <w:rPr>
          <w:rFonts w:ascii="Aptos" w:hAnsi="Aptos"/>
          <w:i/>
          <w:spacing w:val="2"/>
        </w:rPr>
        <w:t xml:space="preserve"> </w:t>
      </w:r>
      <w:r w:rsidR="0094122F" w:rsidRPr="00AE5DE1">
        <w:rPr>
          <w:rFonts w:ascii="Aptos" w:hAnsi="Aptos"/>
          <w:i/>
          <w:w w:val="90"/>
        </w:rPr>
        <w:t>official</w:t>
      </w:r>
      <w:r w:rsidR="0094122F" w:rsidRPr="00AE5DE1">
        <w:rPr>
          <w:rFonts w:ascii="Aptos" w:hAnsi="Aptos"/>
          <w:i/>
          <w:spacing w:val="2"/>
        </w:rPr>
        <w:t xml:space="preserve"> </w:t>
      </w:r>
      <w:r w:rsidR="0094122F" w:rsidRPr="00AE5DE1">
        <w:rPr>
          <w:rFonts w:ascii="Aptos" w:hAnsi="Aptos"/>
          <w:i/>
          <w:w w:val="90"/>
        </w:rPr>
        <w:t>Forecast</w:t>
      </w:r>
      <w:r w:rsidR="0094122F" w:rsidRPr="00AE5DE1">
        <w:rPr>
          <w:rFonts w:ascii="Aptos" w:hAnsi="Aptos"/>
          <w:i/>
          <w:spacing w:val="2"/>
        </w:rPr>
        <w:t xml:space="preserve"> </w:t>
      </w:r>
      <w:r w:rsidR="0094122F" w:rsidRPr="00AE5DE1">
        <w:rPr>
          <w:rFonts w:ascii="Aptos" w:hAnsi="Aptos"/>
          <w:i/>
          <w:w w:val="90"/>
        </w:rPr>
        <w:t>we</w:t>
      </w:r>
      <w:r w:rsidR="0094122F" w:rsidRPr="00AE5DE1">
        <w:rPr>
          <w:rFonts w:ascii="Aptos" w:hAnsi="Aptos"/>
          <w:i/>
          <w:spacing w:val="1"/>
        </w:rPr>
        <w:t xml:space="preserve"> </w:t>
      </w:r>
      <w:r w:rsidR="0094122F" w:rsidRPr="00AE5DE1">
        <w:rPr>
          <w:rFonts w:ascii="Aptos" w:hAnsi="Aptos"/>
          <w:i/>
          <w:w w:val="90"/>
        </w:rPr>
        <w:t>have</w:t>
      </w:r>
      <w:r w:rsidR="0094122F" w:rsidRPr="00AE5DE1">
        <w:rPr>
          <w:rFonts w:ascii="Aptos" w:hAnsi="Aptos"/>
          <w:i/>
          <w:spacing w:val="2"/>
        </w:rPr>
        <w:t xml:space="preserve"> </w:t>
      </w:r>
      <w:r w:rsidR="0094122F" w:rsidRPr="00AE5DE1">
        <w:rPr>
          <w:rFonts w:ascii="Aptos" w:hAnsi="Aptos"/>
          <w:i/>
          <w:w w:val="90"/>
        </w:rPr>
        <w:t>at</w:t>
      </w:r>
      <w:r w:rsidR="0094122F" w:rsidRPr="00AE5DE1">
        <w:rPr>
          <w:rFonts w:ascii="Aptos" w:hAnsi="Aptos"/>
          <w:i/>
          <w:spacing w:val="2"/>
        </w:rPr>
        <w:t xml:space="preserve"> </w:t>
      </w:r>
      <w:r w:rsidR="0094122F" w:rsidRPr="00AE5DE1">
        <w:rPr>
          <w:rFonts w:ascii="Aptos" w:hAnsi="Aptos"/>
          <w:i/>
          <w:w w:val="90"/>
        </w:rPr>
        <w:t>the</w:t>
      </w:r>
      <w:r w:rsidR="0094122F" w:rsidRPr="00AE5DE1">
        <w:rPr>
          <w:rFonts w:ascii="Aptos" w:hAnsi="Aptos"/>
          <w:i/>
          <w:spacing w:val="2"/>
        </w:rPr>
        <w:t xml:space="preserve"> </w:t>
      </w:r>
      <w:r w:rsidR="0094122F" w:rsidRPr="00AE5DE1">
        <w:rPr>
          <w:rFonts w:ascii="Aptos" w:hAnsi="Aptos"/>
          <w:i/>
          <w:w w:val="90"/>
        </w:rPr>
        <w:t>time</w:t>
      </w:r>
      <w:r w:rsidR="0094122F" w:rsidRPr="00AE5DE1">
        <w:rPr>
          <w:rFonts w:ascii="Aptos" w:hAnsi="Aptos"/>
          <w:i/>
          <w:spacing w:val="1"/>
        </w:rPr>
        <w:t xml:space="preserve"> </w:t>
      </w:r>
      <w:r w:rsidR="0094122F" w:rsidRPr="00AE5DE1">
        <w:rPr>
          <w:rFonts w:ascii="Aptos" w:hAnsi="Aptos"/>
          <w:i/>
          <w:w w:val="90"/>
        </w:rPr>
        <w:t>of</w:t>
      </w:r>
      <w:r w:rsidR="0094122F" w:rsidRPr="00AE5DE1">
        <w:rPr>
          <w:rFonts w:ascii="Aptos" w:hAnsi="Aptos"/>
          <w:i/>
          <w:spacing w:val="2"/>
        </w:rPr>
        <w:t xml:space="preserve"> </w:t>
      </w:r>
      <w:r w:rsidR="0094122F" w:rsidRPr="00AE5DE1">
        <w:rPr>
          <w:rFonts w:ascii="Aptos" w:hAnsi="Aptos"/>
          <w:i/>
          <w:w w:val="90"/>
        </w:rPr>
        <w:t>publishing</w:t>
      </w:r>
      <w:r w:rsidR="0094122F" w:rsidRPr="00AE5DE1">
        <w:rPr>
          <w:rFonts w:ascii="Aptos" w:hAnsi="Aptos"/>
          <w:i/>
          <w:spacing w:val="2"/>
        </w:rPr>
        <w:t xml:space="preserve"> </w:t>
      </w:r>
      <w:r w:rsidR="0094122F" w:rsidRPr="00AE5DE1">
        <w:rPr>
          <w:rFonts w:ascii="Aptos" w:hAnsi="Aptos"/>
          <w:i/>
          <w:w w:val="90"/>
        </w:rPr>
        <w:t>this</w:t>
      </w:r>
      <w:r w:rsidR="0094122F" w:rsidRPr="00AE5DE1">
        <w:rPr>
          <w:rFonts w:ascii="Aptos" w:hAnsi="Aptos"/>
          <w:i/>
          <w:spacing w:val="2"/>
        </w:rPr>
        <w:t xml:space="preserve"> </w:t>
      </w:r>
      <w:r w:rsidR="0094122F" w:rsidRPr="00AE5DE1">
        <w:rPr>
          <w:rFonts w:ascii="Aptos" w:hAnsi="Aptos"/>
          <w:i/>
          <w:w w:val="90"/>
        </w:rPr>
        <w:t>information</w:t>
      </w:r>
      <w:r w:rsidR="0094122F" w:rsidRPr="00AE5DE1">
        <w:rPr>
          <w:rFonts w:ascii="Aptos" w:hAnsi="Aptos"/>
          <w:i/>
          <w:spacing w:val="1"/>
        </w:rPr>
        <w:t xml:space="preserve"> </w:t>
      </w:r>
      <w:r w:rsidR="0094122F" w:rsidRPr="00AE5DE1">
        <w:rPr>
          <w:rFonts w:ascii="Aptos" w:hAnsi="Aptos"/>
          <w:i/>
          <w:w w:val="90"/>
        </w:rPr>
        <w:t>and</w:t>
      </w:r>
      <w:r w:rsidR="0094122F" w:rsidRPr="00AE5DE1">
        <w:rPr>
          <w:rFonts w:ascii="Aptos" w:hAnsi="Aptos"/>
          <w:i/>
          <w:spacing w:val="2"/>
        </w:rPr>
        <w:t xml:space="preserve"> </w:t>
      </w:r>
      <w:r w:rsidR="0094122F" w:rsidRPr="00AE5DE1">
        <w:rPr>
          <w:rFonts w:ascii="Aptos" w:hAnsi="Aptos"/>
          <w:i/>
          <w:w w:val="90"/>
        </w:rPr>
        <w:t>the</w:t>
      </w:r>
      <w:r w:rsidR="0094122F" w:rsidRPr="00AE5DE1">
        <w:rPr>
          <w:rFonts w:ascii="Aptos" w:hAnsi="Aptos"/>
          <w:i/>
          <w:spacing w:val="2"/>
        </w:rPr>
        <w:t xml:space="preserve"> </w:t>
      </w:r>
      <w:r w:rsidR="0094122F" w:rsidRPr="00AE5DE1">
        <w:rPr>
          <w:rFonts w:ascii="Aptos" w:hAnsi="Aptos"/>
          <w:i/>
          <w:w w:val="90"/>
        </w:rPr>
        <w:t>numbers</w:t>
      </w:r>
      <w:r w:rsidR="0094122F" w:rsidRPr="00AE5DE1">
        <w:rPr>
          <w:rFonts w:ascii="Aptos" w:hAnsi="Aptos"/>
          <w:i/>
          <w:spacing w:val="2"/>
        </w:rPr>
        <w:t xml:space="preserve"> </w:t>
      </w:r>
      <w:r w:rsidR="0094122F" w:rsidRPr="00AE5DE1">
        <w:rPr>
          <w:rFonts w:ascii="Aptos" w:hAnsi="Aptos"/>
          <w:i/>
          <w:w w:val="90"/>
        </w:rPr>
        <w:t>will</w:t>
      </w:r>
      <w:r w:rsidR="0094122F" w:rsidRPr="00AE5DE1">
        <w:rPr>
          <w:rFonts w:ascii="Aptos" w:hAnsi="Aptos"/>
          <w:i/>
          <w:spacing w:val="2"/>
        </w:rPr>
        <w:t xml:space="preserve"> </w:t>
      </w:r>
      <w:r w:rsidR="0094122F" w:rsidRPr="00AE5DE1">
        <w:rPr>
          <w:rFonts w:ascii="Aptos" w:hAnsi="Aptos"/>
          <w:i/>
          <w:w w:val="90"/>
        </w:rPr>
        <w:t>be</w:t>
      </w:r>
      <w:r w:rsidR="0094122F" w:rsidRPr="00AE5DE1">
        <w:rPr>
          <w:rFonts w:ascii="Aptos" w:hAnsi="Aptos"/>
          <w:i/>
          <w:spacing w:val="1"/>
        </w:rPr>
        <w:t xml:space="preserve"> </w:t>
      </w:r>
      <w:r w:rsidR="0094122F" w:rsidRPr="00AE5DE1">
        <w:rPr>
          <w:rFonts w:ascii="Aptos" w:hAnsi="Aptos"/>
          <w:i/>
          <w:w w:val="90"/>
        </w:rPr>
        <w:t>subject</w:t>
      </w:r>
      <w:r w:rsidR="0094122F" w:rsidRPr="00AE5DE1">
        <w:rPr>
          <w:rFonts w:ascii="Aptos" w:hAnsi="Aptos"/>
          <w:i/>
          <w:spacing w:val="2"/>
        </w:rPr>
        <w:t xml:space="preserve"> </w:t>
      </w:r>
      <w:r w:rsidR="0094122F" w:rsidRPr="00AE5DE1">
        <w:rPr>
          <w:rFonts w:ascii="Aptos" w:hAnsi="Aptos"/>
          <w:i/>
          <w:w w:val="90"/>
        </w:rPr>
        <w:t>to</w:t>
      </w:r>
      <w:r w:rsidR="0094122F" w:rsidRPr="00AE5DE1">
        <w:rPr>
          <w:rFonts w:ascii="Aptos" w:hAnsi="Aptos"/>
          <w:i/>
          <w:spacing w:val="2"/>
        </w:rPr>
        <w:t xml:space="preserve"> </w:t>
      </w:r>
      <w:r w:rsidR="0094122F" w:rsidRPr="00AE5DE1">
        <w:rPr>
          <w:rFonts w:ascii="Aptos" w:hAnsi="Aptos"/>
          <w:i/>
          <w:spacing w:val="-2"/>
          <w:w w:val="90"/>
        </w:rPr>
        <w:t>change.</w:t>
      </w:r>
    </w:p>
    <w:p w14:paraId="7F58949D" w14:textId="77777777" w:rsidR="00C93184" w:rsidRPr="00AE5DE1" w:rsidRDefault="00C93184" w:rsidP="00C243B7">
      <w:pPr>
        <w:rPr>
          <w:rFonts w:ascii="Aptos" w:hAnsi="Aptos"/>
          <w:sz w:val="12"/>
        </w:rPr>
        <w:sectPr w:rsidR="00C93184" w:rsidRPr="00AE5DE1" w:rsidSect="005B4929">
          <w:type w:val="continuous"/>
          <w:pgSz w:w="11910" w:h="16840"/>
          <w:pgMar w:top="1361" w:right="1440" w:bottom="1361" w:left="1440" w:header="765" w:footer="379" w:gutter="0"/>
          <w:cols w:space="720"/>
        </w:sectPr>
      </w:pPr>
    </w:p>
    <w:p w14:paraId="60772DEB" w14:textId="77777777" w:rsidR="00802450" w:rsidRDefault="00802450" w:rsidP="00C243B7">
      <w:pPr>
        <w:rPr>
          <w:rFonts w:ascii="Aptos" w:hAnsi="Aptos"/>
        </w:rPr>
      </w:pPr>
      <w:bookmarkStart w:id="2" w:name="_bookmark1"/>
      <w:bookmarkEnd w:id="2"/>
    </w:p>
    <w:p w14:paraId="044A380F" w14:textId="1C00A99A" w:rsidR="00C93184" w:rsidRPr="004A383A" w:rsidRDefault="0094122F" w:rsidP="00C243B7">
      <w:pPr>
        <w:rPr>
          <w:rFonts w:ascii="Aptos" w:hAnsi="Aptos"/>
        </w:rPr>
      </w:pPr>
      <w:r w:rsidRPr="00C243B7">
        <w:rPr>
          <w:rFonts w:ascii="Aptos" w:hAnsi="Aptos"/>
        </w:rPr>
        <w:t>The below graph shows the total forecasted student services levy contributions (in ‘000s) to the services provided by the University within the ten designated categories.</w:t>
      </w:r>
    </w:p>
    <w:p w14:paraId="54908809" w14:textId="50097A05" w:rsidR="00C93184" w:rsidRPr="00AE5DE1" w:rsidRDefault="00C93184" w:rsidP="00C243B7">
      <w:pPr>
        <w:pStyle w:val="BodyText"/>
        <w:spacing w:before="1"/>
        <w:rPr>
          <w:rFonts w:ascii="Aptos" w:hAnsi="Aptos"/>
          <w:sz w:val="20"/>
        </w:rPr>
      </w:pPr>
    </w:p>
    <w:p w14:paraId="1E54DFD6" w14:textId="169AE0F2" w:rsidR="00C93184" w:rsidRDefault="00D84887" w:rsidP="00C243B7">
      <w:pPr>
        <w:pStyle w:val="BodyText"/>
        <w:rPr>
          <w:rFonts w:ascii="Aptos" w:hAnsi="Aptos"/>
          <w:sz w:val="22"/>
          <w:szCs w:val="22"/>
        </w:rPr>
      </w:pPr>
      <w:r w:rsidRPr="00802450">
        <w:rPr>
          <w:rFonts w:ascii="Aptos" w:hAnsi="Aptos"/>
          <w:noProof/>
          <w:sz w:val="22"/>
          <w:szCs w:val="22"/>
        </w:rPr>
        <w:drawing>
          <wp:anchor distT="0" distB="0" distL="114300" distR="114300" simplePos="0" relativeHeight="251822592" behindDoc="0" locked="0" layoutInCell="1" allowOverlap="1" wp14:anchorId="0CBEFB18" wp14:editId="268344CC">
            <wp:simplePos x="0" y="0"/>
            <wp:positionH relativeFrom="column">
              <wp:posOffset>379193</wp:posOffset>
            </wp:positionH>
            <wp:positionV relativeFrom="paragraph">
              <wp:posOffset>149274</wp:posOffset>
            </wp:positionV>
            <wp:extent cx="5352415" cy="4908550"/>
            <wp:effectExtent l="0" t="0" r="635" b="6350"/>
            <wp:wrapThrough wrapText="bothSides">
              <wp:wrapPolygon edited="0">
                <wp:start x="0" y="0"/>
                <wp:lineTo x="0" y="21544"/>
                <wp:lineTo x="21526" y="21544"/>
                <wp:lineTo x="21526" y="0"/>
                <wp:lineTo x="0" y="0"/>
              </wp:wrapPolygon>
            </wp:wrapThrough>
            <wp:docPr id="39254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43614" name=""/>
                    <pic:cNvPicPr/>
                  </pic:nvPicPr>
                  <pic:blipFill>
                    <a:blip r:embed="rId11">
                      <a:extLst>
                        <a:ext uri="{28A0092B-C50C-407E-A947-70E740481C1C}">
                          <a14:useLocalDpi xmlns:a14="http://schemas.microsoft.com/office/drawing/2010/main" val="0"/>
                        </a:ext>
                      </a:extLst>
                    </a:blip>
                    <a:stretch>
                      <a:fillRect/>
                    </a:stretch>
                  </pic:blipFill>
                  <pic:spPr>
                    <a:xfrm>
                      <a:off x="0" y="0"/>
                      <a:ext cx="5352415" cy="4908550"/>
                    </a:xfrm>
                    <a:prstGeom prst="rect">
                      <a:avLst/>
                    </a:prstGeom>
                  </pic:spPr>
                </pic:pic>
              </a:graphicData>
            </a:graphic>
            <wp14:sizeRelH relativeFrom="margin">
              <wp14:pctWidth>0</wp14:pctWidth>
            </wp14:sizeRelH>
            <wp14:sizeRelV relativeFrom="margin">
              <wp14:pctHeight>0</wp14:pctHeight>
            </wp14:sizeRelV>
          </wp:anchor>
        </w:drawing>
      </w:r>
    </w:p>
    <w:p w14:paraId="18257142" w14:textId="77777777" w:rsidR="00802450" w:rsidRDefault="00802450" w:rsidP="00C243B7">
      <w:pPr>
        <w:pStyle w:val="BodyText"/>
        <w:rPr>
          <w:rFonts w:ascii="Aptos" w:hAnsi="Aptos"/>
          <w:sz w:val="22"/>
          <w:szCs w:val="22"/>
        </w:rPr>
      </w:pPr>
    </w:p>
    <w:p w14:paraId="369DFBA8" w14:textId="0B6E160A" w:rsidR="00802450" w:rsidRDefault="00802450" w:rsidP="00C243B7">
      <w:pPr>
        <w:pStyle w:val="BodyText"/>
        <w:rPr>
          <w:rFonts w:ascii="Aptos" w:hAnsi="Aptos"/>
          <w:sz w:val="22"/>
          <w:szCs w:val="22"/>
        </w:rPr>
      </w:pPr>
    </w:p>
    <w:p w14:paraId="659A84ED" w14:textId="35368F58" w:rsidR="00802450" w:rsidRPr="004A383A" w:rsidRDefault="00802450" w:rsidP="00C243B7">
      <w:pPr>
        <w:pStyle w:val="BodyText"/>
        <w:rPr>
          <w:rFonts w:ascii="Aptos" w:hAnsi="Aptos"/>
          <w:sz w:val="22"/>
          <w:szCs w:val="22"/>
        </w:rPr>
      </w:pPr>
    </w:p>
    <w:p w14:paraId="366C8AB4" w14:textId="77777777" w:rsidR="00802450" w:rsidRDefault="00802450" w:rsidP="00C243B7">
      <w:pPr>
        <w:rPr>
          <w:rFonts w:ascii="Aptos" w:hAnsi="Aptos"/>
          <w:i/>
          <w:w w:val="90"/>
        </w:rPr>
      </w:pPr>
    </w:p>
    <w:p w14:paraId="31D7AE30" w14:textId="77777777" w:rsidR="00802450" w:rsidRDefault="00802450" w:rsidP="00C243B7">
      <w:pPr>
        <w:rPr>
          <w:rFonts w:ascii="Aptos" w:hAnsi="Aptos"/>
          <w:i/>
          <w:w w:val="90"/>
        </w:rPr>
      </w:pPr>
    </w:p>
    <w:p w14:paraId="1A95950E" w14:textId="77777777" w:rsidR="00802450" w:rsidRDefault="00802450" w:rsidP="00C243B7">
      <w:pPr>
        <w:rPr>
          <w:rFonts w:ascii="Aptos" w:hAnsi="Aptos"/>
          <w:i/>
          <w:w w:val="90"/>
        </w:rPr>
      </w:pPr>
    </w:p>
    <w:p w14:paraId="1C06B5EF" w14:textId="77777777" w:rsidR="00802450" w:rsidRDefault="00802450" w:rsidP="00C243B7">
      <w:pPr>
        <w:rPr>
          <w:rFonts w:ascii="Aptos" w:hAnsi="Aptos"/>
          <w:i/>
          <w:w w:val="90"/>
        </w:rPr>
      </w:pPr>
    </w:p>
    <w:p w14:paraId="31E74D9C" w14:textId="77777777" w:rsidR="00802450" w:rsidRDefault="00802450" w:rsidP="00C243B7">
      <w:pPr>
        <w:rPr>
          <w:rFonts w:ascii="Aptos" w:hAnsi="Aptos"/>
          <w:i/>
          <w:w w:val="90"/>
        </w:rPr>
      </w:pPr>
    </w:p>
    <w:p w14:paraId="38CAEEC5" w14:textId="77777777" w:rsidR="00802450" w:rsidRDefault="00802450" w:rsidP="00C243B7">
      <w:pPr>
        <w:rPr>
          <w:rFonts w:ascii="Aptos" w:hAnsi="Aptos"/>
          <w:i/>
          <w:w w:val="90"/>
        </w:rPr>
      </w:pPr>
    </w:p>
    <w:p w14:paraId="3C5B62D6" w14:textId="77777777" w:rsidR="00802450" w:rsidRDefault="00802450" w:rsidP="00C243B7">
      <w:pPr>
        <w:rPr>
          <w:rFonts w:ascii="Aptos" w:hAnsi="Aptos"/>
          <w:i/>
          <w:w w:val="90"/>
        </w:rPr>
      </w:pPr>
    </w:p>
    <w:p w14:paraId="1DE0BD45" w14:textId="77777777" w:rsidR="00802450" w:rsidRDefault="00802450" w:rsidP="00C243B7">
      <w:pPr>
        <w:rPr>
          <w:rFonts w:ascii="Aptos" w:hAnsi="Aptos"/>
          <w:i/>
          <w:w w:val="90"/>
        </w:rPr>
      </w:pPr>
    </w:p>
    <w:p w14:paraId="440A955F" w14:textId="77777777" w:rsidR="00802450" w:rsidRDefault="00802450" w:rsidP="00C243B7">
      <w:pPr>
        <w:rPr>
          <w:rFonts w:ascii="Aptos" w:hAnsi="Aptos"/>
          <w:i/>
          <w:w w:val="90"/>
        </w:rPr>
      </w:pPr>
    </w:p>
    <w:p w14:paraId="61CCFA9F" w14:textId="77777777" w:rsidR="00802450" w:rsidRDefault="00802450" w:rsidP="00C243B7">
      <w:pPr>
        <w:rPr>
          <w:rFonts w:ascii="Aptos" w:hAnsi="Aptos"/>
          <w:i/>
          <w:w w:val="90"/>
        </w:rPr>
      </w:pPr>
    </w:p>
    <w:p w14:paraId="11EB577A" w14:textId="77777777" w:rsidR="00802450" w:rsidRDefault="00802450" w:rsidP="00C243B7">
      <w:pPr>
        <w:rPr>
          <w:rFonts w:ascii="Aptos" w:hAnsi="Aptos"/>
          <w:i/>
          <w:w w:val="90"/>
        </w:rPr>
      </w:pPr>
    </w:p>
    <w:p w14:paraId="49A816A9" w14:textId="77777777" w:rsidR="00802450" w:rsidRDefault="00802450" w:rsidP="00C243B7">
      <w:pPr>
        <w:rPr>
          <w:rFonts w:ascii="Aptos" w:hAnsi="Aptos"/>
          <w:i/>
          <w:w w:val="90"/>
        </w:rPr>
      </w:pPr>
    </w:p>
    <w:p w14:paraId="78697F05" w14:textId="77777777" w:rsidR="00802450" w:rsidRDefault="00802450" w:rsidP="00C243B7">
      <w:pPr>
        <w:rPr>
          <w:rFonts w:ascii="Aptos" w:hAnsi="Aptos"/>
          <w:i/>
          <w:w w:val="90"/>
        </w:rPr>
      </w:pPr>
    </w:p>
    <w:p w14:paraId="26A2D9E5" w14:textId="77777777" w:rsidR="00802450" w:rsidRDefault="00802450" w:rsidP="00C243B7">
      <w:pPr>
        <w:rPr>
          <w:rFonts w:ascii="Aptos" w:hAnsi="Aptos"/>
          <w:i/>
          <w:w w:val="90"/>
        </w:rPr>
      </w:pPr>
    </w:p>
    <w:p w14:paraId="7023186B" w14:textId="77777777" w:rsidR="00802450" w:rsidRDefault="00802450" w:rsidP="00C243B7">
      <w:pPr>
        <w:rPr>
          <w:rFonts w:ascii="Aptos" w:hAnsi="Aptos"/>
          <w:i/>
          <w:w w:val="90"/>
        </w:rPr>
      </w:pPr>
    </w:p>
    <w:p w14:paraId="1E889B0D" w14:textId="77777777" w:rsidR="00802450" w:rsidRDefault="00802450" w:rsidP="00C243B7">
      <w:pPr>
        <w:rPr>
          <w:rFonts w:ascii="Aptos" w:hAnsi="Aptos"/>
          <w:i/>
          <w:w w:val="90"/>
        </w:rPr>
      </w:pPr>
    </w:p>
    <w:p w14:paraId="165C4473" w14:textId="77777777" w:rsidR="00802450" w:rsidRDefault="00802450" w:rsidP="00C243B7">
      <w:pPr>
        <w:rPr>
          <w:rFonts w:ascii="Aptos" w:hAnsi="Aptos"/>
          <w:i/>
          <w:w w:val="90"/>
        </w:rPr>
      </w:pPr>
    </w:p>
    <w:p w14:paraId="51772ADE" w14:textId="77777777" w:rsidR="00802450" w:rsidRDefault="00802450" w:rsidP="00C243B7">
      <w:pPr>
        <w:rPr>
          <w:rFonts w:ascii="Aptos" w:hAnsi="Aptos"/>
          <w:i/>
          <w:w w:val="90"/>
        </w:rPr>
      </w:pPr>
    </w:p>
    <w:p w14:paraId="1B285E9A" w14:textId="77777777" w:rsidR="00802450" w:rsidRDefault="00802450" w:rsidP="00C243B7">
      <w:pPr>
        <w:rPr>
          <w:rFonts w:ascii="Aptos" w:hAnsi="Aptos"/>
          <w:i/>
          <w:w w:val="90"/>
        </w:rPr>
      </w:pPr>
    </w:p>
    <w:p w14:paraId="087EDCC1" w14:textId="77777777" w:rsidR="00802450" w:rsidRDefault="00802450" w:rsidP="00C243B7">
      <w:pPr>
        <w:rPr>
          <w:rFonts w:ascii="Aptos" w:hAnsi="Aptos"/>
          <w:i/>
          <w:w w:val="90"/>
        </w:rPr>
      </w:pPr>
    </w:p>
    <w:p w14:paraId="20E85A40" w14:textId="77777777" w:rsidR="00802450" w:rsidRDefault="00802450" w:rsidP="00C243B7">
      <w:pPr>
        <w:rPr>
          <w:rFonts w:ascii="Aptos" w:hAnsi="Aptos"/>
          <w:i/>
          <w:w w:val="90"/>
        </w:rPr>
      </w:pPr>
    </w:p>
    <w:p w14:paraId="4BDE520C" w14:textId="77777777" w:rsidR="00802450" w:rsidRDefault="00802450" w:rsidP="00C243B7">
      <w:pPr>
        <w:rPr>
          <w:rFonts w:ascii="Aptos" w:hAnsi="Aptos"/>
          <w:i/>
          <w:w w:val="90"/>
        </w:rPr>
      </w:pPr>
    </w:p>
    <w:p w14:paraId="67AF6608" w14:textId="77777777" w:rsidR="00802450" w:rsidRDefault="00802450" w:rsidP="00C243B7">
      <w:pPr>
        <w:rPr>
          <w:rFonts w:ascii="Aptos" w:hAnsi="Aptos"/>
          <w:i/>
          <w:w w:val="90"/>
        </w:rPr>
      </w:pPr>
    </w:p>
    <w:p w14:paraId="075B7431" w14:textId="77777777" w:rsidR="00802450" w:rsidRDefault="00802450" w:rsidP="00C243B7">
      <w:pPr>
        <w:rPr>
          <w:rFonts w:ascii="Aptos" w:hAnsi="Aptos"/>
          <w:i/>
          <w:w w:val="90"/>
        </w:rPr>
      </w:pPr>
    </w:p>
    <w:p w14:paraId="405A00A6" w14:textId="77777777" w:rsidR="00802450" w:rsidRDefault="00802450" w:rsidP="00C243B7">
      <w:pPr>
        <w:rPr>
          <w:rFonts w:ascii="Aptos" w:hAnsi="Aptos"/>
          <w:i/>
          <w:w w:val="90"/>
        </w:rPr>
      </w:pPr>
    </w:p>
    <w:p w14:paraId="0A7D0A13" w14:textId="77777777" w:rsidR="00802450" w:rsidRDefault="00802450" w:rsidP="00C243B7">
      <w:pPr>
        <w:rPr>
          <w:rFonts w:ascii="Aptos" w:hAnsi="Aptos"/>
          <w:i/>
          <w:w w:val="90"/>
        </w:rPr>
      </w:pPr>
    </w:p>
    <w:p w14:paraId="3FEFFE3B" w14:textId="77777777" w:rsidR="00802450" w:rsidRDefault="00802450" w:rsidP="00C243B7">
      <w:pPr>
        <w:rPr>
          <w:rFonts w:ascii="Aptos" w:hAnsi="Aptos"/>
          <w:i/>
          <w:w w:val="90"/>
        </w:rPr>
      </w:pPr>
    </w:p>
    <w:p w14:paraId="0E83867C" w14:textId="77777777" w:rsidR="00802450" w:rsidRDefault="00802450" w:rsidP="00C243B7">
      <w:pPr>
        <w:rPr>
          <w:rFonts w:ascii="Aptos" w:hAnsi="Aptos"/>
          <w:i/>
          <w:w w:val="90"/>
        </w:rPr>
      </w:pPr>
    </w:p>
    <w:p w14:paraId="1B678953" w14:textId="74F8F95E" w:rsidR="00C93184" w:rsidRPr="004A383A" w:rsidRDefault="0094122F" w:rsidP="00C243B7">
      <w:pPr>
        <w:rPr>
          <w:rFonts w:ascii="Aptos" w:hAnsi="Aptos"/>
          <w:i/>
        </w:rPr>
      </w:pPr>
      <w:r w:rsidRPr="004A383A">
        <w:rPr>
          <w:rFonts w:ascii="Aptos" w:hAnsi="Aptos"/>
          <w:i/>
          <w:w w:val="90"/>
        </w:rPr>
        <w:t>*The</w:t>
      </w:r>
      <w:r w:rsidRPr="004A383A">
        <w:rPr>
          <w:rFonts w:ascii="Aptos" w:hAnsi="Aptos"/>
          <w:i/>
          <w:spacing w:val="1"/>
        </w:rPr>
        <w:t xml:space="preserve"> </w:t>
      </w:r>
      <w:r w:rsidRPr="004A383A">
        <w:rPr>
          <w:rFonts w:ascii="Aptos" w:hAnsi="Aptos"/>
          <w:i/>
          <w:w w:val="90"/>
        </w:rPr>
        <w:t>amounts</w:t>
      </w:r>
      <w:r w:rsidRPr="004A383A">
        <w:rPr>
          <w:rFonts w:ascii="Aptos" w:hAnsi="Aptos"/>
          <w:i/>
          <w:spacing w:val="2"/>
        </w:rPr>
        <w:t xml:space="preserve"> </w:t>
      </w:r>
      <w:r w:rsidRPr="004A383A">
        <w:rPr>
          <w:rFonts w:ascii="Aptos" w:hAnsi="Aptos"/>
          <w:i/>
          <w:w w:val="90"/>
        </w:rPr>
        <w:t>stated</w:t>
      </w:r>
      <w:r w:rsidRPr="004A383A">
        <w:rPr>
          <w:rFonts w:ascii="Aptos" w:hAnsi="Aptos"/>
          <w:i/>
          <w:spacing w:val="2"/>
        </w:rPr>
        <w:t xml:space="preserve"> </w:t>
      </w:r>
      <w:r w:rsidRPr="004A383A">
        <w:rPr>
          <w:rFonts w:ascii="Aptos" w:hAnsi="Aptos"/>
          <w:i/>
          <w:w w:val="90"/>
        </w:rPr>
        <w:t>are</w:t>
      </w:r>
      <w:r w:rsidRPr="004A383A">
        <w:rPr>
          <w:rFonts w:ascii="Aptos" w:hAnsi="Aptos"/>
          <w:i/>
          <w:spacing w:val="2"/>
        </w:rPr>
        <w:t xml:space="preserve"> </w:t>
      </w:r>
      <w:r w:rsidRPr="004A383A">
        <w:rPr>
          <w:rFonts w:ascii="Aptos" w:hAnsi="Aptos"/>
          <w:i/>
          <w:w w:val="90"/>
        </w:rPr>
        <w:t>as</w:t>
      </w:r>
      <w:r w:rsidRPr="004A383A">
        <w:rPr>
          <w:rFonts w:ascii="Aptos" w:hAnsi="Aptos"/>
          <w:i/>
          <w:spacing w:val="1"/>
        </w:rPr>
        <w:t xml:space="preserve"> </w:t>
      </w:r>
      <w:r w:rsidRPr="004A383A">
        <w:rPr>
          <w:rFonts w:ascii="Aptos" w:hAnsi="Aptos"/>
          <w:i/>
          <w:w w:val="90"/>
        </w:rPr>
        <w:t>per</w:t>
      </w:r>
      <w:r w:rsidRPr="004A383A">
        <w:rPr>
          <w:rFonts w:ascii="Aptos" w:hAnsi="Aptos"/>
          <w:i/>
          <w:spacing w:val="2"/>
        </w:rPr>
        <w:t xml:space="preserve"> </w:t>
      </w:r>
      <w:r w:rsidRPr="004A383A">
        <w:rPr>
          <w:rFonts w:ascii="Aptos" w:hAnsi="Aptos"/>
          <w:i/>
          <w:w w:val="90"/>
        </w:rPr>
        <w:t>the</w:t>
      </w:r>
      <w:r w:rsidRPr="004A383A">
        <w:rPr>
          <w:rFonts w:ascii="Aptos" w:hAnsi="Aptos"/>
          <w:i/>
          <w:spacing w:val="2"/>
        </w:rPr>
        <w:t xml:space="preserve"> </w:t>
      </w:r>
      <w:r w:rsidRPr="004A383A">
        <w:rPr>
          <w:rFonts w:ascii="Aptos" w:hAnsi="Aptos"/>
          <w:i/>
          <w:w w:val="90"/>
        </w:rPr>
        <w:t>May</w:t>
      </w:r>
      <w:r w:rsidRPr="004A383A">
        <w:rPr>
          <w:rFonts w:ascii="Aptos" w:hAnsi="Aptos"/>
          <w:i/>
          <w:spacing w:val="2"/>
        </w:rPr>
        <w:t xml:space="preserve"> </w:t>
      </w:r>
      <w:r w:rsidRPr="004A383A">
        <w:rPr>
          <w:rFonts w:ascii="Aptos" w:hAnsi="Aptos"/>
          <w:i/>
          <w:w w:val="90"/>
        </w:rPr>
        <w:t>Forecast,</w:t>
      </w:r>
      <w:r w:rsidRPr="004A383A">
        <w:rPr>
          <w:rFonts w:ascii="Aptos" w:hAnsi="Aptos"/>
          <w:i/>
          <w:spacing w:val="1"/>
        </w:rPr>
        <w:t xml:space="preserve"> </w:t>
      </w:r>
      <w:r w:rsidRPr="004A383A">
        <w:rPr>
          <w:rFonts w:ascii="Aptos" w:hAnsi="Aptos"/>
          <w:i/>
          <w:w w:val="90"/>
        </w:rPr>
        <w:t>as</w:t>
      </w:r>
      <w:r w:rsidRPr="004A383A">
        <w:rPr>
          <w:rFonts w:ascii="Aptos" w:hAnsi="Aptos"/>
          <w:i/>
          <w:spacing w:val="2"/>
        </w:rPr>
        <w:t xml:space="preserve"> </w:t>
      </w:r>
      <w:r w:rsidRPr="004A383A">
        <w:rPr>
          <w:rFonts w:ascii="Aptos" w:hAnsi="Aptos"/>
          <w:i/>
          <w:w w:val="90"/>
        </w:rPr>
        <w:t>this</w:t>
      </w:r>
      <w:r w:rsidRPr="004A383A">
        <w:rPr>
          <w:rFonts w:ascii="Aptos" w:hAnsi="Aptos"/>
          <w:i/>
          <w:spacing w:val="2"/>
        </w:rPr>
        <w:t xml:space="preserve"> </w:t>
      </w:r>
      <w:r w:rsidRPr="004A383A">
        <w:rPr>
          <w:rFonts w:ascii="Aptos" w:hAnsi="Aptos"/>
          <w:i/>
          <w:w w:val="90"/>
        </w:rPr>
        <w:t>is</w:t>
      </w:r>
      <w:r w:rsidRPr="004A383A">
        <w:rPr>
          <w:rFonts w:ascii="Aptos" w:hAnsi="Aptos"/>
          <w:i/>
          <w:spacing w:val="2"/>
        </w:rPr>
        <w:t xml:space="preserve"> </w:t>
      </w:r>
      <w:r w:rsidRPr="004A383A">
        <w:rPr>
          <w:rFonts w:ascii="Aptos" w:hAnsi="Aptos"/>
          <w:i/>
          <w:w w:val="90"/>
        </w:rPr>
        <w:t>the</w:t>
      </w:r>
      <w:r w:rsidRPr="004A383A">
        <w:rPr>
          <w:rFonts w:ascii="Aptos" w:hAnsi="Aptos"/>
          <w:i/>
          <w:spacing w:val="1"/>
        </w:rPr>
        <w:t xml:space="preserve"> </w:t>
      </w:r>
      <w:r w:rsidRPr="004A383A">
        <w:rPr>
          <w:rFonts w:ascii="Aptos" w:hAnsi="Aptos"/>
          <w:i/>
          <w:w w:val="90"/>
        </w:rPr>
        <w:t>latest</w:t>
      </w:r>
      <w:r w:rsidRPr="004A383A">
        <w:rPr>
          <w:rFonts w:ascii="Aptos" w:hAnsi="Aptos"/>
          <w:i/>
          <w:spacing w:val="2"/>
        </w:rPr>
        <w:t xml:space="preserve"> </w:t>
      </w:r>
      <w:r w:rsidRPr="004A383A">
        <w:rPr>
          <w:rFonts w:ascii="Aptos" w:hAnsi="Aptos"/>
          <w:i/>
          <w:w w:val="90"/>
        </w:rPr>
        <w:t>official</w:t>
      </w:r>
      <w:r w:rsidRPr="004A383A">
        <w:rPr>
          <w:rFonts w:ascii="Aptos" w:hAnsi="Aptos"/>
          <w:i/>
          <w:spacing w:val="2"/>
        </w:rPr>
        <w:t xml:space="preserve"> </w:t>
      </w:r>
      <w:r w:rsidRPr="004A383A">
        <w:rPr>
          <w:rFonts w:ascii="Aptos" w:hAnsi="Aptos"/>
          <w:i/>
          <w:w w:val="90"/>
        </w:rPr>
        <w:t>Forecast</w:t>
      </w:r>
      <w:r w:rsidRPr="004A383A">
        <w:rPr>
          <w:rFonts w:ascii="Aptos" w:hAnsi="Aptos"/>
          <w:i/>
          <w:spacing w:val="2"/>
        </w:rPr>
        <w:t xml:space="preserve"> </w:t>
      </w:r>
      <w:r w:rsidRPr="004A383A">
        <w:rPr>
          <w:rFonts w:ascii="Aptos" w:hAnsi="Aptos"/>
          <w:i/>
          <w:w w:val="90"/>
        </w:rPr>
        <w:t>we</w:t>
      </w:r>
      <w:r w:rsidRPr="004A383A">
        <w:rPr>
          <w:rFonts w:ascii="Aptos" w:hAnsi="Aptos"/>
          <w:i/>
          <w:spacing w:val="1"/>
        </w:rPr>
        <w:t xml:space="preserve"> </w:t>
      </w:r>
      <w:r w:rsidRPr="004A383A">
        <w:rPr>
          <w:rFonts w:ascii="Aptos" w:hAnsi="Aptos"/>
          <w:i/>
          <w:w w:val="90"/>
        </w:rPr>
        <w:t>have</w:t>
      </w:r>
      <w:r w:rsidRPr="004A383A">
        <w:rPr>
          <w:rFonts w:ascii="Aptos" w:hAnsi="Aptos"/>
          <w:i/>
          <w:spacing w:val="2"/>
        </w:rPr>
        <w:t xml:space="preserve"> </w:t>
      </w:r>
      <w:r w:rsidRPr="004A383A">
        <w:rPr>
          <w:rFonts w:ascii="Aptos" w:hAnsi="Aptos"/>
          <w:i/>
          <w:w w:val="90"/>
        </w:rPr>
        <w:t>at</w:t>
      </w:r>
      <w:r w:rsidRPr="004A383A">
        <w:rPr>
          <w:rFonts w:ascii="Aptos" w:hAnsi="Aptos"/>
          <w:i/>
          <w:spacing w:val="2"/>
        </w:rPr>
        <w:t xml:space="preserve"> </w:t>
      </w:r>
      <w:r w:rsidRPr="004A383A">
        <w:rPr>
          <w:rFonts w:ascii="Aptos" w:hAnsi="Aptos"/>
          <w:i/>
          <w:w w:val="90"/>
        </w:rPr>
        <w:t>the</w:t>
      </w:r>
      <w:r w:rsidRPr="004A383A">
        <w:rPr>
          <w:rFonts w:ascii="Aptos" w:hAnsi="Aptos"/>
          <w:i/>
          <w:spacing w:val="2"/>
        </w:rPr>
        <w:t xml:space="preserve"> </w:t>
      </w:r>
      <w:r w:rsidRPr="004A383A">
        <w:rPr>
          <w:rFonts w:ascii="Aptos" w:hAnsi="Aptos"/>
          <w:i/>
          <w:w w:val="90"/>
        </w:rPr>
        <w:t>time</w:t>
      </w:r>
      <w:r w:rsidRPr="004A383A">
        <w:rPr>
          <w:rFonts w:ascii="Aptos" w:hAnsi="Aptos"/>
          <w:i/>
          <w:spacing w:val="1"/>
        </w:rPr>
        <w:t xml:space="preserve"> </w:t>
      </w:r>
      <w:r w:rsidRPr="004A383A">
        <w:rPr>
          <w:rFonts w:ascii="Aptos" w:hAnsi="Aptos"/>
          <w:i/>
          <w:w w:val="90"/>
        </w:rPr>
        <w:t>of</w:t>
      </w:r>
      <w:r w:rsidRPr="004A383A">
        <w:rPr>
          <w:rFonts w:ascii="Aptos" w:hAnsi="Aptos"/>
          <w:i/>
          <w:spacing w:val="2"/>
        </w:rPr>
        <w:t xml:space="preserve"> </w:t>
      </w:r>
      <w:r w:rsidRPr="004A383A">
        <w:rPr>
          <w:rFonts w:ascii="Aptos" w:hAnsi="Aptos"/>
          <w:i/>
          <w:w w:val="90"/>
        </w:rPr>
        <w:t>publishing</w:t>
      </w:r>
      <w:r w:rsidRPr="004A383A">
        <w:rPr>
          <w:rFonts w:ascii="Aptos" w:hAnsi="Aptos"/>
          <w:i/>
          <w:spacing w:val="2"/>
        </w:rPr>
        <w:t xml:space="preserve"> </w:t>
      </w:r>
      <w:r w:rsidRPr="004A383A">
        <w:rPr>
          <w:rFonts w:ascii="Aptos" w:hAnsi="Aptos"/>
          <w:i/>
          <w:w w:val="90"/>
        </w:rPr>
        <w:t>this</w:t>
      </w:r>
      <w:r w:rsidRPr="004A383A">
        <w:rPr>
          <w:rFonts w:ascii="Aptos" w:hAnsi="Aptos"/>
          <w:i/>
          <w:spacing w:val="2"/>
        </w:rPr>
        <w:t xml:space="preserve"> </w:t>
      </w:r>
      <w:r w:rsidRPr="004A383A">
        <w:rPr>
          <w:rFonts w:ascii="Aptos" w:hAnsi="Aptos"/>
          <w:i/>
          <w:w w:val="90"/>
        </w:rPr>
        <w:t>information</w:t>
      </w:r>
      <w:r w:rsidRPr="004A383A">
        <w:rPr>
          <w:rFonts w:ascii="Aptos" w:hAnsi="Aptos"/>
          <w:i/>
          <w:spacing w:val="1"/>
        </w:rPr>
        <w:t xml:space="preserve"> </w:t>
      </w:r>
      <w:r w:rsidRPr="004A383A">
        <w:rPr>
          <w:rFonts w:ascii="Aptos" w:hAnsi="Aptos"/>
          <w:i/>
          <w:w w:val="90"/>
        </w:rPr>
        <w:t>and</w:t>
      </w:r>
      <w:r w:rsidRPr="004A383A">
        <w:rPr>
          <w:rFonts w:ascii="Aptos" w:hAnsi="Aptos"/>
          <w:i/>
          <w:spacing w:val="2"/>
        </w:rPr>
        <w:t xml:space="preserve"> </w:t>
      </w:r>
      <w:r w:rsidRPr="004A383A">
        <w:rPr>
          <w:rFonts w:ascii="Aptos" w:hAnsi="Aptos"/>
          <w:i/>
          <w:w w:val="90"/>
        </w:rPr>
        <w:t>the</w:t>
      </w:r>
      <w:r w:rsidRPr="004A383A">
        <w:rPr>
          <w:rFonts w:ascii="Aptos" w:hAnsi="Aptos"/>
          <w:i/>
          <w:spacing w:val="2"/>
        </w:rPr>
        <w:t xml:space="preserve"> </w:t>
      </w:r>
      <w:r w:rsidRPr="004A383A">
        <w:rPr>
          <w:rFonts w:ascii="Aptos" w:hAnsi="Aptos"/>
          <w:i/>
          <w:w w:val="90"/>
        </w:rPr>
        <w:t>numbers</w:t>
      </w:r>
      <w:r w:rsidRPr="004A383A">
        <w:rPr>
          <w:rFonts w:ascii="Aptos" w:hAnsi="Aptos"/>
          <w:i/>
          <w:spacing w:val="2"/>
        </w:rPr>
        <w:t xml:space="preserve"> </w:t>
      </w:r>
      <w:r w:rsidRPr="004A383A">
        <w:rPr>
          <w:rFonts w:ascii="Aptos" w:hAnsi="Aptos"/>
          <w:i/>
          <w:w w:val="90"/>
        </w:rPr>
        <w:t>will</w:t>
      </w:r>
      <w:r w:rsidRPr="004A383A">
        <w:rPr>
          <w:rFonts w:ascii="Aptos" w:hAnsi="Aptos"/>
          <w:i/>
          <w:spacing w:val="2"/>
        </w:rPr>
        <w:t xml:space="preserve"> </w:t>
      </w:r>
      <w:r w:rsidRPr="004A383A">
        <w:rPr>
          <w:rFonts w:ascii="Aptos" w:hAnsi="Aptos"/>
          <w:i/>
          <w:w w:val="90"/>
        </w:rPr>
        <w:t>be</w:t>
      </w:r>
      <w:r w:rsidRPr="004A383A">
        <w:rPr>
          <w:rFonts w:ascii="Aptos" w:hAnsi="Aptos"/>
          <w:i/>
          <w:spacing w:val="1"/>
        </w:rPr>
        <w:t xml:space="preserve"> </w:t>
      </w:r>
      <w:r w:rsidRPr="004A383A">
        <w:rPr>
          <w:rFonts w:ascii="Aptos" w:hAnsi="Aptos"/>
          <w:i/>
          <w:w w:val="90"/>
        </w:rPr>
        <w:t>subject</w:t>
      </w:r>
      <w:r w:rsidRPr="004A383A">
        <w:rPr>
          <w:rFonts w:ascii="Aptos" w:hAnsi="Aptos"/>
          <w:i/>
          <w:spacing w:val="2"/>
        </w:rPr>
        <w:t xml:space="preserve"> </w:t>
      </w:r>
      <w:r w:rsidRPr="004A383A">
        <w:rPr>
          <w:rFonts w:ascii="Aptos" w:hAnsi="Aptos"/>
          <w:i/>
          <w:w w:val="90"/>
        </w:rPr>
        <w:t>to</w:t>
      </w:r>
      <w:r w:rsidRPr="004A383A">
        <w:rPr>
          <w:rFonts w:ascii="Aptos" w:hAnsi="Aptos"/>
          <w:i/>
          <w:spacing w:val="2"/>
        </w:rPr>
        <w:t xml:space="preserve"> </w:t>
      </w:r>
      <w:r w:rsidRPr="004A383A">
        <w:rPr>
          <w:rFonts w:ascii="Aptos" w:hAnsi="Aptos"/>
          <w:i/>
          <w:spacing w:val="-2"/>
          <w:w w:val="90"/>
        </w:rPr>
        <w:t>change.</w:t>
      </w:r>
    </w:p>
    <w:p w14:paraId="0B87D008" w14:textId="77777777" w:rsidR="00C93184" w:rsidRDefault="00C93184" w:rsidP="00C243B7">
      <w:pPr>
        <w:rPr>
          <w:rFonts w:ascii="Aptos" w:hAnsi="Aptos"/>
          <w:sz w:val="12"/>
        </w:rPr>
      </w:pPr>
    </w:p>
    <w:p w14:paraId="7F9E54DE" w14:textId="77777777" w:rsidR="00802450" w:rsidRDefault="00802450" w:rsidP="00C243B7">
      <w:pPr>
        <w:rPr>
          <w:rFonts w:ascii="Aptos" w:hAnsi="Aptos"/>
          <w:sz w:val="12"/>
        </w:rPr>
      </w:pPr>
    </w:p>
    <w:p w14:paraId="782AC626" w14:textId="77777777" w:rsidR="00802450" w:rsidRPr="004A383A" w:rsidRDefault="00802450" w:rsidP="005B4929">
      <w:pPr>
        <w:rPr>
          <w:rFonts w:ascii="Aptos" w:hAnsi="Aptos"/>
        </w:rPr>
      </w:pPr>
      <w:r w:rsidRPr="005B4929">
        <w:rPr>
          <w:rFonts w:ascii="Aptos" w:hAnsi="Aptos"/>
        </w:rPr>
        <w:t>A total of $48.1m is expected to be spent on the provision of Student Services by the University of Auckland in 2025. Of that total, $35.4m comes from the levy and $12.8m is provided from non-levy funding sources.</w:t>
      </w:r>
    </w:p>
    <w:p w14:paraId="13494564" w14:textId="77777777" w:rsidR="00802450" w:rsidRDefault="00802450">
      <w:pPr>
        <w:rPr>
          <w:rFonts w:ascii="Aptos" w:hAnsi="Aptos"/>
        </w:rPr>
      </w:pPr>
      <w:r>
        <w:rPr>
          <w:rFonts w:ascii="Aptos" w:hAnsi="Aptos"/>
        </w:rPr>
        <w:br w:type="page"/>
      </w:r>
    </w:p>
    <w:p w14:paraId="0B09EEBF" w14:textId="77777777" w:rsidR="005B4929" w:rsidRPr="005B4929" w:rsidRDefault="0094122F" w:rsidP="005B4929">
      <w:pPr>
        <w:rPr>
          <w:rFonts w:ascii="Aptos" w:hAnsi="Aptos"/>
        </w:rPr>
      </w:pPr>
      <w:r w:rsidRPr="004A383A">
        <w:rPr>
          <w:rFonts w:ascii="Aptos" w:hAnsi="Aptos"/>
        </w:rPr>
        <w:lastRenderedPageBreak/>
        <w:t>The</w:t>
      </w:r>
      <w:r w:rsidRPr="005B4929">
        <w:rPr>
          <w:rFonts w:ascii="Aptos" w:hAnsi="Aptos"/>
        </w:rPr>
        <w:t xml:space="preserve"> </w:t>
      </w:r>
      <w:r w:rsidRPr="004A383A">
        <w:rPr>
          <w:rFonts w:ascii="Aptos" w:hAnsi="Aptos"/>
        </w:rPr>
        <w:t>below</w:t>
      </w:r>
      <w:r w:rsidRPr="005B4929">
        <w:rPr>
          <w:rFonts w:ascii="Aptos" w:hAnsi="Aptos"/>
        </w:rPr>
        <w:t xml:space="preserve"> </w:t>
      </w:r>
      <w:r w:rsidRPr="004A383A">
        <w:rPr>
          <w:rFonts w:ascii="Aptos" w:hAnsi="Aptos"/>
        </w:rPr>
        <w:t>table</w:t>
      </w:r>
      <w:r w:rsidRPr="005B4929">
        <w:rPr>
          <w:rFonts w:ascii="Aptos" w:hAnsi="Aptos"/>
        </w:rPr>
        <w:t xml:space="preserve"> </w:t>
      </w:r>
      <w:r w:rsidRPr="004A383A">
        <w:rPr>
          <w:rFonts w:ascii="Aptos" w:hAnsi="Aptos"/>
        </w:rPr>
        <w:t>shows</w:t>
      </w:r>
      <w:r w:rsidRPr="005B4929">
        <w:rPr>
          <w:rFonts w:ascii="Aptos" w:hAnsi="Aptos"/>
        </w:rPr>
        <w:t xml:space="preserve"> </w:t>
      </w:r>
      <w:r w:rsidRPr="004A383A">
        <w:rPr>
          <w:rFonts w:ascii="Aptos" w:hAnsi="Aptos"/>
        </w:rPr>
        <w:t>the</w:t>
      </w:r>
      <w:r w:rsidRPr="005B4929">
        <w:rPr>
          <w:rFonts w:ascii="Aptos" w:hAnsi="Aptos"/>
        </w:rPr>
        <w:t xml:space="preserve"> </w:t>
      </w:r>
      <w:r w:rsidRPr="004A383A">
        <w:rPr>
          <w:rFonts w:ascii="Aptos" w:hAnsi="Aptos"/>
        </w:rPr>
        <w:t>forecasted</w:t>
      </w:r>
      <w:r w:rsidRPr="005B4929">
        <w:rPr>
          <w:rFonts w:ascii="Aptos" w:hAnsi="Aptos"/>
        </w:rPr>
        <w:t xml:space="preserve"> </w:t>
      </w:r>
      <w:r w:rsidRPr="004A383A">
        <w:rPr>
          <w:rFonts w:ascii="Aptos" w:hAnsi="Aptos"/>
        </w:rPr>
        <w:t>split</w:t>
      </w:r>
      <w:r w:rsidRPr="005B4929">
        <w:rPr>
          <w:rFonts w:ascii="Aptos" w:hAnsi="Aptos"/>
        </w:rPr>
        <w:t xml:space="preserve"> </w:t>
      </w:r>
      <w:r w:rsidRPr="004A383A">
        <w:rPr>
          <w:rFonts w:ascii="Aptos" w:hAnsi="Aptos"/>
        </w:rPr>
        <w:t>of</w:t>
      </w:r>
      <w:r w:rsidRPr="005B4929">
        <w:rPr>
          <w:rFonts w:ascii="Aptos" w:hAnsi="Aptos"/>
        </w:rPr>
        <w:t xml:space="preserve"> </w:t>
      </w:r>
      <w:r w:rsidRPr="004A383A">
        <w:rPr>
          <w:rFonts w:ascii="Aptos" w:hAnsi="Aptos"/>
        </w:rPr>
        <w:t>funding</w:t>
      </w:r>
      <w:r w:rsidRPr="005B4929">
        <w:rPr>
          <w:rFonts w:ascii="Aptos" w:hAnsi="Aptos"/>
        </w:rPr>
        <w:t xml:space="preserve"> </w:t>
      </w:r>
      <w:r w:rsidRPr="004A383A">
        <w:rPr>
          <w:rFonts w:ascii="Aptos" w:hAnsi="Aptos"/>
        </w:rPr>
        <w:t>(levy</w:t>
      </w:r>
      <w:r w:rsidRPr="005B4929">
        <w:rPr>
          <w:rFonts w:ascii="Aptos" w:hAnsi="Aptos"/>
        </w:rPr>
        <w:t xml:space="preserve"> </w:t>
      </w:r>
      <w:r w:rsidRPr="004A383A">
        <w:rPr>
          <w:rFonts w:ascii="Aptos" w:hAnsi="Aptos"/>
        </w:rPr>
        <w:t>vs.</w:t>
      </w:r>
      <w:r w:rsidRPr="005B4929">
        <w:rPr>
          <w:rFonts w:ascii="Aptos" w:hAnsi="Aptos"/>
        </w:rPr>
        <w:t xml:space="preserve"> </w:t>
      </w:r>
      <w:r w:rsidRPr="004A383A">
        <w:rPr>
          <w:rFonts w:ascii="Aptos" w:hAnsi="Aptos"/>
        </w:rPr>
        <w:t>direct</w:t>
      </w:r>
      <w:r w:rsidRPr="005B4929">
        <w:rPr>
          <w:rFonts w:ascii="Aptos" w:hAnsi="Aptos"/>
        </w:rPr>
        <w:t xml:space="preserve"> </w:t>
      </w:r>
      <w:r w:rsidRPr="004A383A">
        <w:rPr>
          <w:rFonts w:ascii="Aptos" w:hAnsi="Aptos"/>
        </w:rPr>
        <w:t>funding)</w:t>
      </w:r>
      <w:r w:rsidRPr="005B4929">
        <w:rPr>
          <w:rFonts w:ascii="Aptos" w:hAnsi="Aptos"/>
        </w:rPr>
        <w:t xml:space="preserve"> </w:t>
      </w:r>
      <w:r w:rsidRPr="004A383A">
        <w:rPr>
          <w:rFonts w:ascii="Aptos" w:hAnsi="Aptos"/>
        </w:rPr>
        <w:t>for</w:t>
      </w:r>
      <w:r w:rsidRPr="005B4929">
        <w:rPr>
          <w:rFonts w:ascii="Aptos" w:hAnsi="Aptos"/>
        </w:rPr>
        <w:t xml:space="preserve"> </w:t>
      </w:r>
      <w:r w:rsidRPr="004A383A">
        <w:rPr>
          <w:rFonts w:ascii="Aptos" w:hAnsi="Aptos"/>
        </w:rPr>
        <w:t>each</w:t>
      </w:r>
      <w:r w:rsidRPr="005B4929">
        <w:rPr>
          <w:rFonts w:ascii="Aptos" w:hAnsi="Aptos"/>
        </w:rPr>
        <w:t xml:space="preserve"> </w:t>
      </w:r>
      <w:r w:rsidRPr="004A383A">
        <w:rPr>
          <w:rFonts w:ascii="Aptos" w:hAnsi="Aptos"/>
        </w:rPr>
        <w:t>of</w:t>
      </w:r>
      <w:r w:rsidRPr="005B4929">
        <w:rPr>
          <w:rFonts w:ascii="Aptos" w:hAnsi="Aptos"/>
        </w:rPr>
        <w:t xml:space="preserve"> </w:t>
      </w:r>
      <w:r w:rsidRPr="004A383A">
        <w:rPr>
          <w:rFonts w:ascii="Aptos" w:hAnsi="Aptos"/>
        </w:rPr>
        <w:t>the</w:t>
      </w:r>
      <w:r w:rsidRPr="005B4929">
        <w:rPr>
          <w:rFonts w:ascii="Aptos" w:hAnsi="Aptos"/>
        </w:rPr>
        <w:t xml:space="preserve"> </w:t>
      </w:r>
      <w:r w:rsidRPr="004A383A">
        <w:rPr>
          <w:rFonts w:ascii="Aptos" w:hAnsi="Aptos"/>
        </w:rPr>
        <w:t>ten</w:t>
      </w:r>
      <w:r w:rsidRPr="005B4929">
        <w:rPr>
          <w:rFonts w:ascii="Aptos" w:hAnsi="Aptos"/>
        </w:rPr>
        <w:t xml:space="preserve"> </w:t>
      </w:r>
      <w:r w:rsidRPr="004A383A">
        <w:rPr>
          <w:rFonts w:ascii="Aptos" w:hAnsi="Aptos"/>
        </w:rPr>
        <w:t>categories,</w:t>
      </w:r>
      <w:r w:rsidRPr="005B4929">
        <w:rPr>
          <w:rFonts w:ascii="Aptos" w:hAnsi="Aptos"/>
        </w:rPr>
        <w:t xml:space="preserve"> </w:t>
      </w:r>
      <w:r w:rsidRPr="004A383A">
        <w:rPr>
          <w:rFonts w:ascii="Aptos" w:hAnsi="Aptos"/>
        </w:rPr>
        <w:t>and</w:t>
      </w:r>
      <w:r w:rsidRPr="005B4929">
        <w:rPr>
          <w:rFonts w:ascii="Aptos" w:hAnsi="Aptos"/>
        </w:rPr>
        <w:t xml:space="preserve"> </w:t>
      </w:r>
      <w:r w:rsidRPr="004A383A">
        <w:rPr>
          <w:rFonts w:ascii="Aptos" w:hAnsi="Aptos"/>
        </w:rPr>
        <w:t>the</w:t>
      </w:r>
      <w:r w:rsidRPr="005B4929">
        <w:rPr>
          <w:rFonts w:ascii="Aptos" w:hAnsi="Aptos"/>
        </w:rPr>
        <w:t xml:space="preserve"> </w:t>
      </w:r>
      <w:r w:rsidRPr="004A383A">
        <w:rPr>
          <w:rFonts w:ascii="Aptos" w:hAnsi="Aptos"/>
        </w:rPr>
        <w:t>value</w:t>
      </w:r>
      <w:r w:rsidRPr="005B4929">
        <w:rPr>
          <w:rFonts w:ascii="Aptos" w:hAnsi="Aptos"/>
        </w:rPr>
        <w:t xml:space="preserve"> per</w:t>
      </w:r>
      <w:r w:rsidR="004A383A" w:rsidRPr="005B4929">
        <w:rPr>
          <w:rFonts w:ascii="Aptos" w:hAnsi="Aptos"/>
        </w:rPr>
        <w:t xml:space="preserve"> </w:t>
      </w:r>
      <w:r w:rsidRPr="004A383A">
        <w:rPr>
          <w:rFonts w:ascii="Aptos" w:hAnsi="Aptos"/>
        </w:rPr>
        <w:t>$100</w:t>
      </w:r>
      <w:r w:rsidRPr="005B4929">
        <w:rPr>
          <w:rFonts w:ascii="Aptos" w:hAnsi="Aptos"/>
        </w:rPr>
        <w:t xml:space="preserve"> </w:t>
      </w:r>
      <w:r w:rsidRPr="004A383A">
        <w:rPr>
          <w:rFonts w:ascii="Aptos" w:hAnsi="Aptos"/>
        </w:rPr>
        <w:t>collected</w:t>
      </w:r>
      <w:r w:rsidRPr="005B4929">
        <w:rPr>
          <w:rFonts w:ascii="Aptos" w:hAnsi="Aptos"/>
        </w:rPr>
        <w:t xml:space="preserve"> </w:t>
      </w:r>
      <w:r w:rsidRPr="004A383A">
        <w:rPr>
          <w:rFonts w:ascii="Aptos" w:hAnsi="Aptos"/>
        </w:rPr>
        <w:t>from</w:t>
      </w:r>
      <w:r w:rsidRPr="005B4929">
        <w:rPr>
          <w:rFonts w:ascii="Aptos" w:hAnsi="Aptos"/>
        </w:rPr>
        <w:t xml:space="preserve"> </w:t>
      </w:r>
      <w:r w:rsidRPr="004A383A">
        <w:rPr>
          <w:rFonts w:ascii="Aptos" w:hAnsi="Aptos"/>
        </w:rPr>
        <w:t>the</w:t>
      </w:r>
      <w:r w:rsidRPr="005B4929">
        <w:rPr>
          <w:rFonts w:ascii="Aptos" w:hAnsi="Aptos"/>
        </w:rPr>
        <w:t xml:space="preserve"> </w:t>
      </w:r>
      <w:r w:rsidRPr="004A383A">
        <w:rPr>
          <w:rFonts w:ascii="Aptos" w:hAnsi="Aptos"/>
        </w:rPr>
        <w:t>levy</w:t>
      </w:r>
      <w:r w:rsidRPr="005B4929">
        <w:rPr>
          <w:rFonts w:ascii="Aptos" w:hAnsi="Aptos"/>
        </w:rPr>
        <w:t xml:space="preserve"> </w:t>
      </w:r>
      <w:r w:rsidRPr="004A383A">
        <w:rPr>
          <w:rFonts w:ascii="Aptos" w:hAnsi="Aptos"/>
        </w:rPr>
        <w:t>spent</w:t>
      </w:r>
      <w:r w:rsidRPr="005B4929">
        <w:rPr>
          <w:rFonts w:ascii="Aptos" w:hAnsi="Aptos"/>
        </w:rPr>
        <w:t xml:space="preserve"> </w:t>
      </w:r>
      <w:r w:rsidRPr="004A383A">
        <w:rPr>
          <w:rFonts w:ascii="Aptos" w:hAnsi="Aptos"/>
        </w:rPr>
        <w:t>on</w:t>
      </w:r>
      <w:r w:rsidRPr="005B4929">
        <w:rPr>
          <w:rFonts w:ascii="Aptos" w:hAnsi="Aptos"/>
        </w:rPr>
        <w:t xml:space="preserve"> </w:t>
      </w:r>
      <w:r w:rsidRPr="004A383A">
        <w:rPr>
          <w:rFonts w:ascii="Aptos" w:hAnsi="Aptos"/>
        </w:rPr>
        <w:t>University</w:t>
      </w:r>
      <w:r w:rsidRPr="005B4929">
        <w:rPr>
          <w:rFonts w:ascii="Aptos" w:hAnsi="Aptos"/>
        </w:rPr>
        <w:t xml:space="preserve"> </w:t>
      </w:r>
      <w:r w:rsidRPr="004A383A">
        <w:rPr>
          <w:rFonts w:ascii="Aptos" w:hAnsi="Aptos"/>
        </w:rPr>
        <w:t>services</w:t>
      </w:r>
      <w:r w:rsidRPr="005B4929">
        <w:rPr>
          <w:rFonts w:ascii="Aptos" w:hAnsi="Aptos"/>
        </w:rPr>
        <w:t xml:space="preserve"> </w:t>
      </w:r>
      <w:r w:rsidRPr="004A383A">
        <w:rPr>
          <w:rFonts w:ascii="Aptos" w:hAnsi="Aptos"/>
        </w:rPr>
        <w:t>within</w:t>
      </w:r>
      <w:r w:rsidRPr="005B4929">
        <w:rPr>
          <w:rFonts w:ascii="Aptos" w:hAnsi="Aptos"/>
        </w:rPr>
        <w:t xml:space="preserve"> </w:t>
      </w:r>
      <w:r w:rsidRPr="004A383A">
        <w:rPr>
          <w:rFonts w:ascii="Aptos" w:hAnsi="Aptos"/>
        </w:rPr>
        <w:t>the</w:t>
      </w:r>
      <w:r w:rsidRPr="005B4929">
        <w:rPr>
          <w:rFonts w:ascii="Aptos" w:hAnsi="Aptos"/>
        </w:rPr>
        <w:t xml:space="preserve"> </w:t>
      </w:r>
      <w:r w:rsidRPr="004A383A">
        <w:rPr>
          <w:rFonts w:ascii="Aptos" w:hAnsi="Aptos"/>
        </w:rPr>
        <w:t>defined</w:t>
      </w:r>
      <w:r w:rsidRPr="005B4929">
        <w:rPr>
          <w:rFonts w:ascii="Aptos" w:hAnsi="Aptos"/>
        </w:rPr>
        <w:t xml:space="preserve"> categories.</w:t>
      </w:r>
    </w:p>
    <w:p w14:paraId="1D2646B2" w14:textId="7F1FE06B" w:rsidR="005B4929" w:rsidRDefault="005B4929" w:rsidP="005B4929">
      <w:pPr>
        <w:pStyle w:val="BodyText"/>
        <w:spacing w:before="175"/>
        <w:rPr>
          <w:rFonts w:ascii="Aptos" w:hAnsi="Aptos"/>
          <w:spacing w:val="-2"/>
          <w:sz w:val="22"/>
          <w:szCs w:val="22"/>
        </w:rPr>
      </w:pPr>
      <w:r w:rsidRPr="005B4929">
        <w:rPr>
          <w:rFonts w:ascii="Aptos" w:hAnsi="Aptos"/>
          <w:noProof/>
          <w:spacing w:val="-2"/>
          <w:sz w:val="22"/>
          <w:szCs w:val="22"/>
        </w:rPr>
        <w:drawing>
          <wp:inline distT="0" distB="0" distL="0" distR="0" wp14:anchorId="1D6CC828" wp14:editId="0197F511">
            <wp:extent cx="5901397" cy="7349833"/>
            <wp:effectExtent l="0" t="0" r="4445" b="3810"/>
            <wp:docPr id="880331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31460" name=""/>
                    <pic:cNvPicPr/>
                  </pic:nvPicPr>
                  <pic:blipFill>
                    <a:blip r:embed="rId12"/>
                    <a:stretch>
                      <a:fillRect/>
                    </a:stretch>
                  </pic:blipFill>
                  <pic:spPr>
                    <a:xfrm>
                      <a:off x="0" y="0"/>
                      <a:ext cx="5903910" cy="7352963"/>
                    </a:xfrm>
                    <a:prstGeom prst="rect">
                      <a:avLst/>
                    </a:prstGeom>
                  </pic:spPr>
                </pic:pic>
              </a:graphicData>
            </a:graphic>
          </wp:inline>
        </w:drawing>
      </w:r>
    </w:p>
    <w:p w14:paraId="6BCDF51D" w14:textId="3E4FD918" w:rsidR="004A383A" w:rsidRDefault="005B4929" w:rsidP="005B4929">
      <w:pPr>
        <w:pStyle w:val="BodyText"/>
        <w:spacing w:before="175"/>
        <w:rPr>
          <w:rFonts w:ascii="Aptos" w:hAnsi="Aptos"/>
          <w:i/>
          <w:spacing w:val="-2"/>
          <w:w w:val="90"/>
        </w:rPr>
      </w:pPr>
      <w:r w:rsidRPr="004A383A">
        <w:rPr>
          <w:rFonts w:ascii="Aptos" w:hAnsi="Aptos"/>
          <w:sz w:val="22"/>
          <w:szCs w:val="22"/>
        </w:rPr>
        <w:t xml:space="preserve"> </w:t>
      </w:r>
      <w:r w:rsidR="0094122F" w:rsidRPr="004A383A">
        <w:rPr>
          <w:rFonts w:ascii="Aptos" w:hAnsi="Aptos"/>
          <w:i/>
          <w:w w:val="90"/>
          <w:sz w:val="22"/>
          <w:szCs w:val="22"/>
        </w:rPr>
        <w:t>*The</w:t>
      </w:r>
      <w:r w:rsidR="0094122F" w:rsidRPr="004A383A">
        <w:rPr>
          <w:rFonts w:ascii="Aptos" w:hAnsi="Aptos"/>
          <w:i/>
          <w:spacing w:val="1"/>
          <w:sz w:val="22"/>
          <w:szCs w:val="22"/>
        </w:rPr>
        <w:t xml:space="preserve"> </w:t>
      </w:r>
      <w:r w:rsidR="0094122F" w:rsidRPr="004A383A">
        <w:rPr>
          <w:rFonts w:ascii="Aptos" w:hAnsi="Aptos"/>
          <w:i/>
          <w:w w:val="90"/>
          <w:sz w:val="22"/>
          <w:szCs w:val="22"/>
        </w:rPr>
        <w:t>amounts</w:t>
      </w:r>
      <w:r w:rsidR="0094122F" w:rsidRPr="004A383A">
        <w:rPr>
          <w:rFonts w:ascii="Aptos" w:hAnsi="Aptos"/>
          <w:i/>
          <w:spacing w:val="2"/>
          <w:sz w:val="22"/>
          <w:szCs w:val="22"/>
        </w:rPr>
        <w:t xml:space="preserve"> </w:t>
      </w:r>
      <w:r w:rsidR="0094122F" w:rsidRPr="004A383A">
        <w:rPr>
          <w:rFonts w:ascii="Aptos" w:hAnsi="Aptos"/>
          <w:i/>
          <w:w w:val="90"/>
          <w:sz w:val="22"/>
          <w:szCs w:val="22"/>
        </w:rPr>
        <w:t>stated</w:t>
      </w:r>
      <w:r w:rsidR="0094122F" w:rsidRPr="004A383A">
        <w:rPr>
          <w:rFonts w:ascii="Aptos" w:hAnsi="Aptos"/>
          <w:i/>
          <w:spacing w:val="2"/>
          <w:sz w:val="22"/>
          <w:szCs w:val="22"/>
        </w:rPr>
        <w:t xml:space="preserve"> </w:t>
      </w:r>
      <w:r w:rsidR="0094122F" w:rsidRPr="004A383A">
        <w:rPr>
          <w:rFonts w:ascii="Aptos" w:hAnsi="Aptos"/>
          <w:i/>
          <w:w w:val="90"/>
          <w:sz w:val="22"/>
          <w:szCs w:val="22"/>
        </w:rPr>
        <w:t>are</w:t>
      </w:r>
      <w:r w:rsidR="0094122F" w:rsidRPr="004A383A">
        <w:rPr>
          <w:rFonts w:ascii="Aptos" w:hAnsi="Aptos"/>
          <w:i/>
          <w:spacing w:val="2"/>
          <w:sz w:val="22"/>
          <w:szCs w:val="22"/>
        </w:rPr>
        <w:t xml:space="preserve"> </w:t>
      </w:r>
      <w:r w:rsidR="0094122F" w:rsidRPr="004A383A">
        <w:rPr>
          <w:rFonts w:ascii="Aptos" w:hAnsi="Aptos"/>
          <w:i/>
          <w:w w:val="90"/>
          <w:sz w:val="22"/>
          <w:szCs w:val="22"/>
        </w:rPr>
        <w:t>as</w:t>
      </w:r>
      <w:r w:rsidR="0094122F" w:rsidRPr="004A383A">
        <w:rPr>
          <w:rFonts w:ascii="Aptos" w:hAnsi="Aptos"/>
          <w:i/>
          <w:spacing w:val="1"/>
          <w:sz w:val="22"/>
          <w:szCs w:val="22"/>
        </w:rPr>
        <w:t xml:space="preserve"> </w:t>
      </w:r>
      <w:r w:rsidR="0094122F" w:rsidRPr="004A383A">
        <w:rPr>
          <w:rFonts w:ascii="Aptos" w:hAnsi="Aptos"/>
          <w:i/>
          <w:w w:val="90"/>
          <w:sz w:val="22"/>
          <w:szCs w:val="22"/>
        </w:rPr>
        <w:t>per</w:t>
      </w:r>
      <w:r w:rsidR="0094122F" w:rsidRPr="004A383A">
        <w:rPr>
          <w:rFonts w:ascii="Aptos" w:hAnsi="Aptos"/>
          <w:i/>
          <w:spacing w:val="2"/>
          <w:sz w:val="22"/>
          <w:szCs w:val="22"/>
        </w:rPr>
        <w:t xml:space="preserve"> </w:t>
      </w:r>
      <w:r w:rsidR="0094122F" w:rsidRPr="004A383A">
        <w:rPr>
          <w:rFonts w:ascii="Aptos" w:hAnsi="Aptos"/>
          <w:i/>
          <w:w w:val="90"/>
          <w:sz w:val="22"/>
          <w:szCs w:val="22"/>
        </w:rPr>
        <w:t>the</w:t>
      </w:r>
      <w:r w:rsidR="0094122F" w:rsidRPr="004A383A">
        <w:rPr>
          <w:rFonts w:ascii="Aptos" w:hAnsi="Aptos"/>
          <w:i/>
          <w:spacing w:val="2"/>
          <w:sz w:val="22"/>
          <w:szCs w:val="22"/>
        </w:rPr>
        <w:t xml:space="preserve"> </w:t>
      </w:r>
      <w:r w:rsidR="0094122F" w:rsidRPr="004A383A">
        <w:rPr>
          <w:rFonts w:ascii="Aptos" w:hAnsi="Aptos"/>
          <w:i/>
          <w:w w:val="90"/>
          <w:sz w:val="22"/>
          <w:szCs w:val="22"/>
        </w:rPr>
        <w:t>May</w:t>
      </w:r>
      <w:r w:rsidR="0094122F" w:rsidRPr="004A383A">
        <w:rPr>
          <w:rFonts w:ascii="Aptos" w:hAnsi="Aptos"/>
          <w:i/>
          <w:spacing w:val="2"/>
          <w:sz w:val="22"/>
          <w:szCs w:val="22"/>
        </w:rPr>
        <w:t xml:space="preserve"> </w:t>
      </w:r>
      <w:r w:rsidR="0094122F" w:rsidRPr="004A383A">
        <w:rPr>
          <w:rFonts w:ascii="Aptos" w:hAnsi="Aptos"/>
          <w:i/>
          <w:w w:val="90"/>
          <w:sz w:val="22"/>
          <w:szCs w:val="22"/>
        </w:rPr>
        <w:t>Forecast,</w:t>
      </w:r>
      <w:r w:rsidR="0094122F" w:rsidRPr="004A383A">
        <w:rPr>
          <w:rFonts w:ascii="Aptos" w:hAnsi="Aptos"/>
          <w:i/>
          <w:spacing w:val="1"/>
          <w:sz w:val="22"/>
          <w:szCs w:val="22"/>
        </w:rPr>
        <w:t xml:space="preserve"> </w:t>
      </w:r>
      <w:r w:rsidR="0094122F" w:rsidRPr="004A383A">
        <w:rPr>
          <w:rFonts w:ascii="Aptos" w:hAnsi="Aptos"/>
          <w:i/>
          <w:w w:val="90"/>
          <w:sz w:val="22"/>
          <w:szCs w:val="22"/>
        </w:rPr>
        <w:t>as</w:t>
      </w:r>
      <w:r w:rsidR="0094122F" w:rsidRPr="004A383A">
        <w:rPr>
          <w:rFonts w:ascii="Aptos" w:hAnsi="Aptos"/>
          <w:i/>
          <w:spacing w:val="2"/>
          <w:sz w:val="22"/>
          <w:szCs w:val="22"/>
        </w:rPr>
        <w:t xml:space="preserve"> </w:t>
      </w:r>
      <w:r w:rsidR="0094122F" w:rsidRPr="004A383A">
        <w:rPr>
          <w:rFonts w:ascii="Aptos" w:hAnsi="Aptos"/>
          <w:i/>
          <w:w w:val="90"/>
          <w:sz w:val="22"/>
          <w:szCs w:val="22"/>
        </w:rPr>
        <w:t>this</w:t>
      </w:r>
      <w:r w:rsidR="0094122F" w:rsidRPr="004A383A">
        <w:rPr>
          <w:rFonts w:ascii="Aptos" w:hAnsi="Aptos"/>
          <w:i/>
          <w:spacing w:val="2"/>
          <w:sz w:val="22"/>
          <w:szCs w:val="22"/>
        </w:rPr>
        <w:t xml:space="preserve"> </w:t>
      </w:r>
      <w:r w:rsidR="0094122F" w:rsidRPr="004A383A">
        <w:rPr>
          <w:rFonts w:ascii="Aptos" w:hAnsi="Aptos"/>
          <w:i/>
          <w:w w:val="90"/>
          <w:sz w:val="22"/>
          <w:szCs w:val="22"/>
        </w:rPr>
        <w:t>is</w:t>
      </w:r>
      <w:r w:rsidR="0094122F" w:rsidRPr="004A383A">
        <w:rPr>
          <w:rFonts w:ascii="Aptos" w:hAnsi="Aptos"/>
          <w:i/>
          <w:spacing w:val="2"/>
          <w:sz w:val="22"/>
          <w:szCs w:val="22"/>
        </w:rPr>
        <w:t xml:space="preserve"> </w:t>
      </w:r>
      <w:r w:rsidR="0094122F" w:rsidRPr="004A383A">
        <w:rPr>
          <w:rFonts w:ascii="Aptos" w:hAnsi="Aptos"/>
          <w:i/>
          <w:w w:val="90"/>
          <w:sz w:val="22"/>
          <w:szCs w:val="22"/>
        </w:rPr>
        <w:t>the</w:t>
      </w:r>
      <w:r w:rsidR="0094122F" w:rsidRPr="004A383A">
        <w:rPr>
          <w:rFonts w:ascii="Aptos" w:hAnsi="Aptos"/>
          <w:i/>
          <w:spacing w:val="1"/>
          <w:sz w:val="22"/>
          <w:szCs w:val="22"/>
        </w:rPr>
        <w:t xml:space="preserve"> </w:t>
      </w:r>
      <w:r w:rsidR="0094122F" w:rsidRPr="004A383A">
        <w:rPr>
          <w:rFonts w:ascii="Aptos" w:hAnsi="Aptos"/>
          <w:i/>
          <w:w w:val="90"/>
          <w:sz w:val="22"/>
          <w:szCs w:val="22"/>
        </w:rPr>
        <w:t>latest</w:t>
      </w:r>
      <w:r w:rsidR="0094122F" w:rsidRPr="004A383A">
        <w:rPr>
          <w:rFonts w:ascii="Aptos" w:hAnsi="Aptos"/>
          <w:i/>
          <w:spacing w:val="2"/>
          <w:sz w:val="22"/>
          <w:szCs w:val="22"/>
        </w:rPr>
        <w:t xml:space="preserve"> </w:t>
      </w:r>
      <w:r w:rsidR="0094122F" w:rsidRPr="004A383A">
        <w:rPr>
          <w:rFonts w:ascii="Aptos" w:hAnsi="Aptos"/>
          <w:i/>
          <w:w w:val="90"/>
          <w:sz w:val="22"/>
          <w:szCs w:val="22"/>
        </w:rPr>
        <w:t>official</w:t>
      </w:r>
      <w:r w:rsidR="0094122F" w:rsidRPr="004A383A">
        <w:rPr>
          <w:rFonts w:ascii="Aptos" w:hAnsi="Aptos"/>
          <w:i/>
          <w:spacing w:val="2"/>
          <w:sz w:val="22"/>
          <w:szCs w:val="22"/>
        </w:rPr>
        <w:t xml:space="preserve"> </w:t>
      </w:r>
      <w:r w:rsidR="0094122F" w:rsidRPr="004A383A">
        <w:rPr>
          <w:rFonts w:ascii="Aptos" w:hAnsi="Aptos"/>
          <w:i/>
          <w:w w:val="90"/>
          <w:sz w:val="22"/>
          <w:szCs w:val="22"/>
        </w:rPr>
        <w:t>Forecast</w:t>
      </w:r>
      <w:r w:rsidR="0094122F" w:rsidRPr="004A383A">
        <w:rPr>
          <w:rFonts w:ascii="Aptos" w:hAnsi="Aptos"/>
          <w:i/>
          <w:spacing w:val="2"/>
          <w:sz w:val="22"/>
          <w:szCs w:val="22"/>
        </w:rPr>
        <w:t xml:space="preserve"> </w:t>
      </w:r>
      <w:r w:rsidR="0094122F" w:rsidRPr="004A383A">
        <w:rPr>
          <w:rFonts w:ascii="Aptos" w:hAnsi="Aptos"/>
          <w:i/>
          <w:w w:val="90"/>
          <w:sz w:val="22"/>
          <w:szCs w:val="22"/>
        </w:rPr>
        <w:t>we</w:t>
      </w:r>
      <w:r w:rsidR="0094122F" w:rsidRPr="004A383A">
        <w:rPr>
          <w:rFonts w:ascii="Aptos" w:hAnsi="Aptos"/>
          <w:i/>
          <w:spacing w:val="1"/>
          <w:sz w:val="22"/>
          <w:szCs w:val="22"/>
        </w:rPr>
        <w:t xml:space="preserve"> </w:t>
      </w:r>
      <w:r w:rsidR="0094122F" w:rsidRPr="004A383A">
        <w:rPr>
          <w:rFonts w:ascii="Aptos" w:hAnsi="Aptos"/>
          <w:i/>
          <w:w w:val="90"/>
          <w:sz w:val="22"/>
          <w:szCs w:val="22"/>
        </w:rPr>
        <w:t>have</w:t>
      </w:r>
      <w:r w:rsidR="0094122F" w:rsidRPr="004A383A">
        <w:rPr>
          <w:rFonts w:ascii="Aptos" w:hAnsi="Aptos"/>
          <w:i/>
          <w:spacing w:val="2"/>
          <w:sz w:val="22"/>
          <w:szCs w:val="22"/>
        </w:rPr>
        <w:t xml:space="preserve"> </w:t>
      </w:r>
      <w:r w:rsidR="0094122F" w:rsidRPr="004A383A">
        <w:rPr>
          <w:rFonts w:ascii="Aptos" w:hAnsi="Aptos"/>
          <w:i/>
          <w:w w:val="90"/>
          <w:sz w:val="22"/>
          <w:szCs w:val="22"/>
        </w:rPr>
        <w:t>at</w:t>
      </w:r>
      <w:r w:rsidR="0094122F" w:rsidRPr="004A383A">
        <w:rPr>
          <w:rFonts w:ascii="Aptos" w:hAnsi="Aptos"/>
          <w:i/>
          <w:spacing w:val="2"/>
          <w:sz w:val="22"/>
          <w:szCs w:val="22"/>
        </w:rPr>
        <w:t xml:space="preserve"> </w:t>
      </w:r>
      <w:r w:rsidR="0094122F" w:rsidRPr="004A383A">
        <w:rPr>
          <w:rFonts w:ascii="Aptos" w:hAnsi="Aptos"/>
          <w:i/>
          <w:w w:val="90"/>
          <w:sz w:val="22"/>
          <w:szCs w:val="22"/>
        </w:rPr>
        <w:t>the</w:t>
      </w:r>
      <w:r w:rsidR="0094122F" w:rsidRPr="004A383A">
        <w:rPr>
          <w:rFonts w:ascii="Aptos" w:hAnsi="Aptos"/>
          <w:i/>
          <w:spacing w:val="2"/>
          <w:sz w:val="22"/>
          <w:szCs w:val="22"/>
        </w:rPr>
        <w:t xml:space="preserve"> </w:t>
      </w:r>
      <w:r w:rsidR="0094122F" w:rsidRPr="004A383A">
        <w:rPr>
          <w:rFonts w:ascii="Aptos" w:hAnsi="Aptos"/>
          <w:i/>
          <w:w w:val="90"/>
          <w:sz w:val="22"/>
          <w:szCs w:val="22"/>
        </w:rPr>
        <w:t>time</w:t>
      </w:r>
      <w:r w:rsidR="0094122F" w:rsidRPr="004A383A">
        <w:rPr>
          <w:rFonts w:ascii="Aptos" w:hAnsi="Aptos"/>
          <w:i/>
          <w:spacing w:val="1"/>
          <w:sz w:val="22"/>
          <w:szCs w:val="22"/>
        </w:rPr>
        <w:t xml:space="preserve"> </w:t>
      </w:r>
      <w:r w:rsidR="0094122F" w:rsidRPr="004A383A">
        <w:rPr>
          <w:rFonts w:ascii="Aptos" w:hAnsi="Aptos"/>
          <w:i/>
          <w:w w:val="90"/>
          <w:sz w:val="22"/>
          <w:szCs w:val="22"/>
        </w:rPr>
        <w:t>of</w:t>
      </w:r>
      <w:r w:rsidR="0094122F" w:rsidRPr="004A383A">
        <w:rPr>
          <w:rFonts w:ascii="Aptos" w:hAnsi="Aptos"/>
          <w:i/>
          <w:spacing w:val="2"/>
          <w:sz w:val="22"/>
          <w:szCs w:val="22"/>
        </w:rPr>
        <w:t xml:space="preserve"> </w:t>
      </w:r>
      <w:r w:rsidR="0094122F" w:rsidRPr="004A383A">
        <w:rPr>
          <w:rFonts w:ascii="Aptos" w:hAnsi="Aptos"/>
          <w:i/>
          <w:w w:val="90"/>
          <w:sz w:val="22"/>
          <w:szCs w:val="22"/>
        </w:rPr>
        <w:t>publishing</w:t>
      </w:r>
      <w:r w:rsidR="0094122F" w:rsidRPr="004A383A">
        <w:rPr>
          <w:rFonts w:ascii="Aptos" w:hAnsi="Aptos"/>
          <w:i/>
          <w:spacing w:val="2"/>
          <w:sz w:val="22"/>
          <w:szCs w:val="22"/>
        </w:rPr>
        <w:t xml:space="preserve"> </w:t>
      </w:r>
      <w:r w:rsidR="0094122F" w:rsidRPr="004A383A">
        <w:rPr>
          <w:rFonts w:ascii="Aptos" w:hAnsi="Aptos"/>
          <w:i/>
          <w:w w:val="90"/>
          <w:sz w:val="22"/>
          <w:szCs w:val="22"/>
        </w:rPr>
        <w:t>this</w:t>
      </w:r>
      <w:r w:rsidR="0094122F" w:rsidRPr="004A383A">
        <w:rPr>
          <w:rFonts w:ascii="Aptos" w:hAnsi="Aptos"/>
          <w:i/>
          <w:spacing w:val="2"/>
          <w:sz w:val="22"/>
          <w:szCs w:val="22"/>
        </w:rPr>
        <w:t xml:space="preserve"> </w:t>
      </w:r>
      <w:r w:rsidR="0094122F" w:rsidRPr="004A383A">
        <w:rPr>
          <w:rFonts w:ascii="Aptos" w:hAnsi="Aptos"/>
          <w:i/>
          <w:w w:val="90"/>
          <w:sz w:val="22"/>
          <w:szCs w:val="22"/>
        </w:rPr>
        <w:t>information</w:t>
      </w:r>
      <w:r w:rsidR="0094122F" w:rsidRPr="004A383A">
        <w:rPr>
          <w:rFonts w:ascii="Aptos" w:hAnsi="Aptos"/>
          <w:i/>
          <w:spacing w:val="1"/>
          <w:sz w:val="22"/>
          <w:szCs w:val="22"/>
        </w:rPr>
        <w:t xml:space="preserve"> </w:t>
      </w:r>
      <w:r w:rsidR="0094122F" w:rsidRPr="004A383A">
        <w:rPr>
          <w:rFonts w:ascii="Aptos" w:hAnsi="Aptos"/>
          <w:i/>
          <w:w w:val="90"/>
          <w:sz w:val="22"/>
          <w:szCs w:val="22"/>
        </w:rPr>
        <w:t>and</w:t>
      </w:r>
      <w:r w:rsidR="0094122F" w:rsidRPr="004A383A">
        <w:rPr>
          <w:rFonts w:ascii="Aptos" w:hAnsi="Aptos"/>
          <w:i/>
          <w:spacing w:val="2"/>
          <w:sz w:val="22"/>
          <w:szCs w:val="22"/>
        </w:rPr>
        <w:t xml:space="preserve"> </w:t>
      </w:r>
      <w:r w:rsidR="0094122F" w:rsidRPr="004A383A">
        <w:rPr>
          <w:rFonts w:ascii="Aptos" w:hAnsi="Aptos"/>
          <w:i/>
          <w:w w:val="90"/>
          <w:sz w:val="22"/>
          <w:szCs w:val="22"/>
        </w:rPr>
        <w:t>the</w:t>
      </w:r>
      <w:r w:rsidR="0094122F" w:rsidRPr="004A383A">
        <w:rPr>
          <w:rFonts w:ascii="Aptos" w:hAnsi="Aptos"/>
          <w:i/>
          <w:spacing w:val="2"/>
          <w:sz w:val="22"/>
          <w:szCs w:val="22"/>
        </w:rPr>
        <w:t xml:space="preserve"> </w:t>
      </w:r>
      <w:r w:rsidR="0094122F" w:rsidRPr="004A383A">
        <w:rPr>
          <w:rFonts w:ascii="Aptos" w:hAnsi="Aptos"/>
          <w:i/>
          <w:w w:val="90"/>
          <w:sz w:val="22"/>
          <w:szCs w:val="22"/>
        </w:rPr>
        <w:t>numbers</w:t>
      </w:r>
      <w:r w:rsidR="0094122F" w:rsidRPr="004A383A">
        <w:rPr>
          <w:rFonts w:ascii="Aptos" w:hAnsi="Aptos"/>
          <w:i/>
          <w:spacing w:val="2"/>
          <w:sz w:val="22"/>
          <w:szCs w:val="22"/>
        </w:rPr>
        <w:t xml:space="preserve"> </w:t>
      </w:r>
      <w:r w:rsidR="0094122F" w:rsidRPr="004A383A">
        <w:rPr>
          <w:rFonts w:ascii="Aptos" w:hAnsi="Aptos"/>
          <w:i/>
          <w:w w:val="90"/>
          <w:sz w:val="22"/>
          <w:szCs w:val="22"/>
        </w:rPr>
        <w:t>will</w:t>
      </w:r>
      <w:r w:rsidR="0094122F" w:rsidRPr="004A383A">
        <w:rPr>
          <w:rFonts w:ascii="Aptos" w:hAnsi="Aptos"/>
          <w:i/>
          <w:spacing w:val="2"/>
          <w:sz w:val="22"/>
          <w:szCs w:val="22"/>
        </w:rPr>
        <w:t xml:space="preserve"> </w:t>
      </w:r>
      <w:r w:rsidR="0094122F" w:rsidRPr="004A383A">
        <w:rPr>
          <w:rFonts w:ascii="Aptos" w:hAnsi="Aptos"/>
          <w:i/>
          <w:w w:val="90"/>
          <w:sz w:val="22"/>
          <w:szCs w:val="22"/>
        </w:rPr>
        <w:t>be</w:t>
      </w:r>
      <w:r w:rsidR="0094122F" w:rsidRPr="004A383A">
        <w:rPr>
          <w:rFonts w:ascii="Aptos" w:hAnsi="Aptos"/>
          <w:i/>
          <w:spacing w:val="1"/>
          <w:sz w:val="22"/>
          <w:szCs w:val="22"/>
        </w:rPr>
        <w:t xml:space="preserve"> </w:t>
      </w:r>
      <w:r w:rsidR="0094122F" w:rsidRPr="004A383A">
        <w:rPr>
          <w:rFonts w:ascii="Aptos" w:hAnsi="Aptos"/>
          <w:i/>
          <w:w w:val="90"/>
          <w:sz w:val="22"/>
          <w:szCs w:val="22"/>
        </w:rPr>
        <w:t>subject</w:t>
      </w:r>
      <w:r w:rsidR="0094122F" w:rsidRPr="004A383A">
        <w:rPr>
          <w:rFonts w:ascii="Aptos" w:hAnsi="Aptos"/>
          <w:i/>
          <w:spacing w:val="2"/>
          <w:sz w:val="22"/>
          <w:szCs w:val="22"/>
        </w:rPr>
        <w:t xml:space="preserve"> </w:t>
      </w:r>
      <w:r w:rsidR="0094122F" w:rsidRPr="004A383A">
        <w:rPr>
          <w:rFonts w:ascii="Aptos" w:hAnsi="Aptos"/>
          <w:i/>
          <w:w w:val="90"/>
          <w:sz w:val="22"/>
          <w:szCs w:val="22"/>
        </w:rPr>
        <w:t>to</w:t>
      </w:r>
      <w:r w:rsidR="0094122F" w:rsidRPr="004A383A">
        <w:rPr>
          <w:rFonts w:ascii="Aptos" w:hAnsi="Aptos"/>
          <w:i/>
          <w:spacing w:val="2"/>
          <w:sz w:val="22"/>
          <w:szCs w:val="22"/>
        </w:rPr>
        <w:t xml:space="preserve"> </w:t>
      </w:r>
      <w:r w:rsidR="0094122F" w:rsidRPr="004A383A">
        <w:rPr>
          <w:rFonts w:ascii="Aptos" w:hAnsi="Aptos"/>
          <w:i/>
          <w:spacing w:val="-2"/>
          <w:w w:val="90"/>
          <w:sz w:val="22"/>
          <w:szCs w:val="22"/>
        </w:rPr>
        <w:t>change.</w:t>
      </w:r>
    </w:p>
    <w:p w14:paraId="006481B0" w14:textId="77777777" w:rsidR="004A383A" w:rsidRDefault="004A383A" w:rsidP="00C243B7">
      <w:pPr>
        <w:rPr>
          <w:rFonts w:ascii="Aptos" w:hAnsi="Aptos"/>
          <w:i/>
          <w:spacing w:val="-2"/>
          <w:w w:val="90"/>
        </w:rPr>
      </w:pPr>
    </w:p>
    <w:p w14:paraId="255BC83D" w14:textId="77777777" w:rsidR="005B4929" w:rsidRDefault="005B4929">
      <w:pPr>
        <w:rPr>
          <w:rFonts w:ascii="Aptos" w:hAnsi="Aptos"/>
        </w:rPr>
      </w:pPr>
      <w:r>
        <w:rPr>
          <w:rFonts w:ascii="Aptos" w:hAnsi="Aptos"/>
        </w:rPr>
        <w:br w:type="page"/>
      </w:r>
    </w:p>
    <w:p w14:paraId="6D6211D6" w14:textId="18483667" w:rsidR="00C93184" w:rsidRPr="004A383A" w:rsidRDefault="0094122F" w:rsidP="00C243B7">
      <w:pPr>
        <w:rPr>
          <w:rFonts w:ascii="Aptos" w:hAnsi="Aptos"/>
        </w:rPr>
      </w:pPr>
      <w:r w:rsidRPr="004A383A">
        <w:rPr>
          <w:rFonts w:ascii="Aptos" w:hAnsi="Aptos"/>
        </w:rPr>
        <w:lastRenderedPageBreak/>
        <w:t>An</w:t>
      </w:r>
      <w:r w:rsidRPr="004A383A">
        <w:rPr>
          <w:rFonts w:ascii="Aptos" w:hAnsi="Aptos"/>
          <w:spacing w:val="19"/>
        </w:rPr>
        <w:t xml:space="preserve"> </w:t>
      </w:r>
      <w:r w:rsidRPr="004A383A">
        <w:rPr>
          <w:rFonts w:ascii="Aptos" w:hAnsi="Aptos"/>
        </w:rPr>
        <w:t>overview</w:t>
      </w:r>
      <w:r w:rsidRPr="004A383A">
        <w:rPr>
          <w:rFonts w:ascii="Aptos" w:hAnsi="Aptos"/>
          <w:spacing w:val="19"/>
        </w:rPr>
        <w:t xml:space="preserve"> </w:t>
      </w:r>
      <w:r w:rsidRPr="004A383A">
        <w:rPr>
          <w:rFonts w:ascii="Aptos" w:hAnsi="Aptos"/>
        </w:rPr>
        <w:t>of</w:t>
      </w:r>
      <w:r w:rsidRPr="004A383A">
        <w:rPr>
          <w:rFonts w:ascii="Aptos" w:hAnsi="Aptos"/>
          <w:spacing w:val="19"/>
        </w:rPr>
        <w:t xml:space="preserve"> </w:t>
      </w:r>
      <w:r w:rsidRPr="004A383A">
        <w:rPr>
          <w:rFonts w:ascii="Aptos" w:hAnsi="Aptos"/>
        </w:rPr>
        <w:t>the</w:t>
      </w:r>
      <w:r w:rsidRPr="004A383A">
        <w:rPr>
          <w:rFonts w:ascii="Aptos" w:hAnsi="Aptos"/>
          <w:spacing w:val="19"/>
        </w:rPr>
        <w:t xml:space="preserve"> </w:t>
      </w:r>
      <w:r w:rsidRPr="004A383A">
        <w:rPr>
          <w:rFonts w:ascii="Aptos" w:hAnsi="Aptos"/>
        </w:rPr>
        <w:t>key</w:t>
      </w:r>
      <w:r w:rsidRPr="004A383A">
        <w:rPr>
          <w:rFonts w:ascii="Aptos" w:hAnsi="Aptos"/>
          <w:spacing w:val="19"/>
        </w:rPr>
        <w:t xml:space="preserve"> </w:t>
      </w:r>
      <w:r w:rsidRPr="004A383A">
        <w:rPr>
          <w:rFonts w:ascii="Aptos" w:hAnsi="Aptos"/>
        </w:rPr>
        <w:t>services</w:t>
      </w:r>
      <w:r w:rsidRPr="004A383A">
        <w:rPr>
          <w:rFonts w:ascii="Aptos" w:hAnsi="Aptos"/>
          <w:spacing w:val="19"/>
        </w:rPr>
        <w:t xml:space="preserve"> </w:t>
      </w:r>
      <w:r w:rsidRPr="004A383A">
        <w:rPr>
          <w:rFonts w:ascii="Aptos" w:hAnsi="Aptos"/>
        </w:rPr>
        <w:t>and</w:t>
      </w:r>
      <w:r w:rsidRPr="004A383A">
        <w:rPr>
          <w:rFonts w:ascii="Aptos" w:hAnsi="Aptos"/>
          <w:spacing w:val="19"/>
        </w:rPr>
        <w:t xml:space="preserve"> </w:t>
      </w:r>
      <w:r w:rsidRPr="004A383A">
        <w:rPr>
          <w:rFonts w:ascii="Aptos" w:hAnsi="Aptos"/>
        </w:rPr>
        <w:t>activities</w:t>
      </w:r>
      <w:r w:rsidRPr="004A383A">
        <w:rPr>
          <w:rFonts w:ascii="Aptos" w:hAnsi="Aptos"/>
          <w:spacing w:val="19"/>
        </w:rPr>
        <w:t xml:space="preserve"> </w:t>
      </w:r>
      <w:r w:rsidRPr="004A383A">
        <w:rPr>
          <w:rFonts w:ascii="Aptos" w:hAnsi="Aptos"/>
        </w:rPr>
        <w:t>that</w:t>
      </w:r>
      <w:r w:rsidRPr="004A383A">
        <w:rPr>
          <w:rFonts w:ascii="Aptos" w:hAnsi="Aptos"/>
          <w:spacing w:val="19"/>
        </w:rPr>
        <w:t xml:space="preserve"> </w:t>
      </w:r>
      <w:r w:rsidRPr="004A383A">
        <w:rPr>
          <w:rFonts w:ascii="Aptos" w:hAnsi="Aptos"/>
        </w:rPr>
        <w:t>are</w:t>
      </w:r>
      <w:r w:rsidRPr="004A383A">
        <w:rPr>
          <w:rFonts w:ascii="Aptos" w:hAnsi="Aptos"/>
          <w:spacing w:val="19"/>
        </w:rPr>
        <w:t xml:space="preserve"> </w:t>
      </w:r>
      <w:r w:rsidRPr="004A383A">
        <w:rPr>
          <w:rFonts w:ascii="Aptos" w:hAnsi="Aptos"/>
        </w:rPr>
        <w:t>funded</w:t>
      </w:r>
      <w:r w:rsidRPr="004A383A">
        <w:rPr>
          <w:rFonts w:ascii="Aptos" w:hAnsi="Aptos"/>
          <w:spacing w:val="19"/>
        </w:rPr>
        <w:t xml:space="preserve"> </w:t>
      </w:r>
      <w:r w:rsidRPr="004A383A">
        <w:rPr>
          <w:rFonts w:ascii="Aptos" w:hAnsi="Aptos"/>
        </w:rPr>
        <w:t>by</w:t>
      </w:r>
      <w:r w:rsidRPr="004A383A">
        <w:rPr>
          <w:rFonts w:ascii="Aptos" w:hAnsi="Aptos"/>
          <w:spacing w:val="19"/>
        </w:rPr>
        <w:t xml:space="preserve"> </w:t>
      </w:r>
      <w:r w:rsidRPr="004A383A">
        <w:rPr>
          <w:rFonts w:ascii="Aptos" w:hAnsi="Aptos"/>
        </w:rPr>
        <w:t>the</w:t>
      </w:r>
      <w:r w:rsidRPr="004A383A">
        <w:rPr>
          <w:rFonts w:ascii="Aptos" w:hAnsi="Aptos"/>
          <w:spacing w:val="19"/>
        </w:rPr>
        <w:t xml:space="preserve"> </w:t>
      </w:r>
      <w:r w:rsidRPr="004A383A">
        <w:rPr>
          <w:rFonts w:ascii="Aptos" w:hAnsi="Aptos"/>
        </w:rPr>
        <w:t>Levy</w:t>
      </w:r>
      <w:r w:rsidRPr="004A383A">
        <w:rPr>
          <w:rFonts w:ascii="Aptos" w:hAnsi="Aptos"/>
          <w:spacing w:val="19"/>
        </w:rPr>
        <w:t xml:space="preserve"> </w:t>
      </w:r>
      <w:r w:rsidRPr="004A383A">
        <w:rPr>
          <w:rFonts w:ascii="Aptos" w:hAnsi="Aptos"/>
        </w:rPr>
        <w:t>is</w:t>
      </w:r>
      <w:r w:rsidRPr="004A383A">
        <w:rPr>
          <w:rFonts w:ascii="Aptos" w:hAnsi="Aptos"/>
          <w:spacing w:val="19"/>
        </w:rPr>
        <w:t xml:space="preserve"> </w:t>
      </w:r>
      <w:r w:rsidRPr="004A383A">
        <w:rPr>
          <w:rFonts w:ascii="Aptos" w:hAnsi="Aptos"/>
        </w:rPr>
        <w:t>provided</w:t>
      </w:r>
      <w:r w:rsidRPr="004A383A">
        <w:rPr>
          <w:rFonts w:ascii="Aptos" w:hAnsi="Aptos"/>
          <w:spacing w:val="19"/>
        </w:rPr>
        <w:t xml:space="preserve"> </w:t>
      </w:r>
      <w:r w:rsidRPr="004A383A">
        <w:rPr>
          <w:rFonts w:ascii="Aptos" w:hAnsi="Aptos"/>
        </w:rPr>
        <w:t>below</w:t>
      </w:r>
      <w:r w:rsidRPr="004A383A">
        <w:rPr>
          <w:rFonts w:ascii="Aptos" w:hAnsi="Aptos"/>
          <w:spacing w:val="19"/>
        </w:rPr>
        <w:t xml:space="preserve"> </w:t>
      </w:r>
      <w:r w:rsidRPr="004A383A">
        <w:rPr>
          <w:rFonts w:ascii="Aptos" w:hAnsi="Aptos"/>
        </w:rPr>
        <w:t>(with</w:t>
      </w:r>
      <w:r w:rsidRPr="004A383A">
        <w:rPr>
          <w:rFonts w:ascii="Aptos" w:hAnsi="Aptos"/>
          <w:spacing w:val="19"/>
        </w:rPr>
        <w:t xml:space="preserve"> </w:t>
      </w:r>
      <w:r w:rsidRPr="004A383A">
        <w:rPr>
          <w:rFonts w:ascii="Aptos" w:hAnsi="Aptos"/>
        </w:rPr>
        <w:t>all</w:t>
      </w:r>
      <w:r w:rsidRPr="004A383A">
        <w:rPr>
          <w:rFonts w:ascii="Aptos" w:hAnsi="Aptos"/>
          <w:spacing w:val="19"/>
        </w:rPr>
        <w:t xml:space="preserve"> </w:t>
      </w:r>
      <w:r w:rsidRPr="004A383A">
        <w:rPr>
          <w:rFonts w:ascii="Aptos" w:hAnsi="Aptos"/>
        </w:rPr>
        <w:t>figures</w:t>
      </w:r>
      <w:r w:rsidRPr="004A383A">
        <w:rPr>
          <w:rFonts w:ascii="Aptos" w:hAnsi="Aptos"/>
          <w:spacing w:val="19"/>
        </w:rPr>
        <w:t xml:space="preserve"> </w:t>
      </w:r>
      <w:r w:rsidRPr="004A383A">
        <w:rPr>
          <w:rFonts w:ascii="Aptos" w:hAnsi="Aptos"/>
        </w:rPr>
        <w:t>based</w:t>
      </w:r>
      <w:r w:rsidRPr="004A383A">
        <w:rPr>
          <w:rFonts w:ascii="Aptos" w:hAnsi="Aptos"/>
          <w:spacing w:val="19"/>
        </w:rPr>
        <w:t xml:space="preserve"> </w:t>
      </w:r>
      <w:r w:rsidRPr="004A383A">
        <w:rPr>
          <w:rFonts w:ascii="Aptos" w:hAnsi="Aptos"/>
        </w:rPr>
        <w:t>on</w:t>
      </w:r>
      <w:r w:rsidRPr="004A383A">
        <w:rPr>
          <w:rFonts w:ascii="Aptos" w:hAnsi="Aptos"/>
          <w:spacing w:val="19"/>
        </w:rPr>
        <w:t xml:space="preserve"> </w:t>
      </w:r>
      <w:r w:rsidRPr="004A383A">
        <w:rPr>
          <w:rFonts w:ascii="Aptos" w:hAnsi="Aptos"/>
          <w:spacing w:val="-5"/>
        </w:rPr>
        <w:t>the</w:t>
      </w:r>
      <w:r w:rsidR="004A383A">
        <w:rPr>
          <w:rFonts w:ascii="Aptos" w:hAnsi="Aptos"/>
          <w:spacing w:val="-5"/>
        </w:rPr>
        <w:t xml:space="preserve"> </w:t>
      </w:r>
      <w:r w:rsidRPr="004A383A">
        <w:rPr>
          <w:rFonts w:ascii="Aptos" w:hAnsi="Aptos"/>
          <w:spacing w:val="-2"/>
          <w:w w:val="115"/>
        </w:rPr>
        <w:t>2025</w:t>
      </w:r>
      <w:r w:rsidRPr="004A383A">
        <w:rPr>
          <w:rFonts w:ascii="Aptos" w:hAnsi="Aptos"/>
          <w:spacing w:val="-13"/>
          <w:w w:val="115"/>
        </w:rPr>
        <w:t xml:space="preserve"> </w:t>
      </w:r>
      <w:r w:rsidRPr="004A383A">
        <w:rPr>
          <w:rFonts w:ascii="Aptos" w:hAnsi="Aptos"/>
          <w:spacing w:val="-2"/>
          <w:w w:val="115"/>
        </w:rPr>
        <w:t>forecast).</w:t>
      </w:r>
    </w:p>
    <w:p w14:paraId="6653319B" w14:textId="77777777" w:rsidR="00C93184" w:rsidRPr="004A383A" w:rsidRDefault="00C93184" w:rsidP="00C243B7"/>
    <w:p w14:paraId="6BCB6F84" w14:textId="77023CAA" w:rsidR="004A383A" w:rsidRPr="004A383A" w:rsidRDefault="0094122F" w:rsidP="00C243B7">
      <w:pPr>
        <w:rPr>
          <w:rFonts w:ascii="Aptos" w:hAnsi="Aptos"/>
          <w:b/>
          <w:bCs/>
        </w:rPr>
      </w:pPr>
      <w:r w:rsidRPr="004A383A">
        <w:rPr>
          <w:rFonts w:ascii="Aptos" w:hAnsi="Aptos"/>
          <w:b/>
          <w:bCs/>
        </w:rPr>
        <w:t>Advocacy and legal advice</w:t>
      </w:r>
    </w:p>
    <w:p w14:paraId="755921BB" w14:textId="77777777" w:rsidR="004A383A" w:rsidRDefault="004A383A" w:rsidP="00C243B7">
      <w:pPr>
        <w:rPr>
          <w:rFonts w:ascii="Aptos" w:hAnsi="Aptos"/>
        </w:rPr>
      </w:pPr>
    </w:p>
    <w:p w14:paraId="2644E237" w14:textId="776FF68B" w:rsidR="00C93184" w:rsidRPr="004A383A" w:rsidRDefault="0094122F" w:rsidP="00C243B7">
      <w:pPr>
        <w:rPr>
          <w:rFonts w:ascii="Aptos" w:hAnsi="Aptos"/>
        </w:rPr>
      </w:pPr>
      <w:r w:rsidRPr="004A383A">
        <w:rPr>
          <w:rFonts w:ascii="Aptos" w:hAnsi="Aptos"/>
        </w:rPr>
        <w:t>Key services and activities included:</w:t>
      </w:r>
    </w:p>
    <w:p w14:paraId="2E9F3437" w14:textId="77777777" w:rsidR="00802450" w:rsidRDefault="0094122F" w:rsidP="00802450">
      <w:pPr>
        <w:pStyle w:val="ListParagraph"/>
        <w:numPr>
          <w:ilvl w:val="0"/>
          <w:numId w:val="6"/>
        </w:numPr>
        <w:rPr>
          <w:rFonts w:ascii="Aptos" w:hAnsi="Aptos"/>
        </w:rPr>
      </w:pPr>
      <w:r w:rsidRPr="004A383A">
        <w:rPr>
          <w:rFonts w:ascii="Aptos" w:hAnsi="Aptos"/>
        </w:rPr>
        <w:t>Auckland University Students Association – Advocacy and Representation ($700k)</w:t>
      </w:r>
    </w:p>
    <w:p w14:paraId="1754A0CB" w14:textId="5AF2C5E8" w:rsidR="00C93184" w:rsidRPr="00802450" w:rsidRDefault="0094122F" w:rsidP="00802450">
      <w:pPr>
        <w:pStyle w:val="ListParagraph"/>
        <w:numPr>
          <w:ilvl w:val="0"/>
          <w:numId w:val="6"/>
        </w:numPr>
        <w:rPr>
          <w:rFonts w:ascii="Aptos" w:hAnsi="Aptos"/>
        </w:rPr>
      </w:pPr>
      <w:r w:rsidRPr="00802450">
        <w:rPr>
          <w:rFonts w:ascii="Aptos" w:hAnsi="Aptos"/>
        </w:rPr>
        <w:t>Auckland University Students Association – Occupied spaces, repairs and maintenance ($750k)</w:t>
      </w:r>
    </w:p>
    <w:p w14:paraId="24A94511" w14:textId="77777777" w:rsidR="00C93184" w:rsidRPr="004A383A" w:rsidRDefault="00C93184" w:rsidP="00C243B7">
      <w:pPr>
        <w:rPr>
          <w:rFonts w:ascii="Aptos" w:hAnsi="Aptos"/>
        </w:rPr>
      </w:pPr>
    </w:p>
    <w:p w14:paraId="0CCB754B" w14:textId="07383A5A" w:rsidR="00C93184" w:rsidRDefault="0094122F" w:rsidP="00C243B7">
      <w:pPr>
        <w:rPr>
          <w:rFonts w:ascii="Aptos" w:hAnsi="Aptos"/>
          <w:u w:val="single"/>
        </w:rPr>
      </w:pPr>
      <w:r w:rsidRPr="004A383A">
        <w:rPr>
          <w:rFonts w:ascii="Aptos" w:hAnsi="Aptos"/>
          <w:u w:val="single"/>
        </w:rPr>
        <w:t>W</w:t>
      </w:r>
      <w:r w:rsidR="004A383A" w:rsidRPr="004A383A">
        <w:rPr>
          <w:rFonts w:ascii="Aptos" w:hAnsi="Aptos"/>
          <w:u w:val="single"/>
        </w:rPr>
        <w:t>hat the fee covers and why we think it’s important</w:t>
      </w:r>
    </w:p>
    <w:p w14:paraId="3ACD4273" w14:textId="77777777" w:rsidR="005B4929" w:rsidRPr="004A383A" w:rsidRDefault="005B4929" w:rsidP="00C243B7">
      <w:pPr>
        <w:rPr>
          <w:rFonts w:ascii="Aptos" w:hAnsi="Aptos"/>
          <w:u w:val="single"/>
        </w:rPr>
      </w:pPr>
    </w:p>
    <w:p w14:paraId="101B6F88" w14:textId="4C607021" w:rsidR="00C93184" w:rsidRPr="004A383A" w:rsidRDefault="0094122F" w:rsidP="005B4929">
      <w:pPr>
        <w:rPr>
          <w:rFonts w:ascii="Aptos" w:hAnsi="Aptos"/>
        </w:rPr>
      </w:pPr>
      <w:r w:rsidRPr="005B4929">
        <w:rPr>
          <w:rFonts w:ascii="Aptos" w:hAnsi="Aptos"/>
        </w:rPr>
        <w:t xml:space="preserve">The University funds AUSA to provide representation and advocacy services. AUSA Advocacy plays an important role </w:t>
      </w:r>
      <w:r w:rsidRPr="004A383A">
        <w:rPr>
          <w:rFonts w:ascii="Aptos" w:hAnsi="Aptos"/>
        </w:rPr>
        <w:t>in</w:t>
      </w:r>
      <w:r w:rsidRPr="005B4929">
        <w:rPr>
          <w:rFonts w:ascii="Aptos" w:hAnsi="Aptos"/>
        </w:rPr>
        <w:t xml:space="preserve"> </w:t>
      </w:r>
      <w:r w:rsidRPr="004A383A">
        <w:rPr>
          <w:rFonts w:ascii="Aptos" w:hAnsi="Aptos"/>
        </w:rPr>
        <w:t>representation</w:t>
      </w:r>
      <w:r w:rsidRPr="005B4929">
        <w:rPr>
          <w:rFonts w:ascii="Aptos" w:hAnsi="Aptos"/>
        </w:rPr>
        <w:t xml:space="preserve"> </w:t>
      </w:r>
      <w:r w:rsidRPr="004A383A">
        <w:rPr>
          <w:rFonts w:ascii="Aptos" w:hAnsi="Aptos"/>
        </w:rPr>
        <w:t>and</w:t>
      </w:r>
      <w:r w:rsidRPr="005B4929">
        <w:rPr>
          <w:rFonts w:ascii="Aptos" w:hAnsi="Aptos"/>
        </w:rPr>
        <w:t xml:space="preserve"> </w:t>
      </w:r>
      <w:r w:rsidRPr="004A383A">
        <w:rPr>
          <w:rFonts w:ascii="Aptos" w:hAnsi="Aptos"/>
        </w:rPr>
        <w:t>advocacy</w:t>
      </w:r>
      <w:r w:rsidRPr="005B4929">
        <w:rPr>
          <w:rFonts w:ascii="Aptos" w:hAnsi="Aptos"/>
        </w:rPr>
        <w:t xml:space="preserve"> </w:t>
      </w:r>
      <w:r w:rsidRPr="004A383A">
        <w:rPr>
          <w:rFonts w:ascii="Aptos" w:hAnsi="Aptos"/>
        </w:rPr>
        <w:t>for</w:t>
      </w:r>
      <w:r w:rsidRPr="005B4929">
        <w:rPr>
          <w:rFonts w:ascii="Aptos" w:hAnsi="Aptos"/>
        </w:rPr>
        <w:t xml:space="preserve"> </w:t>
      </w:r>
      <w:r w:rsidRPr="004A383A">
        <w:rPr>
          <w:rFonts w:ascii="Aptos" w:hAnsi="Aptos"/>
        </w:rPr>
        <w:t>both</w:t>
      </w:r>
      <w:r w:rsidRPr="005B4929">
        <w:rPr>
          <w:rFonts w:ascii="Aptos" w:hAnsi="Aptos"/>
        </w:rPr>
        <w:t xml:space="preserve"> </w:t>
      </w:r>
      <w:r w:rsidRPr="004A383A">
        <w:rPr>
          <w:rFonts w:ascii="Aptos" w:hAnsi="Aptos"/>
        </w:rPr>
        <w:t>individuals</w:t>
      </w:r>
      <w:r w:rsidRPr="005B4929">
        <w:rPr>
          <w:rFonts w:ascii="Aptos" w:hAnsi="Aptos"/>
        </w:rPr>
        <w:t xml:space="preserve"> </w:t>
      </w:r>
      <w:r w:rsidRPr="004A383A">
        <w:rPr>
          <w:rFonts w:ascii="Aptos" w:hAnsi="Aptos"/>
        </w:rPr>
        <w:t>and</w:t>
      </w:r>
      <w:r w:rsidRPr="005B4929">
        <w:rPr>
          <w:rFonts w:ascii="Aptos" w:hAnsi="Aptos"/>
        </w:rPr>
        <w:t xml:space="preserve"> </w:t>
      </w:r>
      <w:r w:rsidRPr="004A383A">
        <w:rPr>
          <w:rFonts w:ascii="Aptos" w:hAnsi="Aptos"/>
        </w:rPr>
        <w:t>student</w:t>
      </w:r>
      <w:r w:rsidRPr="005B4929">
        <w:rPr>
          <w:rFonts w:ascii="Aptos" w:hAnsi="Aptos"/>
        </w:rPr>
        <w:t xml:space="preserve"> </w:t>
      </w:r>
      <w:r w:rsidRPr="004A383A">
        <w:rPr>
          <w:rFonts w:ascii="Aptos" w:hAnsi="Aptos"/>
        </w:rPr>
        <w:t>groups.</w:t>
      </w:r>
      <w:r w:rsidRPr="005B4929">
        <w:rPr>
          <w:rFonts w:ascii="Aptos" w:hAnsi="Aptos"/>
        </w:rPr>
        <w:t xml:space="preserve"> </w:t>
      </w:r>
      <w:r w:rsidRPr="004A383A">
        <w:rPr>
          <w:rFonts w:ascii="Aptos" w:hAnsi="Aptos"/>
        </w:rPr>
        <w:t>It</w:t>
      </w:r>
      <w:r w:rsidRPr="005B4929">
        <w:rPr>
          <w:rFonts w:ascii="Aptos" w:hAnsi="Aptos"/>
        </w:rPr>
        <w:t xml:space="preserve"> </w:t>
      </w:r>
      <w:r w:rsidRPr="004A383A">
        <w:rPr>
          <w:rFonts w:ascii="Aptos" w:hAnsi="Aptos"/>
        </w:rPr>
        <w:t>is</w:t>
      </w:r>
      <w:r w:rsidRPr="005B4929">
        <w:rPr>
          <w:rFonts w:ascii="Aptos" w:hAnsi="Aptos"/>
        </w:rPr>
        <w:t xml:space="preserve"> </w:t>
      </w:r>
      <w:r w:rsidRPr="004A383A">
        <w:rPr>
          <w:rFonts w:ascii="Aptos" w:hAnsi="Aptos"/>
        </w:rPr>
        <w:t>important</w:t>
      </w:r>
      <w:r w:rsidRPr="005B4929">
        <w:rPr>
          <w:rFonts w:ascii="Aptos" w:hAnsi="Aptos"/>
        </w:rPr>
        <w:t xml:space="preserve"> </w:t>
      </w:r>
      <w:r w:rsidRPr="004A383A">
        <w:rPr>
          <w:rFonts w:ascii="Aptos" w:hAnsi="Aptos"/>
        </w:rPr>
        <w:t>for</w:t>
      </w:r>
      <w:r w:rsidRPr="005B4929">
        <w:rPr>
          <w:rFonts w:ascii="Aptos" w:hAnsi="Aptos"/>
        </w:rPr>
        <w:t xml:space="preserve"> </w:t>
      </w:r>
      <w:r w:rsidRPr="004A383A">
        <w:rPr>
          <w:rFonts w:ascii="Aptos" w:hAnsi="Aptos"/>
        </w:rPr>
        <w:t>students</w:t>
      </w:r>
      <w:r w:rsidRPr="005B4929">
        <w:rPr>
          <w:rFonts w:ascii="Aptos" w:hAnsi="Aptos"/>
        </w:rPr>
        <w:t xml:space="preserve"> </w:t>
      </w:r>
      <w:r w:rsidRPr="004A383A">
        <w:rPr>
          <w:rFonts w:ascii="Aptos" w:hAnsi="Aptos"/>
        </w:rPr>
        <w:t>to</w:t>
      </w:r>
      <w:r w:rsidRPr="005B4929">
        <w:rPr>
          <w:rFonts w:ascii="Aptos" w:hAnsi="Aptos"/>
        </w:rPr>
        <w:t xml:space="preserve"> </w:t>
      </w:r>
      <w:r w:rsidRPr="004A383A">
        <w:rPr>
          <w:rFonts w:ascii="Aptos" w:hAnsi="Aptos"/>
        </w:rPr>
        <w:t>have</w:t>
      </w:r>
      <w:r w:rsidRPr="005B4929">
        <w:rPr>
          <w:rFonts w:ascii="Aptos" w:hAnsi="Aptos"/>
        </w:rPr>
        <w:t xml:space="preserve"> </w:t>
      </w:r>
      <w:r w:rsidRPr="004A383A">
        <w:rPr>
          <w:rFonts w:ascii="Aptos" w:hAnsi="Aptos"/>
        </w:rPr>
        <w:t>a</w:t>
      </w:r>
      <w:r w:rsidRPr="005B4929">
        <w:rPr>
          <w:rFonts w:ascii="Aptos" w:hAnsi="Aptos"/>
        </w:rPr>
        <w:t xml:space="preserve"> </w:t>
      </w:r>
      <w:r w:rsidRPr="004A383A">
        <w:rPr>
          <w:rFonts w:ascii="Aptos" w:hAnsi="Aptos"/>
        </w:rPr>
        <w:t>safe</w:t>
      </w:r>
      <w:r w:rsidRPr="005B4929">
        <w:rPr>
          <w:rFonts w:ascii="Aptos" w:hAnsi="Aptos"/>
        </w:rPr>
        <w:t xml:space="preserve"> </w:t>
      </w:r>
      <w:r w:rsidRPr="004A383A">
        <w:rPr>
          <w:rFonts w:ascii="Aptos" w:hAnsi="Aptos"/>
        </w:rPr>
        <w:t>and</w:t>
      </w:r>
      <w:r w:rsidR="004A383A">
        <w:rPr>
          <w:rFonts w:ascii="Aptos" w:hAnsi="Aptos"/>
        </w:rPr>
        <w:t xml:space="preserve"> </w:t>
      </w:r>
      <w:r w:rsidRPr="005B4929">
        <w:rPr>
          <w:rFonts w:ascii="Aptos" w:hAnsi="Aptos"/>
        </w:rPr>
        <w:t>independent advocate to help them understand their options, rights and responsibilities. AUSA is a voice for students in other important ways, including representation on University Committees. AUSA has sole use of a number of spaces on campus to ensure its vital advocacy and support work can be delivered effectively, this includes AUSA House, Womxn’s Space and Queer Space. A portion of the funding in this category covers the occupancy costs paid on behalf of AUSA for their physical spaces. This covers items such as property taxes, insurance and utilities.</w:t>
      </w:r>
    </w:p>
    <w:p w14:paraId="07927A2B" w14:textId="77777777" w:rsidR="00C93184" w:rsidRPr="004A383A" w:rsidRDefault="00C93184" w:rsidP="00C243B7">
      <w:pPr>
        <w:pStyle w:val="BodyText"/>
        <w:rPr>
          <w:rFonts w:ascii="Aptos" w:hAnsi="Aptos"/>
          <w:sz w:val="22"/>
          <w:szCs w:val="22"/>
        </w:rPr>
      </w:pPr>
    </w:p>
    <w:p w14:paraId="6534E4A4" w14:textId="4C675888" w:rsidR="00C93184" w:rsidRDefault="0094122F" w:rsidP="00C243B7">
      <w:pPr>
        <w:rPr>
          <w:rFonts w:ascii="Aptos" w:hAnsi="Aptos"/>
          <w:b/>
          <w:bCs/>
        </w:rPr>
      </w:pPr>
      <w:r w:rsidRPr="004A383A">
        <w:rPr>
          <w:rFonts w:ascii="Aptos" w:hAnsi="Aptos"/>
          <w:b/>
          <w:bCs/>
        </w:rPr>
        <w:t>Careers information advice and guidance</w:t>
      </w:r>
    </w:p>
    <w:p w14:paraId="6B784453" w14:textId="77777777" w:rsidR="005B4929" w:rsidRPr="004A383A" w:rsidRDefault="005B4929" w:rsidP="00C243B7">
      <w:pPr>
        <w:rPr>
          <w:rFonts w:ascii="Aptos" w:hAnsi="Aptos"/>
          <w:b/>
          <w:bCs/>
        </w:rPr>
      </w:pPr>
    </w:p>
    <w:p w14:paraId="3934447D" w14:textId="77777777" w:rsidR="00C93184" w:rsidRPr="004A383A" w:rsidRDefault="0094122F" w:rsidP="00C243B7">
      <w:pPr>
        <w:pStyle w:val="BodyText"/>
        <w:rPr>
          <w:rFonts w:ascii="Aptos" w:hAnsi="Aptos"/>
          <w:sz w:val="22"/>
          <w:szCs w:val="22"/>
        </w:rPr>
      </w:pPr>
      <w:r w:rsidRPr="004A383A">
        <w:rPr>
          <w:rFonts w:ascii="Aptos" w:hAnsi="Aptos"/>
          <w:spacing w:val="-2"/>
          <w:w w:val="110"/>
          <w:sz w:val="22"/>
          <w:szCs w:val="22"/>
        </w:rPr>
        <w:t>Key</w:t>
      </w:r>
      <w:r w:rsidRPr="004A383A">
        <w:rPr>
          <w:rFonts w:ascii="Aptos" w:hAnsi="Aptos"/>
          <w:spacing w:val="-6"/>
          <w:w w:val="110"/>
          <w:sz w:val="22"/>
          <w:szCs w:val="22"/>
        </w:rPr>
        <w:t xml:space="preserve"> </w:t>
      </w:r>
      <w:r w:rsidRPr="004A383A">
        <w:rPr>
          <w:rFonts w:ascii="Aptos" w:hAnsi="Aptos"/>
          <w:spacing w:val="-2"/>
          <w:w w:val="110"/>
          <w:sz w:val="22"/>
          <w:szCs w:val="22"/>
        </w:rPr>
        <w:t>services</w:t>
      </w:r>
      <w:r w:rsidRPr="004A383A">
        <w:rPr>
          <w:rFonts w:ascii="Aptos" w:hAnsi="Aptos"/>
          <w:spacing w:val="-5"/>
          <w:w w:val="110"/>
          <w:sz w:val="22"/>
          <w:szCs w:val="22"/>
        </w:rPr>
        <w:t xml:space="preserve"> </w:t>
      </w:r>
      <w:r w:rsidRPr="004A383A">
        <w:rPr>
          <w:rFonts w:ascii="Aptos" w:hAnsi="Aptos"/>
          <w:spacing w:val="-2"/>
          <w:w w:val="110"/>
          <w:sz w:val="22"/>
          <w:szCs w:val="22"/>
        </w:rPr>
        <w:t>and</w:t>
      </w:r>
      <w:r w:rsidRPr="004A383A">
        <w:rPr>
          <w:rFonts w:ascii="Aptos" w:hAnsi="Aptos"/>
          <w:spacing w:val="-6"/>
          <w:w w:val="110"/>
          <w:sz w:val="22"/>
          <w:szCs w:val="22"/>
        </w:rPr>
        <w:t xml:space="preserve"> </w:t>
      </w:r>
      <w:r w:rsidRPr="004A383A">
        <w:rPr>
          <w:rFonts w:ascii="Aptos" w:hAnsi="Aptos"/>
          <w:spacing w:val="-2"/>
          <w:w w:val="110"/>
          <w:sz w:val="22"/>
          <w:szCs w:val="22"/>
        </w:rPr>
        <w:t>activities</w:t>
      </w:r>
      <w:r w:rsidRPr="004A383A">
        <w:rPr>
          <w:rFonts w:ascii="Aptos" w:hAnsi="Aptos"/>
          <w:spacing w:val="-5"/>
          <w:w w:val="110"/>
          <w:sz w:val="22"/>
          <w:szCs w:val="22"/>
        </w:rPr>
        <w:t xml:space="preserve"> </w:t>
      </w:r>
      <w:r w:rsidRPr="004A383A">
        <w:rPr>
          <w:rFonts w:ascii="Aptos" w:hAnsi="Aptos"/>
          <w:spacing w:val="-2"/>
          <w:w w:val="110"/>
          <w:sz w:val="22"/>
          <w:szCs w:val="22"/>
        </w:rPr>
        <w:t>included:</w:t>
      </w:r>
    </w:p>
    <w:p w14:paraId="645AFD96" w14:textId="77777777" w:rsidR="00802450" w:rsidRDefault="0094122F" w:rsidP="00802450">
      <w:pPr>
        <w:pStyle w:val="ListParagraph"/>
        <w:numPr>
          <w:ilvl w:val="0"/>
          <w:numId w:val="7"/>
        </w:numPr>
        <w:tabs>
          <w:tab w:val="left" w:pos="450"/>
        </w:tabs>
        <w:spacing w:before="0"/>
        <w:rPr>
          <w:rFonts w:ascii="Aptos" w:hAnsi="Aptos"/>
        </w:rPr>
      </w:pPr>
      <w:r w:rsidRPr="004A383A">
        <w:rPr>
          <w:rFonts w:ascii="Aptos" w:hAnsi="Aptos"/>
          <w:w w:val="105"/>
        </w:rPr>
        <w:t>Career</w:t>
      </w:r>
      <w:r w:rsidRPr="004A383A">
        <w:rPr>
          <w:rFonts w:ascii="Aptos" w:hAnsi="Aptos"/>
          <w:spacing w:val="5"/>
          <w:w w:val="105"/>
        </w:rPr>
        <w:t xml:space="preserve"> </w:t>
      </w:r>
      <w:r w:rsidRPr="004A383A">
        <w:rPr>
          <w:rFonts w:ascii="Aptos" w:hAnsi="Aptos"/>
          <w:w w:val="105"/>
        </w:rPr>
        <w:t>Development</w:t>
      </w:r>
      <w:r w:rsidRPr="004A383A">
        <w:rPr>
          <w:rFonts w:ascii="Aptos" w:hAnsi="Aptos"/>
          <w:spacing w:val="6"/>
          <w:w w:val="105"/>
        </w:rPr>
        <w:t xml:space="preserve"> </w:t>
      </w:r>
      <w:r w:rsidRPr="004A383A">
        <w:rPr>
          <w:rFonts w:ascii="Aptos" w:hAnsi="Aptos"/>
          <w:w w:val="105"/>
        </w:rPr>
        <w:t>and</w:t>
      </w:r>
      <w:r w:rsidRPr="004A383A">
        <w:rPr>
          <w:rFonts w:ascii="Aptos" w:hAnsi="Aptos"/>
          <w:spacing w:val="5"/>
          <w:w w:val="105"/>
        </w:rPr>
        <w:t xml:space="preserve"> </w:t>
      </w:r>
      <w:r w:rsidRPr="004A383A">
        <w:rPr>
          <w:rFonts w:ascii="Aptos" w:hAnsi="Aptos"/>
          <w:w w:val="105"/>
        </w:rPr>
        <w:t>Employability</w:t>
      </w:r>
      <w:r w:rsidRPr="004A383A">
        <w:rPr>
          <w:rFonts w:ascii="Aptos" w:hAnsi="Aptos"/>
          <w:spacing w:val="6"/>
          <w:w w:val="105"/>
        </w:rPr>
        <w:t xml:space="preserve"> </w:t>
      </w:r>
      <w:r w:rsidRPr="004A383A">
        <w:rPr>
          <w:rFonts w:ascii="Aptos" w:hAnsi="Aptos"/>
          <w:w w:val="105"/>
        </w:rPr>
        <w:t>Services</w:t>
      </w:r>
      <w:r w:rsidRPr="004A383A">
        <w:rPr>
          <w:rFonts w:ascii="Aptos" w:hAnsi="Aptos"/>
          <w:spacing w:val="6"/>
          <w:w w:val="105"/>
        </w:rPr>
        <w:t xml:space="preserve"> </w:t>
      </w:r>
      <w:r w:rsidRPr="004A383A">
        <w:rPr>
          <w:rFonts w:ascii="Aptos" w:hAnsi="Aptos"/>
          <w:w w:val="105"/>
        </w:rPr>
        <w:t>(CDES)</w:t>
      </w:r>
      <w:r w:rsidRPr="004A383A">
        <w:rPr>
          <w:rFonts w:ascii="Aptos" w:hAnsi="Aptos"/>
          <w:spacing w:val="5"/>
          <w:w w:val="105"/>
        </w:rPr>
        <w:t xml:space="preserve"> </w:t>
      </w:r>
      <w:r w:rsidRPr="004A383A">
        <w:rPr>
          <w:rFonts w:ascii="Aptos" w:hAnsi="Aptos"/>
          <w:spacing w:val="-2"/>
          <w:w w:val="105"/>
        </w:rPr>
        <w:t>($1.0m)</w:t>
      </w:r>
    </w:p>
    <w:p w14:paraId="4C93BBC6" w14:textId="77777777" w:rsidR="00802450" w:rsidRDefault="0094122F" w:rsidP="00802450">
      <w:pPr>
        <w:pStyle w:val="ListParagraph"/>
        <w:numPr>
          <w:ilvl w:val="0"/>
          <w:numId w:val="7"/>
        </w:numPr>
        <w:tabs>
          <w:tab w:val="left" w:pos="450"/>
        </w:tabs>
        <w:spacing w:before="0"/>
        <w:rPr>
          <w:rFonts w:ascii="Aptos" w:hAnsi="Aptos"/>
        </w:rPr>
      </w:pPr>
      <w:r w:rsidRPr="00802450">
        <w:rPr>
          <w:rFonts w:ascii="Aptos" w:hAnsi="Aptos"/>
          <w:spacing w:val="2"/>
        </w:rPr>
        <w:t>Faculty</w:t>
      </w:r>
      <w:r w:rsidRPr="00802450">
        <w:rPr>
          <w:rFonts w:ascii="Aptos" w:hAnsi="Aptos"/>
          <w:spacing w:val="22"/>
        </w:rPr>
        <w:t xml:space="preserve"> </w:t>
      </w:r>
      <w:r w:rsidRPr="00802450">
        <w:rPr>
          <w:rFonts w:ascii="Aptos" w:hAnsi="Aptos"/>
          <w:spacing w:val="2"/>
        </w:rPr>
        <w:t>career</w:t>
      </w:r>
      <w:r w:rsidRPr="00802450">
        <w:rPr>
          <w:rFonts w:ascii="Aptos" w:hAnsi="Aptos"/>
          <w:spacing w:val="22"/>
        </w:rPr>
        <w:t xml:space="preserve"> </w:t>
      </w:r>
      <w:r w:rsidRPr="00802450">
        <w:rPr>
          <w:rFonts w:ascii="Aptos" w:hAnsi="Aptos"/>
          <w:spacing w:val="2"/>
        </w:rPr>
        <w:t>support</w:t>
      </w:r>
      <w:r w:rsidRPr="00802450">
        <w:rPr>
          <w:rFonts w:ascii="Aptos" w:hAnsi="Aptos"/>
          <w:spacing w:val="22"/>
        </w:rPr>
        <w:t xml:space="preserve"> </w:t>
      </w:r>
      <w:r w:rsidRPr="00802450">
        <w:rPr>
          <w:rFonts w:ascii="Aptos" w:hAnsi="Aptos"/>
          <w:spacing w:val="2"/>
        </w:rPr>
        <w:t>teams</w:t>
      </w:r>
      <w:r w:rsidRPr="00802450">
        <w:rPr>
          <w:rFonts w:ascii="Aptos" w:hAnsi="Aptos"/>
          <w:spacing w:val="23"/>
        </w:rPr>
        <w:t xml:space="preserve"> </w:t>
      </w:r>
      <w:r w:rsidRPr="00802450">
        <w:rPr>
          <w:rFonts w:ascii="Aptos" w:hAnsi="Aptos"/>
          <w:spacing w:val="-2"/>
        </w:rPr>
        <w:t>($1.3m)</w:t>
      </w:r>
    </w:p>
    <w:p w14:paraId="3DB7F301" w14:textId="2BCC02CA" w:rsidR="00C93184" w:rsidRPr="00802450" w:rsidRDefault="0094122F" w:rsidP="00802450">
      <w:pPr>
        <w:pStyle w:val="ListParagraph"/>
        <w:numPr>
          <w:ilvl w:val="0"/>
          <w:numId w:val="7"/>
        </w:numPr>
        <w:tabs>
          <w:tab w:val="left" w:pos="450"/>
        </w:tabs>
        <w:spacing w:before="0"/>
        <w:rPr>
          <w:rFonts w:ascii="Aptos" w:hAnsi="Aptos"/>
        </w:rPr>
      </w:pPr>
      <w:r w:rsidRPr="00802450">
        <w:rPr>
          <w:rFonts w:ascii="Aptos" w:hAnsi="Aptos"/>
          <w:spacing w:val="2"/>
        </w:rPr>
        <w:t>Capital</w:t>
      </w:r>
      <w:r w:rsidRPr="00802450">
        <w:rPr>
          <w:rFonts w:ascii="Aptos" w:hAnsi="Aptos"/>
          <w:spacing w:val="25"/>
        </w:rPr>
        <w:t xml:space="preserve"> </w:t>
      </w:r>
      <w:r w:rsidRPr="00802450">
        <w:rPr>
          <w:rFonts w:ascii="Aptos" w:hAnsi="Aptos"/>
          <w:spacing w:val="2"/>
        </w:rPr>
        <w:t>(Space</w:t>
      </w:r>
      <w:r w:rsidRPr="00802450">
        <w:rPr>
          <w:rFonts w:ascii="Aptos" w:hAnsi="Aptos"/>
          <w:spacing w:val="25"/>
        </w:rPr>
        <w:t xml:space="preserve"> </w:t>
      </w:r>
      <w:r w:rsidRPr="00802450">
        <w:rPr>
          <w:rFonts w:ascii="Aptos" w:hAnsi="Aptos"/>
          <w:spacing w:val="2"/>
        </w:rPr>
        <w:t>Costs</w:t>
      </w:r>
      <w:r w:rsidRPr="00802450">
        <w:rPr>
          <w:rFonts w:ascii="Aptos" w:hAnsi="Aptos"/>
          <w:spacing w:val="25"/>
        </w:rPr>
        <w:t xml:space="preserve"> </w:t>
      </w:r>
      <w:r w:rsidRPr="00802450">
        <w:rPr>
          <w:rFonts w:ascii="Aptos" w:hAnsi="Aptos"/>
          <w:spacing w:val="2"/>
        </w:rPr>
        <w:t>Allocation)</w:t>
      </w:r>
      <w:r w:rsidRPr="00802450">
        <w:rPr>
          <w:rFonts w:ascii="Aptos" w:hAnsi="Aptos"/>
          <w:spacing w:val="25"/>
        </w:rPr>
        <w:t xml:space="preserve"> </w:t>
      </w:r>
      <w:r w:rsidRPr="00802450">
        <w:rPr>
          <w:rFonts w:ascii="Aptos" w:hAnsi="Aptos"/>
          <w:spacing w:val="-2"/>
        </w:rPr>
        <w:t>($107k)</w:t>
      </w:r>
    </w:p>
    <w:p w14:paraId="54F2422E" w14:textId="77777777" w:rsidR="00C93184" w:rsidRPr="004A383A" w:rsidRDefault="00C93184" w:rsidP="00C243B7">
      <w:pPr>
        <w:pStyle w:val="BodyText"/>
        <w:rPr>
          <w:rFonts w:ascii="Aptos" w:hAnsi="Aptos"/>
          <w:sz w:val="22"/>
          <w:szCs w:val="22"/>
        </w:rPr>
      </w:pPr>
    </w:p>
    <w:p w14:paraId="491DA1E2" w14:textId="77777777" w:rsidR="004A383A" w:rsidRDefault="004A383A" w:rsidP="00C243B7">
      <w:pPr>
        <w:rPr>
          <w:rFonts w:ascii="Aptos" w:hAnsi="Aptos"/>
          <w:u w:val="single"/>
        </w:rPr>
      </w:pPr>
      <w:r w:rsidRPr="004A383A">
        <w:rPr>
          <w:rFonts w:ascii="Aptos" w:hAnsi="Aptos"/>
          <w:u w:val="single"/>
        </w:rPr>
        <w:t>What the fee covers and why we think it’s important</w:t>
      </w:r>
    </w:p>
    <w:p w14:paraId="6850C090" w14:textId="77777777" w:rsidR="00144A83" w:rsidRPr="004A383A" w:rsidRDefault="00144A83" w:rsidP="00C243B7">
      <w:pPr>
        <w:rPr>
          <w:rFonts w:ascii="Aptos" w:hAnsi="Aptos"/>
          <w:u w:val="single"/>
        </w:rPr>
      </w:pPr>
    </w:p>
    <w:p w14:paraId="2DFE2207" w14:textId="40DB6E93" w:rsidR="00C93184" w:rsidRPr="005B4929" w:rsidRDefault="0094122F" w:rsidP="005B4929">
      <w:pPr>
        <w:rPr>
          <w:rFonts w:ascii="Aptos" w:hAnsi="Aptos"/>
        </w:rPr>
      </w:pPr>
      <w:r w:rsidRPr="005B4929">
        <w:rPr>
          <w:rFonts w:ascii="Aptos" w:hAnsi="Aptos"/>
        </w:rPr>
        <w:t xml:space="preserve">CDES, along with Career Development teams within Faculties assist current students to clarify their future direction, build employability skills during their studies and confidently navigate the transition from campus to career. The funding is also used </w:t>
      </w:r>
      <w:r w:rsidRPr="004A383A">
        <w:rPr>
          <w:rFonts w:ascii="Aptos" w:hAnsi="Aptos"/>
        </w:rPr>
        <w:t>for</w:t>
      </w:r>
      <w:r w:rsidRPr="005B4929">
        <w:rPr>
          <w:rFonts w:ascii="Aptos" w:hAnsi="Aptos"/>
        </w:rPr>
        <w:t xml:space="preserve"> </w:t>
      </w:r>
      <w:r w:rsidRPr="004A383A">
        <w:rPr>
          <w:rFonts w:ascii="Aptos" w:hAnsi="Aptos"/>
        </w:rPr>
        <w:t>a</w:t>
      </w:r>
      <w:r w:rsidRPr="005B4929">
        <w:rPr>
          <w:rFonts w:ascii="Aptos" w:hAnsi="Aptos"/>
        </w:rPr>
        <w:t xml:space="preserve"> </w:t>
      </w:r>
      <w:r w:rsidRPr="004A383A">
        <w:rPr>
          <w:rFonts w:ascii="Aptos" w:hAnsi="Aptos"/>
        </w:rPr>
        <w:t>number</w:t>
      </w:r>
      <w:r w:rsidRPr="005B4929">
        <w:rPr>
          <w:rFonts w:ascii="Aptos" w:hAnsi="Aptos"/>
        </w:rPr>
        <w:t xml:space="preserve"> </w:t>
      </w:r>
      <w:r w:rsidRPr="004A383A">
        <w:rPr>
          <w:rFonts w:ascii="Aptos" w:hAnsi="Aptos"/>
        </w:rPr>
        <w:t>of</w:t>
      </w:r>
      <w:r w:rsidRPr="005B4929">
        <w:rPr>
          <w:rFonts w:ascii="Aptos" w:hAnsi="Aptos"/>
        </w:rPr>
        <w:t xml:space="preserve"> </w:t>
      </w:r>
      <w:r w:rsidRPr="004A383A">
        <w:rPr>
          <w:rFonts w:ascii="Aptos" w:hAnsi="Aptos"/>
        </w:rPr>
        <w:t>expos,</w:t>
      </w:r>
      <w:r w:rsidRPr="005B4929">
        <w:rPr>
          <w:rFonts w:ascii="Aptos" w:hAnsi="Aptos"/>
        </w:rPr>
        <w:t xml:space="preserve"> </w:t>
      </w:r>
      <w:r w:rsidRPr="004A383A">
        <w:rPr>
          <w:rFonts w:ascii="Aptos" w:hAnsi="Aptos"/>
        </w:rPr>
        <w:t>career</w:t>
      </w:r>
      <w:r w:rsidRPr="005B4929">
        <w:rPr>
          <w:rFonts w:ascii="Aptos" w:hAnsi="Aptos"/>
        </w:rPr>
        <w:t xml:space="preserve"> </w:t>
      </w:r>
      <w:r w:rsidRPr="004A383A">
        <w:rPr>
          <w:rFonts w:ascii="Aptos" w:hAnsi="Aptos"/>
        </w:rPr>
        <w:t>events</w:t>
      </w:r>
      <w:r w:rsidRPr="005B4929">
        <w:rPr>
          <w:rFonts w:ascii="Aptos" w:hAnsi="Aptos"/>
        </w:rPr>
        <w:t xml:space="preserve"> </w:t>
      </w:r>
      <w:r w:rsidRPr="004A383A">
        <w:rPr>
          <w:rFonts w:ascii="Aptos" w:hAnsi="Aptos"/>
        </w:rPr>
        <w:t>and</w:t>
      </w:r>
      <w:r w:rsidRPr="005B4929">
        <w:rPr>
          <w:rFonts w:ascii="Aptos" w:hAnsi="Aptos"/>
        </w:rPr>
        <w:t xml:space="preserve"> </w:t>
      </w:r>
      <w:r w:rsidR="00144A83" w:rsidRPr="005B4929">
        <w:rPr>
          <w:rFonts w:ascii="Aptos" w:hAnsi="Aptos"/>
        </w:rPr>
        <w:t>p</w:t>
      </w:r>
      <w:r w:rsidRPr="004A383A">
        <w:rPr>
          <w:rFonts w:ascii="Aptos" w:hAnsi="Aptos"/>
        </w:rPr>
        <w:t>resentations,</w:t>
      </w:r>
      <w:r w:rsidRPr="005B4929">
        <w:rPr>
          <w:rFonts w:ascii="Aptos" w:hAnsi="Aptos"/>
        </w:rPr>
        <w:t xml:space="preserve"> </w:t>
      </w:r>
      <w:r w:rsidRPr="004A383A">
        <w:rPr>
          <w:rFonts w:ascii="Aptos" w:hAnsi="Aptos"/>
        </w:rPr>
        <w:t>which</w:t>
      </w:r>
      <w:r w:rsidRPr="005B4929">
        <w:rPr>
          <w:rFonts w:ascii="Aptos" w:hAnsi="Aptos"/>
        </w:rPr>
        <w:t xml:space="preserve"> </w:t>
      </w:r>
      <w:r w:rsidRPr="004A383A">
        <w:rPr>
          <w:rFonts w:ascii="Aptos" w:hAnsi="Aptos"/>
        </w:rPr>
        <w:t>provide</w:t>
      </w:r>
      <w:r w:rsidRPr="005B4929">
        <w:rPr>
          <w:rFonts w:ascii="Aptos" w:hAnsi="Aptos"/>
        </w:rPr>
        <w:t xml:space="preserve"> </w:t>
      </w:r>
      <w:r w:rsidRPr="004A383A">
        <w:rPr>
          <w:rFonts w:ascii="Aptos" w:hAnsi="Aptos"/>
        </w:rPr>
        <w:t>opportunities</w:t>
      </w:r>
      <w:r w:rsidRPr="005B4929">
        <w:rPr>
          <w:rFonts w:ascii="Aptos" w:hAnsi="Aptos"/>
        </w:rPr>
        <w:t xml:space="preserve"> </w:t>
      </w:r>
      <w:r w:rsidRPr="004A383A">
        <w:rPr>
          <w:rFonts w:ascii="Aptos" w:hAnsi="Aptos"/>
        </w:rPr>
        <w:t>for</w:t>
      </w:r>
      <w:r w:rsidRPr="005B4929">
        <w:rPr>
          <w:rFonts w:ascii="Aptos" w:hAnsi="Aptos"/>
        </w:rPr>
        <w:t xml:space="preserve"> </w:t>
      </w:r>
      <w:r w:rsidRPr="004A383A">
        <w:rPr>
          <w:rFonts w:ascii="Aptos" w:hAnsi="Aptos"/>
        </w:rPr>
        <w:t>students</w:t>
      </w:r>
      <w:r w:rsidRPr="005B4929">
        <w:rPr>
          <w:rFonts w:ascii="Aptos" w:hAnsi="Aptos"/>
        </w:rPr>
        <w:t xml:space="preserve"> </w:t>
      </w:r>
      <w:r w:rsidRPr="004A383A">
        <w:rPr>
          <w:rFonts w:ascii="Aptos" w:hAnsi="Aptos"/>
        </w:rPr>
        <w:t>to</w:t>
      </w:r>
      <w:r w:rsidRPr="005B4929">
        <w:rPr>
          <w:rFonts w:ascii="Aptos" w:hAnsi="Aptos"/>
        </w:rPr>
        <w:t xml:space="preserve"> </w:t>
      </w:r>
      <w:r w:rsidRPr="004A383A">
        <w:rPr>
          <w:rFonts w:ascii="Aptos" w:hAnsi="Aptos"/>
        </w:rPr>
        <w:t>connect</w:t>
      </w:r>
      <w:r w:rsidRPr="005B4929">
        <w:rPr>
          <w:rFonts w:ascii="Aptos" w:hAnsi="Aptos"/>
        </w:rPr>
        <w:t xml:space="preserve"> </w:t>
      </w:r>
      <w:r w:rsidRPr="004A383A">
        <w:rPr>
          <w:rFonts w:ascii="Aptos" w:hAnsi="Aptos"/>
        </w:rPr>
        <w:t>with</w:t>
      </w:r>
      <w:r w:rsidRPr="005B4929">
        <w:rPr>
          <w:rFonts w:ascii="Aptos" w:hAnsi="Aptos"/>
        </w:rPr>
        <w:t xml:space="preserve"> </w:t>
      </w:r>
      <w:r w:rsidRPr="004A383A">
        <w:rPr>
          <w:rFonts w:ascii="Aptos" w:hAnsi="Aptos"/>
        </w:rPr>
        <w:t>employers</w:t>
      </w:r>
      <w:r w:rsidRPr="005B4929">
        <w:rPr>
          <w:rFonts w:ascii="Aptos" w:hAnsi="Aptos"/>
        </w:rPr>
        <w:t xml:space="preserve"> </w:t>
      </w:r>
      <w:r w:rsidRPr="004A383A">
        <w:rPr>
          <w:rFonts w:ascii="Aptos" w:hAnsi="Aptos"/>
        </w:rPr>
        <w:t xml:space="preserve">on </w:t>
      </w:r>
      <w:r w:rsidRPr="005B4929">
        <w:rPr>
          <w:rFonts w:ascii="Aptos" w:hAnsi="Aptos"/>
        </w:rPr>
        <w:t>campus.</w:t>
      </w:r>
    </w:p>
    <w:p w14:paraId="201214F1" w14:textId="77777777" w:rsidR="00144A83" w:rsidRPr="004A383A" w:rsidRDefault="00144A83" w:rsidP="005B4929">
      <w:pPr>
        <w:rPr>
          <w:rFonts w:ascii="Aptos" w:hAnsi="Aptos"/>
        </w:rPr>
      </w:pPr>
    </w:p>
    <w:p w14:paraId="096C422F" w14:textId="77777777" w:rsidR="00C93184" w:rsidRPr="004A383A" w:rsidRDefault="0094122F" w:rsidP="005B4929">
      <w:pPr>
        <w:rPr>
          <w:rFonts w:ascii="Aptos" w:hAnsi="Aptos"/>
        </w:rPr>
      </w:pPr>
      <w:r w:rsidRPr="004A383A">
        <w:rPr>
          <w:rFonts w:ascii="Aptos" w:hAnsi="Aptos"/>
        </w:rPr>
        <w:t>A</w:t>
      </w:r>
      <w:r w:rsidRPr="005B4929">
        <w:rPr>
          <w:rFonts w:ascii="Aptos" w:hAnsi="Aptos"/>
        </w:rPr>
        <w:t xml:space="preserve"> </w:t>
      </w:r>
      <w:r w:rsidRPr="004A383A">
        <w:rPr>
          <w:rFonts w:ascii="Aptos" w:hAnsi="Aptos"/>
        </w:rPr>
        <w:t>priority</w:t>
      </w:r>
      <w:r w:rsidRPr="005B4929">
        <w:rPr>
          <w:rFonts w:ascii="Aptos" w:hAnsi="Aptos"/>
        </w:rPr>
        <w:t xml:space="preserve"> </w:t>
      </w:r>
      <w:r w:rsidRPr="004A383A">
        <w:rPr>
          <w:rFonts w:ascii="Aptos" w:hAnsi="Aptos"/>
        </w:rPr>
        <w:t>of</w:t>
      </w:r>
      <w:r w:rsidRPr="005B4929">
        <w:rPr>
          <w:rFonts w:ascii="Aptos" w:hAnsi="Aptos"/>
        </w:rPr>
        <w:t xml:space="preserve"> </w:t>
      </w:r>
      <w:r w:rsidRPr="004A383A">
        <w:rPr>
          <w:rFonts w:ascii="Aptos" w:hAnsi="Aptos"/>
        </w:rPr>
        <w:t>the</w:t>
      </w:r>
      <w:r w:rsidRPr="005B4929">
        <w:rPr>
          <w:rFonts w:ascii="Aptos" w:hAnsi="Aptos"/>
        </w:rPr>
        <w:t xml:space="preserve"> </w:t>
      </w:r>
      <w:r w:rsidRPr="004A383A">
        <w:rPr>
          <w:rFonts w:ascii="Aptos" w:hAnsi="Aptos"/>
        </w:rPr>
        <w:t>Tertiary</w:t>
      </w:r>
      <w:r w:rsidRPr="005B4929">
        <w:rPr>
          <w:rFonts w:ascii="Aptos" w:hAnsi="Aptos"/>
        </w:rPr>
        <w:t xml:space="preserve"> </w:t>
      </w:r>
      <w:r w:rsidRPr="004A383A">
        <w:rPr>
          <w:rFonts w:ascii="Aptos" w:hAnsi="Aptos"/>
        </w:rPr>
        <w:t>Education</w:t>
      </w:r>
      <w:r w:rsidRPr="005B4929">
        <w:rPr>
          <w:rFonts w:ascii="Aptos" w:hAnsi="Aptos"/>
        </w:rPr>
        <w:t xml:space="preserve"> </w:t>
      </w:r>
      <w:r w:rsidRPr="004A383A">
        <w:rPr>
          <w:rFonts w:ascii="Aptos" w:hAnsi="Aptos"/>
        </w:rPr>
        <w:t>Strategy</w:t>
      </w:r>
      <w:r w:rsidRPr="005B4929">
        <w:rPr>
          <w:rFonts w:ascii="Aptos" w:hAnsi="Aptos"/>
        </w:rPr>
        <w:t xml:space="preserve"> </w:t>
      </w:r>
      <w:r w:rsidRPr="004A383A">
        <w:rPr>
          <w:rFonts w:ascii="Aptos" w:hAnsi="Aptos"/>
        </w:rPr>
        <w:t>(updated</w:t>
      </w:r>
      <w:r w:rsidRPr="005B4929">
        <w:rPr>
          <w:rFonts w:ascii="Aptos" w:hAnsi="Aptos"/>
        </w:rPr>
        <w:t xml:space="preserve"> </w:t>
      </w:r>
      <w:r w:rsidRPr="004A383A">
        <w:rPr>
          <w:rFonts w:ascii="Aptos" w:hAnsi="Aptos"/>
        </w:rPr>
        <w:t>in</w:t>
      </w:r>
      <w:r w:rsidRPr="005B4929">
        <w:rPr>
          <w:rFonts w:ascii="Aptos" w:hAnsi="Aptos"/>
        </w:rPr>
        <w:t xml:space="preserve"> </w:t>
      </w:r>
      <w:r w:rsidRPr="004A383A">
        <w:rPr>
          <w:rFonts w:ascii="Aptos" w:hAnsi="Aptos"/>
        </w:rPr>
        <w:t>2022)</w:t>
      </w:r>
      <w:r w:rsidRPr="005B4929">
        <w:rPr>
          <w:rFonts w:ascii="Aptos" w:hAnsi="Aptos"/>
        </w:rPr>
        <w:t xml:space="preserve"> </w:t>
      </w:r>
      <w:r w:rsidRPr="004A383A">
        <w:rPr>
          <w:rFonts w:ascii="Aptos" w:hAnsi="Aptos"/>
        </w:rPr>
        <w:t>is</w:t>
      </w:r>
      <w:r w:rsidRPr="005B4929">
        <w:rPr>
          <w:rFonts w:ascii="Aptos" w:hAnsi="Aptos"/>
        </w:rPr>
        <w:t xml:space="preserve"> </w:t>
      </w:r>
      <w:r w:rsidRPr="004A383A">
        <w:rPr>
          <w:rFonts w:ascii="Aptos" w:hAnsi="Aptos"/>
        </w:rPr>
        <w:t>‘Ensure</w:t>
      </w:r>
      <w:r w:rsidRPr="005B4929">
        <w:rPr>
          <w:rFonts w:ascii="Aptos" w:hAnsi="Aptos"/>
        </w:rPr>
        <w:t xml:space="preserve"> </w:t>
      </w:r>
      <w:r w:rsidRPr="004A383A">
        <w:rPr>
          <w:rFonts w:ascii="Aptos" w:hAnsi="Aptos"/>
        </w:rPr>
        <w:t>learners,</w:t>
      </w:r>
      <w:r w:rsidRPr="005B4929">
        <w:rPr>
          <w:rFonts w:ascii="Aptos" w:hAnsi="Aptos"/>
        </w:rPr>
        <w:t xml:space="preserve"> </w:t>
      </w:r>
      <w:r w:rsidRPr="004A383A">
        <w:rPr>
          <w:rFonts w:ascii="Aptos" w:hAnsi="Aptos"/>
        </w:rPr>
        <w:t>vocational</w:t>
      </w:r>
      <w:r w:rsidRPr="005B4929">
        <w:rPr>
          <w:rFonts w:ascii="Aptos" w:hAnsi="Aptos"/>
        </w:rPr>
        <w:t xml:space="preserve"> </w:t>
      </w:r>
      <w:r w:rsidRPr="004A383A">
        <w:rPr>
          <w:rFonts w:ascii="Aptos" w:hAnsi="Aptos"/>
        </w:rPr>
        <w:t>education</w:t>
      </w:r>
      <w:r w:rsidRPr="005B4929">
        <w:rPr>
          <w:rFonts w:ascii="Aptos" w:hAnsi="Aptos"/>
        </w:rPr>
        <w:t xml:space="preserve"> </w:t>
      </w:r>
      <w:r w:rsidRPr="004A383A">
        <w:rPr>
          <w:rFonts w:ascii="Aptos" w:hAnsi="Aptos"/>
        </w:rPr>
        <w:t>providers,</w:t>
      </w:r>
      <w:r w:rsidRPr="005B4929">
        <w:rPr>
          <w:rFonts w:ascii="Aptos" w:hAnsi="Aptos"/>
        </w:rPr>
        <w:t xml:space="preserve"> </w:t>
      </w:r>
      <w:r w:rsidRPr="004A383A">
        <w:rPr>
          <w:rFonts w:ascii="Aptos" w:hAnsi="Aptos"/>
        </w:rPr>
        <w:t xml:space="preserve">employers and industry are fit for today’s needs and tomorrow’s expectations.’ Career development for students ensures students have </w:t>
      </w:r>
      <w:r w:rsidRPr="005B4929">
        <w:rPr>
          <w:rFonts w:ascii="Aptos" w:hAnsi="Aptos"/>
        </w:rPr>
        <w:t>opportunities to develop employability skills so they are ‘work ready’ upon graduation.</w:t>
      </w:r>
    </w:p>
    <w:p w14:paraId="1933BE2C" w14:textId="77777777" w:rsidR="00C93184" w:rsidRPr="005B4929" w:rsidRDefault="00C93184" w:rsidP="005B4929">
      <w:pPr>
        <w:rPr>
          <w:rFonts w:ascii="Aptos" w:hAnsi="Aptos"/>
        </w:rPr>
      </w:pPr>
    </w:p>
    <w:p w14:paraId="71136131" w14:textId="77777777" w:rsidR="00C93184" w:rsidRPr="00AE5DE1" w:rsidRDefault="00C93184" w:rsidP="00C243B7">
      <w:pPr>
        <w:pStyle w:val="BodyText"/>
        <w:spacing w:before="8"/>
        <w:rPr>
          <w:rFonts w:ascii="Aptos" w:hAnsi="Aptos"/>
        </w:rPr>
      </w:pPr>
    </w:p>
    <w:p w14:paraId="0F849262" w14:textId="5A978434" w:rsidR="00C93184" w:rsidRDefault="0094122F" w:rsidP="00C243B7">
      <w:pPr>
        <w:rPr>
          <w:rFonts w:ascii="Aptos" w:hAnsi="Aptos"/>
          <w:b/>
          <w:bCs/>
        </w:rPr>
      </w:pPr>
      <w:r w:rsidRPr="004A383A">
        <w:rPr>
          <w:rFonts w:ascii="Aptos" w:hAnsi="Aptos"/>
          <w:b/>
          <w:bCs/>
        </w:rPr>
        <w:t>Childcare services</w:t>
      </w:r>
    </w:p>
    <w:p w14:paraId="20887505" w14:textId="77777777" w:rsidR="005B4929" w:rsidRPr="004A383A" w:rsidRDefault="005B4929" w:rsidP="00C243B7">
      <w:pPr>
        <w:rPr>
          <w:rFonts w:ascii="Aptos" w:hAnsi="Aptos"/>
          <w:b/>
          <w:bCs/>
        </w:rPr>
      </w:pPr>
    </w:p>
    <w:p w14:paraId="6BF07D8F" w14:textId="77777777" w:rsidR="00C93184" w:rsidRPr="004A383A" w:rsidRDefault="0094122F" w:rsidP="00C243B7">
      <w:pPr>
        <w:pStyle w:val="BodyText"/>
        <w:rPr>
          <w:rFonts w:ascii="Aptos" w:hAnsi="Aptos"/>
          <w:sz w:val="22"/>
          <w:szCs w:val="22"/>
        </w:rPr>
      </w:pPr>
      <w:r w:rsidRPr="004A383A">
        <w:rPr>
          <w:rFonts w:ascii="Aptos" w:hAnsi="Aptos"/>
          <w:spacing w:val="-2"/>
          <w:w w:val="110"/>
          <w:sz w:val="22"/>
          <w:szCs w:val="22"/>
        </w:rPr>
        <w:t>Key</w:t>
      </w:r>
      <w:r w:rsidRPr="004A383A">
        <w:rPr>
          <w:rFonts w:ascii="Aptos" w:hAnsi="Aptos"/>
          <w:spacing w:val="-6"/>
          <w:w w:val="110"/>
          <w:sz w:val="22"/>
          <w:szCs w:val="22"/>
        </w:rPr>
        <w:t xml:space="preserve"> </w:t>
      </w:r>
      <w:r w:rsidRPr="004A383A">
        <w:rPr>
          <w:rFonts w:ascii="Aptos" w:hAnsi="Aptos"/>
          <w:spacing w:val="-2"/>
          <w:w w:val="110"/>
          <w:sz w:val="22"/>
          <w:szCs w:val="22"/>
        </w:rPr>
        <w:t>services</w:t>
      </w:r>
      <w:r w:rsidRPr="004A383A">
        <w:rPr>
          <w:rFonts w:ascii="Aptos" w:hAnsi="Aptos"/>
          <w:spacing w:val="-5"/>
          <w:w w:val="110"/>
          <w:sz w:val="22"/>
          <w:szCs w:val="22"/>
        </w:rPr>
        <w:t xml:space="preserve"> </w:t>
      </w:r>
      <w:r w:rsidRPr="004A383A">
        <w:rPr>
          <w:rFonts w:ascii="Aptos" w:hAnsi="Aptos"/>
          <w:spacing w:val="-2"/>
          <w:w w:val="110"/>
          <w:sz w:val="22"/>
          <w:szCs w:val="22"/>
        </w:rPr>
        <w:t>and</w:t>
      </w:r>
      <w:r w:rsidRPr="004A383A">
        <w:rPr>
          <w:rFonts w:ascii="Aptos" w:hAnsi="Aptos"/>
          <w:spacing w:val="-6"/>
          <w:w w:val="110"/>
          <w:sz w:val="22"/>
          <w:szCs w:val="22"/>
        </w:rPr>
        <w:t xml:space="preserve"> </w:t>
      </w:r>
      <w:r w:rsidRPr="004A383A">
        <w:rPr>
          <w:rFonts w:ascii="Aptos" w:hAnsi="Aptos"/>
          <w:spacing w:val="-2"/>
          <w:w w:val="110"/>
          <w:sz w:val="22"/>
          <w:szCs w:val="22"/>
        </w:rPr>
        <w:t>activities</w:t>
      </w:r>
      <w:r w:rsidRPr="004A383A">
        <w:rPr>
          <w:rFonts w:ascii="Aptos" w:hAnsi="Aptos"/>
          <w:spacing w:val="-5"/>
          <w:w w:val="110"/>
          <w:sz w:val="22"/>
          <w:szCs w:val="22"/>
        </w:rPr>
        <w:t xml:space="preserve"> </w:t>
      </w:r>
      <w:r w:rsidRPr="004A383A">
        <w:rPr>
          <w:rFonts w:ascii="Aptos" w:hAnsi="Aptos"/>
          <w:spacing w:val="-2"/>
          <w:w w:val="110"/>
          <w:sz w:val="22"/>
          <w:szCs w:val="22"/>
        </w:rPr>
        <w:t>included:</w:t>
      </w:r>
    </w:p>
    <w:p w14:paraId="5FC4C8DD" w14:textId="77777777" w:rsidR="00802450" w:rsidRDefault="0094122F" w:rsidP="00802450">
      <w:pPr>
        <w:pStyle w:val="ListParagraph"/>
        <w:numPr>
          <w:ilvl w:val="0"/>
          <w:numId w:val="8"/>
        </w:numPr>
        <w:tabs>
          <w:tab w:val="left" w:pos="450"/>
        </w:tabs>
        <w:spacing w:before="0"/>
        <w:rPr>
          <w:rFonts w:ascii="Aptos" w:hAnsi="Aptos"/>
        </w:rPr>
      </w:pPr>
      <w:r w:rsidRPr="004A383A">
        <w:rPr>
          <w:rFonts w:ascii="Aptos" w:hAnsi="Aptos"/>
          <w:spacing w:val="2"/>
        </w:rPr>
        <w:t>Early</w:t>
      </w:r>
      <w:r w:rsidRPr="004A383A">
        <w:rPr>
          <w:rFonts w:ascii="Aptos" w:hAnsi="Aptos"/>
          <w:spacing w:val="26"/>
        </w:rPr>
        <w:t xml:space="preserve"> </w:t>
      </w:r>
      <w:r w:rsidRPr="004A383A">
        <w:rPr>
          <w:rFonts w:ascii="Aptos" w:hAnsi="Aptos"/>
          <w:spacing w:val="2"/>
        </w:rPr>
        <w:t>Childhood</w:t>
      </w:r>
      <w:r w:rsidRPr="004A383A">
        <w:rPr>
          <w:rFonts w:ascii="Aptos" w:hAnsi="Aptos"/>
          <w:spacing w:val="26"/>
        </w:rPr>
        <w:t xml:space="preserve"> </w:t>
      </w:r>
      <w:proofErr w:type="spellStart"/>
      <w:r w:rsidRPr="004A383A">
        <w:rPr>
          <w:rFonts w:ascii="Aptos" w:hAnsi="Aptos"/>
          <w:spacing w:val="2"/>
        </w:rPr>
        <w:t>Centres</w:t>
      </w:r>
      <w:proofErr w:type="spellEnd"/>
      <w:r w:rsidRPr="004A383A">
        <w:rPr>
          <w:rFonts w:ascii="Aptos" w:hAnsi="Aptos"/>
          <w:spacing w:val="27"/>
        </w:rPr>
        <w:t xml:space="preserve"> </w:t>
      </w:r>
      <w:r w:rsidRPr="004A383A">
        <w:rPr>
          <w:rFonts w:ascii="Aptos" w:hAnsi="Aptos"/>
          <w:spacing w:val="-2"/>
        </w:rPr>
        <w:t>($276k)</w:t>
      </w:r>
    </w:p>
    <w:p w14:paraId="2090F5AD" w14:textId="1770DC6C" w:rsidR="00C93184" w:rsidRPr="00802450" w:rsidRDefault="0094122F" w:rsidP="00802450">
      <w:pPr>
        <w:pStyle w:val="ListParagraph"/>
        <w:numPr>
          <w:ilvl w:val="0"/>
          <w:numId w:val="8"/>
        </w:numPr>
        <w:tabs>
          <w:tab w:val="left" w:pos="450"/>
        </w:tabs>
        <w:spacing w:before="0"/>
        <w:rPr>
          <w:rFonts w:ascii="Aptos" w:hAnsi="Aptos"/>
        </w:rPr>
      </w:pPr>
      <w:r w:rsidRPr="00802450">
        <w:rPr>
          <w:rFonts w:ascii="Aptos" w:hAnsi="Aptos"/>
          <w:spacing w:val="2"/>
        </w:rPr>
        <w:t>Capital</w:t>
      </w:r>
      <w:r w:rsidRPr="00802450">
        <w:rPr>
          <w:rFonts w:ascii="Aptos" w:hAnsi="Aptos"/>
          <w:spacing w:val="25"/>
        </w:rPr>
        <w:t xml:space="preserve"> </w:t>
      </w:r>
      <w:r w:rsidRPr="00802450">
        <w:rPr>
          <w:rFonts w:ascii="Aptos" w:hAnsi="Aptos"/>
          <w:spacing w:val="2"/>
        </w:rPr>
        <w:t>(Space</w:t>
      </w:r>
      <w:r w:rsidRPr="00802450">
        <w:rPr>
          <w:rFonts w:ascii="Aptos" w:hAnsi="Aptos"/>
          <w:spacing w:val="25"/>
        </w:rPr>
        <w:t xml:space="preserve"> </w:t>
      </w:r>
      <w:r w:rsidRPr="00802450">
        <w:rPr>
          <w:rFonts w:ascii="Aptos" w:hAnsi="Aptos"/>
          <w:spacing w:val="2"/>
        </w:rPr>
        <w:t>Costs</w:t>
      </w:r>
      <w:r w:rsidRPr="00802450">
        <w:rPr>
          <w:rFonts w:ascii="Aptos" w:hAnsi="Aptos"/>
          <w:spacing w:val="25"/>
        </w:rPr>
        <w:t xml:space="preserve"> </w:t>
      </w:r>
      <w:r w:rsidRPr="00802450">
        <w:rPr>
          <w:rFonts w:ascii="Aptos" w:hAnsi="Aptos"/>
          <w:spacing w:val="2"/>
        </w:rPr>
        <w:t>Allocation)</w:t>
      </w:r>
      <w:r w:rsidRPr="00802450">
        <w:rPr>
          <w:rFonts w:ascii="Aptos" w:hAnsi="Aptos"/>
          <w:spacing w:val="25"/>
        </w:rPr>
        <w:t xml:space="preserve"> </w:t>
      </w:r>
      <w:r w:rsidRPr="00802450">
        <w:rPr>
          <w:rFonts w:ascii="Aptos" w:hAnsi="Aptos"/>
          <w:spacing w:val="-2"/>
        </w:rPr>
        <w:t>($13k)</w:t>
      </w:r>
    </w:p>
    <w:p w14:paraId="2AFAB41B" w14:textId="77777777" w:rsidR="004A383A" w:rsidRPr="004A383A" w:rsidRDefault="004A383A" w:rsidP="00C243B7">
      <w:pPr>
        <w:rPr>
          <w:rFonts w:ascii="Aptos" w:hAnsi="Aptos"/>
          <w:u w:val="single"/>
        </w:rPr>
      </w:pPr>
    </w:p>
    <w:p w14:paraId="588004E9" w14:textId="77777777" w:rsidR="005B4929" w:rsidRDefault="005B4929" w:rsidP="00C243B7">
      <w:pPr>
        <w:rPr>
          <w:rFonts w:ascii="Aptos" w:hAnsi="Aptos"/>
          <w:u w:val="single"/>
        </w:rPr>
      </w:pPr>
    </w:p>
    <w:p w14:paraId="120530D0" w14:textId="77777777" w:rsidR="005B4929" w:rsidRDefault="005B4929" w:rsidP="00C243B7">
      <w:pPr>
        <w:rPr>
          <w:rFonts w:ascii="Aptos" w:hAnsi="Aptos"/>
          <w:u w:val="single"/>
        </w:rPr>
      </w:pPr>
    </w:p>
    <w:p w14:paraId="10D843C8" w14:textId="42495315" w:rsidR="004A383A" w:rsidRDefault="004A383A" w:rsidP="00C243B7">
      <w:pPr>
        <w:rPr>
          <w:rFonts w:ascii="Aptos" w:hAnsi="Aptos"/>
          <w:u w:val="single"/>
        </w:rPr>
      </w:pPr>
      <w:r w:rsidRPr="004A383A">
        <w:rPr>
          <w:rFonts w:ascii="Aptos" w:hAnsi="Aptos"/>
          <w:u w:val="single"/>
        </w:rPr>
        <w:lastRenderedPageBreak/>
        <w:t>What the fee covers and why we think it’s important</w:t>
      </w:r>
    </w:p>
    <w:p w14:paraId="070E8695" w14:textId="77777777" w:rsidR="00144A83" w:rsidRPr="004A383A" w:rsidRDefault="00144A83" w:rsidP="00C243B7">
      <w:pPr>
        <w:rPr>
          <w:rFonts w:ascii="Aptos" w:hAnsi="Aptos"/>
          <w:u w:val="single"/>
        </w:rPr>
      </w:pPr>
    </w:p>
    <w:p w14:paraId="024CF44E" w14:textId="77777777" w:rsidR="00C93184" w:rsidRPr="005B4929" w:rsidRDefault="0094122F" w:rsidP="005B4929">
      <w:pPr>
        <w:rPr>
          <w:rFonts w:ascii="Aptos" w:hAnsi="Aptos"/>
        </w:rPr>
      </w:pPr>
      <w:r w:rsidRPr="005B4929">
        <w:rPr>
          <w:rFonts w:ascii="Aptos" w:hAnsi="Aptos"/>
        </w:rPr>
        <w:t xml:space="preserve">ECE </w:t>
      </w:r>
      <w:proofErr w:type="spellStart"/>
      <w:r w:rsidRPr="005B4929">
        <w:rPr>
          <w:rFonts w:ascii="Aptos" w:hAnsi="Aptos"/>
        </w:rPr>
        <w:t>centres</w:t>
      </w:r>
      <w:proofErr w:type="spellEnd"/>
      <w:r w:rsidRPr="005B4929">
        <w:rPr>
          <w:rFonts w:ascii="Aptos" w:hAnsi="Aptos"/>
        </w:rPr>
        <w:t xml:space="preserve"> are available to parents and caregivers at both the City and Grafton campuses. The funding provided </w:t>
      </w:r>
      <w:proofErr w:type="spellStart"/>
      <w:r w:rsidRPr="005B4929">
        <w:rPr>
          <w:rFonts w:ascii="Aptos" w:hAnsi="Aptos"/>
        </w:rPr>
        <w:t>subsidises</w:t>
      </w:r>
      <w:proofErr w:type="spellEnd"/>
      <w:r w:rsidRPr="005B4929">
        <w:rPr>
          <w:rFonts w:ascii="Aptos" w:hAnsi="Aptos"/>
        </w:rPr>
        <w:t xml:space="preserve"> the costs of access to childcare services for students. Early Childhood </w:t>
      </w:r>
      <w:proofErr w:type="spellStart"/>
      <w:r w:rsidRPr="005B4929">
        <w:rPr>
          <w:rFonts w:ascii="Aptos" w:hAnsi="Aptos"/>
        </w:rPr>
        <w:t>Centres</w:t>
      </w:r>
      <w:proofErr w:type="spellEnd"/>
      <w:r w:rsidRPr="005B4929">
        <w:rPr>
          <w:rFonts w:ascii="Aptos" w:hAnsi="Aptos"/>
        </w:rPr>
        <w:t xml:space="preserve"> allow students with pre-school aged children to have access to cost-effective, high-quality childcare which is conveniently located for them and is suited to the student timetable.</w:t>
      </w:r>
    </w:p>
    <w:p w14:paraId="5DAD0444" w14:textId="77777777" w:rsidR="00802450" w:rsidRPr="005B4929" w:rsidRDefault="00802450" w:rsidP="00C243B7">
      <w:pPr>
        <w:rPr>
          <w:rFonts w:ascii="Aptos" w:hAnsi="Aptos"/>
        </w:rPr>
      </w:pPr>
    </w:p>
    <w:p w14:paraId="24DDD6D6" w14:textId="34E8AFCC" w:rsidR="00C93184" w:rsidRPr="004A383A" w:rsidRDefault="0094122F" w:rsidP="00C243B7">
      <w:pPr>
        <w:rPr>
          <w:rFonts w:ascii="Aptos" w:hAnsi="Aptos"/>
          <w:b/>
          <w:bCs/>
        </w:rPr>
      </w:pPr>
      <w:r w:rsidRPr="004A383A">
        <w:rPr>
          <w:rFonts w:ascii="Aptos" w:hAnsi="Aptos"/>
          <w:b/>
          <w:bCs/>
        </w:rPr>
        <w:t>Clubs and societies</w:t>
      </w:r>
    </w:p>
    <w:p w14:paraId="6D878A1C" w14:textId="77777777" w:rsidR="00C93184" w:rsidRPr="004A383A" w:rsidRDefault="0094122F" w:rsidP="00C243B7">
      <w:pPr>
        <w:pStyle w:val="BodyText"/>
        <w:spacing w:before="139"/>
        <w:rPr>
          <w:rFonts w:ascii="Aptos" w:hAnsi="Aptos"/>
          <w:sz w:val="22"/>
          <w:szCs w:val="22"/>
        </w:rPr>
      </w:pPr>
      <w:r w:rsidRPr="004A383A">
        <w:rPr>
          <w:rFonts w:ascii="Aptos" w:hAnsi="Aptos"/>
          <w:spacing w:val="-2"/>
          <w:w w:val="110"/>
          <w:sz w:val="22"/>
          <w:szCs w:val="22"/>
        </w:rPr>
        <w:t>Key</w:t>
      </w:r>
      <w:r w:rsidRPr="004A383A">
        <w:rPr>
          <w:rFonts w:ascii="Aptos" w:hAnsi="Aptos"/>
          <w:spacing w:val="-6"/>
          <w:w w:val="110"/>
          <w:sz w:val="22"/>
          <w:szCs w:val="22"/>
        </w:rPr>
        <w:t xml:space="preserve"> </w:t>
      </w:r>
      <w:r w:rsidRPr="004A383A">
        <w:rPr>
          <w:rFonts w:ascii="Aptos" w:hAnsi="Aptos"/>
          <w:spacing w:val="-2"/>
          <w:w w:val="110"/>
          <w:sz w:val="22"/>
          <w:szCs w:val="22"/>
        </w:rPr>
        <w:t>services</w:t>
      </w:r>
      <w:r w:rsidRPr="004A383A">
        <w:rPr>
          <w:rFonts w:ascii="Aptos" w:hAnsi="Aptos"/>
          <w:spacing w:val="-5"/>
          <w:w w:val="110"/>
          <w:sz w:val="22"/>
          <w:szCs w:val="22"/>
        </w:rPr>
        <w:t xml:space="preserve"> </w:t>
      </w:r>
      <w:r w:rsidRPr="004A383A">
        <w:rPr>
          <w:rFonts w:ascii="Aptos" w:hAnsi="Aptos"/>
          <w:spacing w:val="-2"/>
          <w:w w:val="110"/>
          <w:sz w:val="22"/>
          <w:szCs w:val="22"/>
        </w:rPr>
        <w:t>and</w:t>
      </w:r>
      <w:r w:rsidRPr="004A383A">
        <w:rPr>
          <w:rFonts w:ascii="Aptos" w:hAnsi="Aptos"/>
          <w:spacing w:val="-6"/>
          <w:w w:val="110"/>
          <w:sz w:val="22"/>
          <w:szCs w:val="22"/>
        </w:rPr>
        <w:t xml:space="preserve"> </w:t>
      </w:r>
      <w:r w:rsidRPr="004A383A">
        <w:rPr>
          <w:rFonts w:ascii="Aptos" w:hAnsi="Aptos"/>
          <w:spacing w:val="-2"/>
          <w:w w:val="110"/>
          <w:sz w:val="22"/>
          <w:szCs w:val="22"/>
        </w:rPr>
        <w:t>activities</w:t>
      </w:r>
      <w:r w:rsidRPr="004A383A">
        <w:rPr>
          <w:rFonts w:ascii="Aptos" w:hAnsi="Aptos"/>
          <w:spacing w:val="-5"/>
          <w:w w:val="110"/>
          <w:sz w:val="22"/>
          <w:szCs w:val="22"/>
        </w:rPr>
        <w:t xml:space="preserve"> </w:t>
      </w:r>
      <w:r w:rsidRPr="004A383A">
        <w:rPr>
          <w:rFonts w:ascii="Aptos" w:hAnsi="Aptos"/>
          <w:spacing w:val="-2"/>
          <w:w w:val="110"/>
          <w:sz w:val="22"/>
          <w:szCs w:val="22"/>
        </w:rPr>
        <w:t>included:</w:t>
      </w:r>
    </w:p>
    <w:p w14:paraId="078D2AC6" w14:textId="77777777" w:rsidR="00802450" w:rsidRDefault="0094122F" w:rsidP="00802450">
      <w:pPr>
        <w:pStyle w:val="ListParagraph"/>
        <w:numPr>
          <w:ilvl w:val="0"/>
          <w:numId w:val="9"/>
        </w:numPr>
        <w:tabs>
          <w:tab w:val="left" w:pos="450"/>
        </w:tabs>
        <w:spacing w:before="0"/>
        <w:rPr>
          <w:rFonts w:ascii="Aptos" w:hAnsi="Aptos"/>
        </w:rPr>
      </w:pPr>
      <w:r w:rsidRPr="004A383A">
        <w:rPr>
          <w:rFonts w:ascii="Aptos" w:hAnsi="Aptos"/>
        </w:rPr>
        <w:t>AUSA</w:t>
      </w:r>
      <w:r w:rsidRPr="004A383A">
        <w:rPr>
          <w:rFonts w:ascii="Aptos" w:hAnsi="Aptos"/>
          <w:spacing w:val="21"/>
        </w:rPr>
        <w:t xml:space="preserve"> </w:t>
      </w:r>
      <w:r w:rsidRPr="004A383A">
        <w:rPr>
          <w:rFonts w:ascii="Aptos" w:hAnsi="Aptos"/>
        </w:rPr>
        <w:t>events</w:t>
      </w:r>
      <w:r w:rsidRPr="004A383A">
        <w:rPr>
          <w:rFonts w:ascii="Aptos" w:hAnsi="Aptos"/>
          <w:spacing w:val="21"/>
        </w:rPr>
        <w:t xml:space="preserve"> </w:t>
      </w:r>
      <w:r w:rsidRPr="004A383A">
        <w:rPr>
          <w:rFonts w:ascii="Aptos" w:hAnsi="Aptos"/>
        </w:rPr>
        <w:t>and</w:t>
      </w:r>
      <w:r w:rsidRPr="004A383A">
        <w:rPr>
          <w:rFonts w:ascii="Aptos" w:hAnsi="Aptos"/>
          <w:spacing w:val="22"/>
        </w:rPr>
        <w:t xml:space="preserve"> </w:t>
      </w:r>
      <w:proofErr w:type="spellStart"/>
      <w:r w:rsidRPr="004A383A">
        <w:rPr>
          <w:rFonts w:ascii="Aptos" w:hAnsi="Aptos"/>
        </w:rPr>
        <w:t>Ngā</w:t>
      </w:r>
      <w:proofErr w:type="spellEnd"/>
      <w:r w:rsidRPr="004A383A">
        <w:rPr>
          <w:rFonts w:ascii="Aptos" w:hAnsi="Aptos"/>
          <w:spacing w:val="21"/>
        </w:rPr>
        <w:t xml:space="preserve"> </w:t>
      </w:r>
      <w:proofErr w:type="spellStart"/>
      <w:r w:rsidRPr="004A383A">
        <w:rPr>
          <w:rFonts w:ascii="Aptos" w:hAnsi="Aptos"/>
        </w:rPr>
        <w:t>Tauira</w:t>
      </w:r>
      <w:proofErr w:type="spellEnd"/>
      <w:r w:rsidRPr="004A383A">
        <w:rPr>
          <w:rFonts w:ascii="Aptos" w:hAnsi="Aptos"/>
          <w:spacing w:val="22"/>
        </w:rPr>
        <w:t xml:space="preserve"> </w:t>
      </w:r>
      <w:r w:rsidRPr="004A383A">
        <w:rPr>
          <w:rFonts w:ascii="Aptos" w:hAnsi="Aptos"/>
        </w:rPr>
        <w:t>Māori</w:t>
      </w:r>
      <w:r w:rsidRPr="004A383A">
        <w:rPr>
          <w:rFonts w:ascii="Aptos" w:hAnsi="Aptos"/>
          <w:spacing w:val="21"/>
        </w:rPr>
        <w:t xml:space="preserve"> </w:t>
      </w:r>
      <w:r w:rsidRPr="004A383A">
        <w:rPr>
          <w:rFonts w:ascii="Aptos" w:hAnsi="Aptos"/>
          <w:spacing w:val="-2"/>
        </w:rPr>
        <w:t>($500k)</w:t>
      </w:r>
    </w:p>
    <w:p w14:paraId="6A15EFCB" w14:textId="77777777" w:rsidR="00802450" w:rsidRDefault="0094122F" w:rsidP="00802450">
      <w:pPr>
        <w:pStyle w:val="ListParagraph"/>
        <w:numPr>
          <w:ilvl w:val="0"/>
          <w:numId w:val="9"/>
        </w:numPr>
        <w:tabs>
          <w:tab w:val="left" w:pos="450"/>
        </w:tabs>
        <w:spacing w:before="0"/>
        <w:rPr>
          <w:rFonts w:ascii="Aptos" w:hAnsi="Aptos"/>
        </w:rPr>
      </w:pPr>
      <w:r w:rsidRPr="00802450">
        <w:rPr>
          <w:rFonts w:ascii="Aptos" w:hAnsi="Aptos"/>
          <w:spacing w:val="2"/>
        </w:rPr>
        <w:t>Club</w:t>
      </w:r>
      <w:r w:rsidRPr="00802450">
        <w:rPr>
          <w:rFonts w:ascii="Aptos" w:hAnsi="Aptos"/>
          <w:spacing w:val="21"/>
        </w:rPr>
        <w:t xml:space="preserve"> </w:t>
      </w:r>
      <w:r w:rsidRPr="00802450">
        <w:rPr>
          <w:rFonts w:ascii="Aptos" w:hAnsi="Aptos"/>
          <w:spacing w:val="2"/>
        </w:rPr>
        <w:t>grants/events</w:t>
      </w:r>
      <w:r w:rsidRPr="00802450">
        <w:rPr>
          <w:rFonts w:ascii="Aptos" w:hAnsi="Aptos"/>
          <w:spacing w:val="22"/>
        </w:rPr>
        <w:t xml:space="preserve"> </w:t>
      </w:r>
      <w:r w:rsidRPr="00802450">
        <w:rPr>
          <w:rFonts w:ascii="Aptos" w:hAnsi="Aptos"/>
          <w:spacing w:val="-2"/>
        </w:rPr>
        <w:t>($1.2m)</w:t>
      </w:r>
    </w:p>
    <w:p w14:paraId="3DF24274" w14:textId="77777777" w:rsidR="00802450" w:rsidRDefault="0094122F" w:rsidP="00802450">
      <w:pPr>
        <w:pStyle w:val="ListParagraph"/>
        <w:numPr>
          <w:ilvl w:val="0"/>
          <w:numId w:val="9"/>
        </w:numPr>
        <w:tabs>
          <w:tab w:val="left" w:pos="450"/>
        </w:tabs>
        <w:spacing w:before="0"/>
        <w:rPr>
          <w:rFonts w:ascii="Aptos" w:hAnsi="Aptos"/>
        </w:rPr>
      </w:pPr>
      <w:r w:rsidRPr="00802450">
        <w:rPr>
          <w:rFonts w:ascii="Aptos" w:hAnsi="Aptos"/>
          <w:spacing w:val="2"/>
        </w:rPr>
        <w:t>Administrative</w:t>
      </w:r>
      <w:r w:rsidRPr="00802450">
        <w:rPr>
          <w:rFonts w:ascii="Aptos" w:hAnsi="Aptos"/>
          <w:spacing w:val="20"/>
        </w:rPr>
        <w:t xml:space="preserve"> </w:t>
      </w:r>
      <w:r w:rsidRPr="00802450">
        <w:rPr>
          <w:rFonts w:ascii="Aptos" w:hAnsi="Aptos"/>
          <w:spacing w:val="2"/>
        </w:rPr>
        <w:t>support</w:t>
      </w:r>
      <w:r w:rsidRPr="00802450">
        <w:rPr>
          <w:rFonts w:ascii="Aptos" w:hAnsi="Aptos"/>
          <w:spacing w:val="21"/>
        </w:rPr>
        <w:t xml:space="preserve"> </w:t>
      </w:r>
      <w:r w:rsidRPr="00802450">
        <w:rPr>
          <w:rFonts w:ascii="Aptos" w:hAnsi="Aptos"/>
          <w:spacing w:val="2"/>
        </w:rPr>
        <w:t>for</w:t>
      </w:r>
      <w:r w:rsidRPr="00802450">
        <w:rPr>
          <w:rFonts w:ascii="Aptos" w:hAnsi="Aptos"/>
          <w:spacing w:val="21"/>
        </w:rPr>
        <w:t xml:space="preserve"> </w:t>
      </w:r>
      <w:r w:rsidRPr="00802450">
        <w:rPr>
          <w:rFonts w:ascii="Aptos" w:hAnsi="Aptos"/>
          <w:spacing w:val="2"/>
        </w:rPr>
        <w:t>clubs</w:t>
      </w:r>
      <w:r w:rsidRPr="00802450">
        <w:rPr>
          <w:rFonts w:ascii="Aptos" w:hAnsi="Aptos"/>
          <w:spacing w:val="21"/>
        </w:rPr>
        <w:t xml:space="preserve"> </w:t>
      </w:r>
      <w:r w:rsidRPr="00802450">
        <w:rPr>
          <w:rFonts w:ascii="Aptos" w:hAnsi="Aptos"/>
          <w:spacing w:val="-2"/>
        </w:rPr>
        <w:t>($3.5m)</w:t>
      </w:r>
    </w:p>
    <w:p w14:paraId="131C3126" w14:textId="29946BA4" w:rsidR="00C93184" w:rsidRPr="00802450" w:rsidRDefault="0094122F" w:rsidP="00802450">
      <w:pPr>
        <w:pStyle w:val="ListParagraph"/>
        <w:numPr>
          <w:ilvl w:val="0"/>
          <w:numId w:val="9"/>
        </w:numPr>
        <w:tabs>
          <w:tab w:val="left" w:pos="450"/>
        </w:tabs>
        <w:spacing w:before="0"/>
        <w:rPr>
          <w:rFonts w:ascii="Aptos" w:hAnsi="Aptos"/>
        </w:rPr>
      </w:pPr>
      <w:r w:rsidRPr="00802450">
        <w:rPr>
          <w:rFonts w:ascii="Aptos" w:hAnsi="Aptos"/>
          <w:spacing w:val="2"/>
        </w:rPr>
        <w:t>Capital</w:t>
      </w:r>
      <w:r w:rsidRPr="00802450">
        <w:rPr>
          <w:rFonts w:ascii="Aptos" w:hAnsi="Aptos"/>
          <w:spacing w:val="25"/>
        </w:rPr>
        <w:t xml:space="preserve"> </w:t>
      </w:r>
      <w:r w:rsidRPr="00802450">
        <w:rPr>
          <w:rFonts w:ascii="Aptos" w:hAnsi="Aptos"/>
          <w:spacing w:val="2"/>
        </w:rPr>
        <w:t>(Space</w:t>
      </w:r>
      <w:r w:rsidRPr="00802450">
        <w:rPr>
          <w:rFonts w:ascii="Aptos" w:hAnsi="Aptos"/>
          <w:spacing w:val="25"/>
        </w:rPr>
        <w:t xml:space="preserve"> </w:t>
      </w:r>
      <w:r w:rsidRPr="00802450">
        <w:rPr>
          <w:rFonts w:ascii="Aptos" w:hAnsi="Aptos"/>
          <w:spacing w:val="2"/>
        </w:rPr>
        <w:t>Costs</w:t>
      </w:r>
      <w:r w:rsidRPr="00802450">
        <w:rPr>
          <w:rFonts w:ascii="Aptos" w:hAnsi="Aptos"/>
          <w:spacing w:val="25"/>
        </w:rPr>
        <w:t xml:space="preserve"> </w:t>
      </w:r>
      <w:r w:rsidRPr="00802450">
        <w:rPr>
          <w:rFonts w:ascii="Aptos" w:hAnsi="Aptos"/>
          <w:spacing w:val="2"/>
        </w:rPr>
        <w:t>Allocation)</w:t>
      </w:r>
      <w:r w:rsidRPr="00802450">
        <w:rPr>
          <w:rFonts w:ascii="Aptos" w:hAnsi="Aptos"/>
          <w:spacing w:val="25"/>
        </w:rPr>
        <w:t xml:space="preserve"> </w:t>
      </w:r>
      <w:r w:rsidRPr="00802450">
        <w:rPr>
          <w:rFonts w:ascii="Aptos" w:hAnsi="Aptos"/>
          <w:spacing w:val="-2"/>
        </w:rPr>
        <w:t>($236k)</w:t>
      </w:r>
    </w:p>
    <w:p w14:paraId="3B96471C" w14:textId="77777777" w:rsidR="00C93184" w:rsidRPr="004A383A" w:rsidRDefault="00C93184" w:rsidP="00C243B7">
      <w:pPr>
        <w:pStyle w:val="BodyText"/>
        <w:rPr>
          <w:rFonts w:ascii="Aptos" w:hAnsi="Aptos"/>
          <w:sz w:val="22"/>
          <w:szCs w:val="22"/>
        </w:rPr>
      </w:pPr>
    </w:p>
    <w:p w14:paraId="6EDC37D0" w14:textId="77777777" w:rsidR="004A383A" w:rsidRDefault="004A383A" w:rsidP="00C243B7">
      <w:pPr>
        <w:ind w:firstLine="110"/>
        <w:rPr>
          <w:rFonts w:ascii="Aptos" w:hAnsi="Aptos"/>
          <w:u w:val="single"/>
        </w:rPr>
      </w:pPr>
      <w:r w:rsidRPr="004A383A">
        <w:rPr>
          <w:rFonts w:ascii="Aptos" w:hAnsi="Aptos"/>
          <w:u w:val="single"/>
        </w:rPr>
        <w:t>What the fee covers and why we think it’s important</w:t>
      </w:r>
    </w:p>
    <w:p w14:paraId="50191B8B" w14:textId="77777777" w:rsidR="00144A83" w:rsidRPr="004A383A" w:rsidRDefault="00144A83" w:rsidP="00C243B7">
      <w:pPr>
        <w:rPr>
          <w:rFonts w:ascii="Aptos" w:hAnsi="Aptos"/>
          <w:u w:val="single"/>
        </w:rPr>
      </w:pPr>
    </w:p>
    <w:p w14:paraId="2E102D03" w14:textId="77777777" w:rsidR="00C93184" w:rsidRPr="005B4929" w:rsidRDefault="0094122F" w:rsidP="00C243B7">
      <w:pPr>
        <w:pStyle w:val="BodyText"/>
        <w:ind w:right="148"/>
        <w:rPr>
          <w:rFonts w:ascii="Aptos" w:hAnsi="Aptos"/>
          <w:sz w:val="22"/>
          <w:szCs w:val="22"/>
        </w:rPr>
      </w:pPr>
      <w:r w:rsidRPr="005B4929">
        <w:rPr>
          <w:rFonts w:ascii="Aptos" w:hAnsi="Aptos"/>
          <w:sz w:val="22"/>
          <w:szCs w:val="22"/>
        </w:rPr>
        <w:t xml:space="preserve">We have 286 active clubs on campus supported by engagement teams in Campus Life, across the faculties and by several service divisions. Clubs receive administrative assistance and have access to a range of support and resources including spaces </w:t>
      </w:r>
      <w:r w:rsidRPr="004A383A">
        <w:rPr>
          <w:rFonts w:ascii="Aptos" w:hAnsi="Aptos"/>
          <w:sz w:val="22"/>
          <w:szCs w:val="22"/>
        </w:rPr>
        <w:t>on</w:t>
      </w:r>
      <w:r w:rsidRPr="005B4929">
        <w:rPr>
          <w:rFonts w:ascii="Aptos" w:hAnsi="Aptos"/>
          <w:sz w:val="22"/>
          <w:szCs w:val="22"/>
        </w:rPr>
        <w:t xml:space="preserve"> </w:t>
      </w:r>
      <w:r w:rsidRPr="004A383A">
        <w:rPr>
          <w:rFonts w:ascii="Aptos" w:hAnsi="Aptos"/>
          <w:sz w:val="22"/>
          <w:szCs w:val="22"/>
        </w:rPr>
        <w:t>campus,</w:t>
      </w:r>
      <w:r w:rsidRPr="005B4929">
        <w:rPr>
          <w:rFonts w:ascii="Aptos" w:hAnsi="Aptos"/>
          <w:sz w:val="22"/>
          <w:szCs w:val="22"/>
        </w:rPr>
        <w:t xml:space="preserve"> </w:t>
      </w:r>
      <w:r w:rsidRPr="004A383A">
        <w:rPr>
          <w:rFonts w:ascii="Aptos" w:hAnsi="Aptos"/>
          <w:sz w:val="22"/>
          <w:szCs w:val="22"/>
        </w:rPr>
        <w:t>equipment,</w:t>
      </w:r>
      <w:r w:rsidRPr="005B4929">
        <w:rPr>
          <w:rFonts w:ascii="Aptos" w:hAnsi="Aptos"/>
          <w:sz w:val="22"/>
          <w:szCs w:val="22"/>
        </w:rPr>
        <w:t xml:space="preserve"> </w:t>
      </w:r>
      <w:r w:rsidRPr="004A383A">
        <w:rPr>
          <w:rFonts w:ascii="Aptos" w:hAnsi="Aptos"/>
          <w:sz w:val="22"/>
          <w:szCs w:val="22"/>
        </w:rPr>
        <w:t>funding,</w:t>
      </w:r>
      <w:r w:rsidRPr="005B4929">
        <w:rPr>
          <w:rFonts w:ascii="Aptos" w:hAnsi="Aptos"/>
          <w:sz w:val="22"/>
          <w:szCs w:val="22"/>
        </w:rPr>
        <w:t xml:space="preserve"> </w:t>
      </w:r>
      <w:r w:rsidRPr="004A383A">
        <w:rPr>
          <w:rFonts w:ascii="Aptos" w:hAnsi="Aptos"/>
          <w:sz w:val="22"/>
          <w:szCs w:val="22"/>
        </w:rPr>
        <w:t>training</w:t>
      </w:r>
      <w:r w:rsidRPr="005B4929">
        <w:rPr>
          <w:rFonts w:ascii="Aptos" w:hAnsi="Aptos"/>
          <w:sz w:val="22"/>
          <w:szCs w:val="22"/>
        </w:rPr>
        <w:t xml:space="preserve"> </w:t>
      </w:r>
      <w:r w:rsidRPr="004A383A">
        <w:rPr>
          <w:rFonts w:ascii="Aptos" w:hAnsi="Aptos"/>
          <w:sz w:val="22"/>
          <w:szCs w:val="22"/>
        </w:rPr>
        <w:t>and</w:t>
      </w:r>
      <w:r w:rsidRPr="005B4929">
        <w:rPr>
          <w:rFonts w:ascii="Aptos" w:hAnsi="Aptos"/>
          <w:sz w:val="22"/>
          <w:szCs w:val="22"/>
        </w:rPr>
        <w:t xml:space="preserve"> </w:t>
      </w:r>
      <w:r w:rsidRPr="004A383A">
        <w:rPr>
          <w:rFonts w:ascii="Aptos" w:hAnsi="Aptos"/>
          <w:sz w:val="22"/>
          <w:szCs w:val="22"/>
        </w:rPr>
        <w:t>development</w:t>
      </w:r>
      <w:r w:rsidRPr="005B4929">
        <w:rPr>
          <w:rFonts w:ascii="Aptos" w:hAnsi="Aptos"/>
          <w:sz w:val="22"/>
          <w:szCs w:val="22"/>
        </w:rPr>
        <w:t xml:space="preserve"> </w:t>
      </w:r>
      <w:r w:rsidRPr="004A383A">
        <w:rPr>
          <w:rFonts w:ascii="Aptos" w:hAnsi="Aptos"/>
          <w:sz w:val="22"/>
          <w:szCs w:val="22"/>
        </w:rPr>
        <w:t>workshops.</w:t>
      </w:r>
      <w:r w:rsidRPr="005B4929">
        <w:rPr>
          <w:rFonts w:ascii="Aptos" w:hAnsi="Aptos"/>
          <w:sz w:val="22"/>
          <w:szCs w:val="22"/>
        </w:rPr>
        <w:t xml:space="preserve"> </w:t>
      </w:r>
      <w:r w:rsidRPr="004A383A">
        <w:rPr>
          <w:rFonts w:ascii="Aptos" w:hAnsi="Aptos"/>
          <w:sz w:val="22"/>
          <w:szCs w:val="22"/>
        </w:rPr>
        <w:t>Club</w:t>
      </w:r>
      <w:r w:rsidRPr="005B4929">
        <w:rPr>
          <w:rFonts w:ascii="Aptos" w:hAnsi="Aptos"/>
          <w:sz w:val="22"/>
          <w:szCs w:val="22"/>
        </w:rPr>
        <w:t xml:space="preserve"> </w:t>
      </w:r>
      <w:r w:rsidRPr="004A383A">
        <w:rPr>
          <w:rFonts w:ascii="Aptos" w:hAnsi="Aptos"/>
          <w:sz w:val="22"/>
          <w:szCs w:val="22"/>
        </w:rPr>
        <w:t>events</w:t>
      </w:r>
      <w:r w:rsidRPr="005B4929">
        <w:rPr>
          <w:rFonts w:ascii="Aptos" w:hAnsi="Aptos"/>
          <w:sz w:val="22"/>
          <w:szCs w:val="22"/>
        </w:rPr>
        <w:t xml:space="preserve"> </w:t>
      </w:r>
      <w:r w:rsidRPr="004A383A">
        <w:rPr>
          <w:rFonts w:ascii="Aptos" w:hAnsi="Aptos"/>
          <w:sz w:val="22"/>
          <w:szCs w:val="22"/>
        </w:rPr>
        <w:t>are</w:t>
      </w:r>
      <w:r w:rsidRPr="005B4929">
        <w:rPr>
          <w:rFonts w:ascii="Aptos" w:hAnsi="Aptos"/>
          <w:sz w:val="22"/>
          <w:szCs w:val="22"/>
        </w:rPr>
        <w:t xml:space="preserve"> </w:t>
      </w:r>
      <w:r w:rsidRPr="004A383A">
        <w:rPr>
          <w:rFonts w:ascii="Aptos" w:hAnsi="Aptos"/>
          <w:sz w:val="22"/>
          <w:szCs w:val="22"/>
        </w:rPr>
        <w:t>delivered</w:t>
      </w:r>
      <w:r w:rsidRPr="005B4929">
        <w:rPr>
          <w:rFonts w:ascii="Aptos" w:hAnsi="Aptos"/>
          <w:sz w:val="22"/>
          <w:szCs w:val="22"/>
        </w:rPr>
        <w:t xml:space="preserve"> </w:t>
      </w:r>
      <w:r w:rsidRPr="004A383A">
        <w:rPr>
          <w:rFonts w:ascii="Aptos" w:hAnsi="Aptos"/>
          <w:sz w:val="22"/>
          <w:szCs w:val="22"/>
        </w:rPr>
        <w:t>throughout</w:t>
      </w:r>
      <w:r w:rsidRPr="005B4929">
        <w:rPr>
          <w:rFonts w:ascii="Aptos" w:hAnsi="Aptos"/>
          <w:sz w:val="22"/>
          <w:szCs w:val="22"/>
        </w:rPr>
        <w:t xml:space="preserve"> </w:t>
      </w:r>
      <w:r w:rsidRPr="004A383A">
        <w:rPr>
          <w:rFonts w:ascii="Aptos" w:hAnsi="Aptos"/>
          <w:sz w:val="22"/>
          <w:szCs w:val="22"/>
        </w:rPr>
        <w:t>the</w:t>
      </w:r>
      <w:r w:rsidRPr="005B4929">
        <w:rPr>
          <w:rFonts w:ascii="Aptos" w:hAnsi="Aptos"/>
          <w:sz w:val="22"/>
          <w:szCs w:val="22"/>
        </w:rPr>
        <w:t xml:space="preserve"> </w:t>
      </w:r>
      <w:r w:rsidRPr="004A383A">
        <w:rPr>
          <w:rFonts w:ascii="Aptos" w:hAnsi="Aptos"/>
          <w:sz w:val="22"/>
          <w:szCs w:val="22"/>
        </w:rPr>
        <w:t>year</w:t>
      </w:r>
      <w:r w:rsidRPr="005B4929">
        <w:rPr>
          <w:rFonts w:ascii="Aptos" w:hAnsi="Aptos"/>
          <w:sz w:val="22"/>
          <w:szCs w:val="22"/>
        </w:rPr>
        <w:t xml:space="preserve"> </w:t>
      </w:r>
      <w:r w:rsidRPr="004A383A">
        <w:rPr>
          <w:rFonts w:ascii="Aptos" w:hAnsi="Aptos"/>
          <w:sz w:val="22"/>
          <w:szCs w:val="22"/>
        </w:rPr>
        <w:t xml:space="preserve">including </w:t>
      </w:r>
      <w:r w:rsidRPr="005B4929">
        <w:rPr>
          <w:rFonts w:ascii="Aptos" w:hAnsi="Aptos"/>
          <w:sz w:val="22"/>
          <w:szCs w:val="22"/>
        </w:rPr>
        <w:t xml:space="preserve">expos, award events, social and networking events. The funding allocated to AUSA in this category is used to cover the cost of </w:t>
      </w:r>
      <w:r w:rsidRPr="004A383A">
        <w:rPr>
          <w:rFonts w:ascii="Aptos" w:hAnsi="Aptos"/>
          <w:sz w:val="22"/>
          <w:szCs w:val="22"/>
        </w:rPr>
        <w:t>staff</w:t>
      </w:r>
      <w:r w:rsidRPr="005B4929">
        <w:rPr>
          <w:rFonts w:ascii="Aptos" w:hAnsi="Aptos"/>
          <w:sz w:val="22"/>
          <w:szCs w:val="22"/>
        </w:rPr>
        <w:t xml:space="preserve"> </w:t>
      </w:r>
      <w:r w:rsidRPr="004A383A">
        <w:rPr>
          <w:rFonts w:ascii="Aptos" w:hAnsi="Aptos"/>
          <w:sz w:val="22"/>
          <w:szCs w:val="22"/>
        </w:rPr>
        <w:t>salaries,</w:t>
      </w:r>
      <w:r w:rsidRPr="005B4929">
        <w:rPr>
          <w:rFonts w:ascii="Aptos" w:hAnsi="Aptos"/>
          <w:sz w:val="22"/>
          <w:szCs w:val="22"/>
        </w:rPr>
        <w:t xml:space="preserve"> </w:t>
      </w:r>
      <w:r w:rsidRPr="004A383A">
        <w:rPr>
          <w:rFonts w:ascii="Aptos" w:hAnsi="Aptos"/>
          <w:sz w:val="22"/>
          <w:szCs w:val="22"/>
        </w:rPr>
        <w:t>the</w:t>
      </w:r>
      <w:r w:rsidRPr="005B4929">
        <w:rPr>
          <w:rFonts w:ascii="Aptos" w:hAnsi="Aptos"/>
          <w:sz w:val="22"/>
          <w:szCs w:val="22"/>
        </w:rPr>
        <w:t xml:space="preserve"> </w:t>
      </w:r>
      <w:r w:rsidRPr="004A383A">
        <w:rPr>
          <w:rFonts w:ascii="Aptos" w:hAnsi="Aptos"/>
          <w:sz w:val="22"/>
          <w:szCs w:val="22"/>
        </w:rPr>
        <w:t>remuneration</w:t>
      </w:r>
      <w:r w:rsidRPr="005B4929">
        <w:rPr>
          <w:rFonts w:ascii="Aptos" w:hAnsi="Aptos"/>
          <w:sz w:val="22"/>
          <w:szCs w:val="22"/>
        </w:rPr>
        <w:t xml:space="preserve"> </w:t>
      </w:r>
      <w:r w:rsidRPr="004A383A">
        <w:rPr>
          <w:rFonts w:ascii="Aptos" w:hAnsi="Aptos"/>
          <w:sz w:val="22"/>
          <w:szCs w:val="22"/>
        </w:rPr>
        <w:t>of</w:t>
      </w:r>
      <w:r w:rsidRPr="005B4929">
        <w:rPr>
          <w:rFonts w:ascii="Aptos" w:hAnsi="Aptos"/>
          <w:sz w:val="22"/>
          <w:szCs w:val="22"/>
        </w:rPr>
        <w:t xml:space="preserve"> </w:t>
      </w:r>
      <w:r w:rsidRPr="004A383A">
        <w:rPr>
          <w:rFonts w:ascii="Aptos" w:hAnsi="Aptos"/>
          <w:sz w:val="22"/>
          <w:szCs w:val="22"/>
        </w:rPr>
        <w:t>Student</w:t>
      </w:r>
      <w:r w:rsidRPr="005B4929">
        <w:rPr>
          <w:rFonts w:ascii="Aptos" w:hAnsi="Aptos"/>
          <w:sz w:val="22"/>
          <w:szCs w:val="22"/>
        </w:rPr>
        <w:t xml:space="preserve"> </w:t>
      </w:r>
      <w:r w:rsidRPr="004A383A">
        <w:rPr>
          <w:rFonts w:ascii="Aptos" w:hAnsi="Aptos"/>
          <w:sz w:val="22"/>
          <w:szCs w:val="22"/>
        </w:rPr>
        <w:t>Council</w:t>
      </w:r>
      <w:r w:rsidRPr="005B4929">
        <w:rPr>
          <w:rFonts w:ascii="Aptos" w:hAnsi="Aptos"/>
          <w:sz w:val="22"/>
          <w:szCs w:val="22"/>
        </w:rPr>
        <w:t xml:space="preserve"> </w:t>
      </w:r>
      <w:r w:rsidRPr="004A383A">
        <w:rPr>
          <w:rFonts w:ascii="Aptos" w:hAnsi="Aptos"/>
          <w:sz w:val="22"/>
          <w:szCs w:val="22"/>
        </w:rPr>
        <w:t>representatives</w:t>
      </w:r>
      <w:r w:rsidRPr="005B4929">
        <w:rPr>
          <w:rFonts w:ascii="Aptos" w:hAnsi="Aptos"/>
          <w:sz w:val="22"/>
          <w:szCs w:val="22"/>
        </w:rPr>
        <w:t xml:space="preserve"> </w:t>
      </w:r>
      <w:r w:rsidRPr="004A383A">
        <w:rPr>
          <w:rFonts w:ascii="Aptos" w:hAnsi="Aptos"/>
          <w:sz w:val="22"/>
          <w:szCs w:val="22"/>
        </w:rPr>
        <w:t>and</w:t>
      </w:r>
      <w:r w:rsidRPr="005B4929">
        <w:rPr>
          <w:rFonts w:ascii="Aptos" w:hAnsi="Aptos"/>
          <w:sz w:val="22"/>
          <w:szCs w:val="22"/>
        </w:rPr>
        <w:t xml:space="preserve"> </w:t>
      </w:r>
      <w:r w:rsidRPr="004A383A">
        <w:rPr>
          <w:rFonts w:ascii="Aptos" w:hAnsi="Aptos"/>
          <w:sz w:val="22"/>
          <w:szCs w:val="22"/>
        </w:rPr>
        <w:t>the</w:t>
      </w:r>
      <w:r w:rsidRPr="005B4929">
        <w:rPr>
          <w:rFonts w:ascii="Aptos" w:hAnsi="Aptos"/>
          <w:sz w:val="22"/>
          <w:szCs w:val="22"/>
        </w:rPr>
        <w:t xml:space="preserve"> </w:t>
      </w:r>
      <w:r w:rsidRPr="004A383A">
        <w:rPr>
          <w:rFonts w:ascii="Aptos" w:hAnsi="Aptos"/>
          <w:sz w:val="22"/>
          <w:szCs w:val="22"/>
        </w:rPr>
        <w:t>funding</w:t>
      </w:r>
      <w:r w:rsidRPr="005B4929">
        <w:rPr>
          <w:rFonts w:ascii="Aptos" w:hAnsi="Aptos"/>
          <w:sz w:val="22"/>
          <w:szCs w:val="22"/>
        </w:rPr>
        <w:t xml:space="preserve"> </w:t>
      </w:r>
      <w:r w:rsidRPr="004A383A">
        <w:rPr>
          <w:rFonts w:ascii="Aptos" w:hAnsi="Aptos"/>
          <w:sz w:val="22"/>
          <w:szCs w:val="22"/>
        </w:rPr>
        <w:t>of</w:t>
      </w:r>
      <w:r w:rsidRPr="005B4929">
        <w:rPr>
          <w:rFonts w:ascii="Aptos" w:hAnsi="Aptos"/>
          <w:sz w:val="22"/>
          <w:szCs w:val="22"/>
        </w:rPr>
        <w:t xml:space="preserve"> </w:t>
      </w:r>
      <w:r w:rsidRPr="004A383A">
        <w:rPr>
          <w:rFonts w:ascii="Aptos" w:hAnsi="Aptos"/>
          <w:sz w:val="22"/>
          <w:szCs w:val="22"/>
        </w:rPr>
        <w:t>club</w:t>
      </w:r>
      <w:r w:rsidRPr="005B4929">
        <w:rPr>
          <w:rFonts w:ascii="Aptos" w:hAnsi="Aptos"/>
          <w:sz w:val="22"/>
          <w:szCs w:val="22"/>
        </w:rPr>
        <w:t xml:space="preserve"> </w:t>
      </w:r>
      <w:r w:rsidRPr="004A383A">
        <w:rPr>
          <w:rFonts w:ascii="Aptos" w:hAnsi="Aptos"/>
          <w:sz w:val="22"/>
          <w:szCs w:val="22"/>
        </w:rPr>
        <w:t>events</w:t>
      </w:r>
      <w:r w:rsidRPr="005B4929">
        <w:rPr>
          <w:rFonts w:ascii="Aptos" w:hAnsi="Aptos"/>
          <w:sz w:val="22"/>
          <w:szCs w:val="22"/>
        </w:rPr>
        <w:t xml:space="preserve"> </w:t>
      </w:r>
      <w:r w:rsidRPr="004A383A">
        <w:rPr>
          <w:rFonts w:ascii="Aptos" w:hAnsi="Aptos"/>
          <w:sz w:val="22"/>
          <w:szCs w:val="22"/>
        </w:rPr>
        <w:t>as</w:t>
      </w:r>
      <w:r w:rsidRPr="005B4929">
        <w:rPr>
          <w:rFonts w:ascii="Aptos" w:hAnsi="Aptos"/>
          <w:sz w:val="22"/>
          <w:szCs w:val="22"/>
        </w:rPr>
        <w:t xml:space="preserve"> </w:t>
      </w:r>
      <w:r w:rsidRPr="004A383A">
        <w:rPr>
          <w:rFonts w:ascii="Aptos" w:hAnsi="Aptos"/>
          <w:sz w:val="22"/>
          <w:szCs w:val="22"/>
        </w:rPr>
        <w:t>part</w:t>
      </w:r>
      <w:r w:rsidRPr="005B4929">
        <w:rPr>
          <w:rFonts w:ascii="Aptos" w:hAnsi="Aptos"/>
          <w:sz w:val="22"/>
          <w:szCs w:val="22"/>
        </w:rPr>
        <w:t xml:space="preserve"> </w:t>
      </w:r>
      <w:r w:rsidRPr="004A383A">
        <w:rPr>
          <w:rFonts w:ascii="Aptos" w:hAnsi="Aptos"/>
          <w:sz w:val="22"/>
          <w:szCs w:val="22"/>
        </w:rPr>
        <w:t>of</w:t>
      </w:r>
      <w:r w:rsidRPr="005B4929">
        <w:rPr>
          <w:rFonts w:ascii="Aptos" w:hAnsi="Aptos"/>
          <w:sz w:val="22"/>
          <w:szCs w:val="22"/>
        </w:rPr>
        <w:t xml:space="preserve"> </w:t>
      </w:r>
      <w:r w:rsidRPr="004A383A">
        <w:rPr>
          <w:rFonts w:ascii="Aptos" w:hAnsi="Aptos"/>
          <w:sz w:val="22"/>
          <w:szCs w:val="22"/>
        </w:rPr>
        <w:t>themed</w:t>
      </w:r>
      <w:r w:rsidRPr="005B4929">
        <w:rPr>
          <w:rFonts w:ascii="Aptos" w:hAnsi="Aptos"/>
          <w:sz w:val="22"/>
          <w:szCs w:val="22"/>
        </w:rPr>
        <w:t xml:space="preserve"> </w:t>
      </w:r>
      <w:r w:rsidRPr="004A383A">
        <w:rPr>
          <w:rFonts w:ascii="Aptos" w:hAnsi="Aptos"/>
          <w:sz w:val="22"/>
          <w:szCs w:val="22"/>
        </w:rPr>
        <w:t>weeks</w:t>
      </w:r>
      <w:r w:rsidRPr="005B4929">
        <w:rPr>
          <w:rFonts w:ascii="Aptos" w:hAnsi="Aptos"/>
          <w:sz w:val="22"/>
          <w:szCs w:val="22"/>
        </w:rPr>
        <w:t xml:space="preserve"> </w:t>
      </w:r>
      <w:r w:rsidRPr="004A383A">
        <w:rPr>
          <w:rFonts w:ascii="Aptos" w:hAnsi="Aptos"/>
          <w:sz w:val="22"/>
          <w:szCs w:val="22"/>
        </w:rPr>
        <w:t xml:space="preserve">such </w:t>
      </w:r>
      <w:r w:rsidRPr="005B4929">
        <w:rPr>
          <w:rFonts w:ascii="Aptos" w:hAnsi="Aptos"/>
          <w:sz w:val="22"/>
          <w:szCs w:val="22"/>
        </w:rPr>
        <w:t>as International Week and Politics Week.</w:t>
      </w:r>
    </w:p>
    <w:p w14:paraId="5A553FF7" w14:textId="77777777" w:rsidR="00144A83" w:rsidRPr="004A383A" w:rsidRDefault="00144A83" w:rsidP="00C243B7">
      <w:pPr>
        <w:pStyle w:val="BodyText"/>
        <w:ind w:right="148"/>
        <w:rPr>
          <w:rFonts w:ascii="Aptos" w:hAnsi="Aptos"/>
          <w:sz w:val="22"/>
          <w:szCs w:val="22"/>
        </w:rPr>
      </w:pPr>
    </w:p>
    <w:p w14:paraId="3D9B8F60" w14:textId="77777777" w:rsidR="00C93184" w:rsidRPr="004A383A" w:rsidRDefault="0094122F" w:rsidP="005B4929">
      <w:pPr>
        <w:pStyle w:val="BodyText"/>
        <w:ind w:right="148"/>
        <w:rPr>
          <w:rFonts w:ascii="Aptos" w:hAnsi="Aptos"/>
          <w:sz w:val="22"/>
          <w:szCs w:val="22"/>
        </w:rPr>
      </w:pPr>
      <w:r w:rsidRPr="004A383A">
        <w:rPr>
          <w:rFonts w:ascii="Aptos" w:hAnsi="Aptos"/>
          <w:sz w:val="22"/>
          <w:szCs w:val="22"/>
        </w:rPr>
        <w:t>Having</w:t>
      </w:r>
      <w:r w:rsidRPr="005B4929">
        <w:rPr>
          <w:rFonts w:ascii="Aptos" w:hAnsi="Aptos"/>
          <w:sz w:val="22"/>
          <w:szCs w:val="22"/>
        </w:rPr>
        <w:t xml:space="preserve"> </w:t>
      </w:r>
      <w:r w:rsidRPr="004A383A">
        <w:rPr>
          <w:rFonts w:ascii="Aptos" w:hAnsi="Aptos"/>
          <w:sz w:val="22"/>
          <w:szCs w:val="22"/>
        </w:rPr>
        <w:t>a</w:t>
      </w:r>
      <w:r w:rsidRPr="005B4929">
        <w:rPr>
          <w:rFonts w:ascii="Aptos" w:hAnsi="Aptos"/>
          <w:sz w:val="22"/>
          <w:szCs w:val="22"/>
        </w:rPr>
        <w:t xml:space="preserve"> </w:t>
      </w:r>
      <w:r w:rsidRPr="004A383A">
        <w:rPr>
          <w:rFonts w:ascii="Aptos" w:hAnsi="Aptos"/>
          <w:sz w:val="22"/>
          <w:szCs w:val="22"/>
        </w:rPr>
        <w:t>range</w:t>
      </w:r>
      <w:r w:rsidRPr="005B4929">
        <w:rPr>
          <w:rFonts w:ascii="Aptos" w:hAnsi="Aptos"/>
          <w:sz w:val="22"/>
          <w:szCs w:val="22"/>
        </w:rPr>
        <w:t xml:space="preserve"> </w:t>
      </w:r>
      <w:r w:rsidRPr="004A383A">
        <w:rPr>
          <w:rFonts w:ascii="Aptos" w:hAnsi="Aptos"/>
          <w:sz w:val="22"/>
          <w:szCs w:val="22"/>
        </w:rPr>
        <w:t>of</w:t>
      </w:r>
      <w:r w:rsidRPr="005B4929">
        <w:rPr>
          <w:rFonts w:ascii="Aptos" w:hAnsi="Aptos"/>
          <w:sz w:val="22"/>
          <w:szCs w:val="22"/>
        </w:rPr>
        <w:t xml:space="preserve"> </w:t>
      </w:r>
      <w:r w:rsidRPr="004A383A">
        <w:rPr>
          <w:rFonts w:ascii="Aptos" w:hAnsi="Aptos"/>
          <w:sz w:val="22"/>
          <w:szCs w:val="22"/>
        </w:rPr>
        <w:t>strong</w:t>
      </w:r>
      <w:r w:rsidRPr="005B4929">
        <w:rPr>
          <w:rFonts w:ascii="Aptos" w:hAnsi="Aptos"/>
          <w:sz w:val="22"/>
          <w:szCs w:val="22"/>
        </w:rPr>
        <w:t xml:space="preserve"> </w:t>
      </w:r>
      <w:r w:rsidRPr="004A383A">
        <w:rPr>
          <w:rFonts w:ascii="Aptos" w:hAnsi="Aptos"/>
          <w:sz w:val="22"/>
          <w:szCs w:val="22"/>
        </w:rPr>
        <w:t>student</w:t>
      </w:r>
      <w:r w:rsidRPr="005B4929">
        <w:rPr>
          <w:rFonts w:ascii="Aptos" w:hAnsi="Aptos"/>
          <w:sz w:val="22"/>
          <w:szCs w:val="22"/>
        </w:rPr>
        <w:t xml:space="preserve"> </w:t>
      </w:r>
      <w:r w:rsidRPr="004A383A">
        <w:rPr>
          <w:rFonts w:ascii="Aptos" w:hAnsi="Aptos"/>
          <w:sz w:val="22"/>
          <w:szCs w:val="22"/>
        </w:rPr>
        <w:t>clubs</w:t>
      </w:r>
      <w:r w:rsidRPr="005B4929">
        <w:rPr>
          <w:rFonts w:ascii="Aptos" w:hAnsi="Aptos"/>
          <w:sz w:val="22"/>
          <w:szCs w:val="22"/>
        </w:rPr>
        <w:t xml:space="preserve"> </w:t>
      </w:r>
      <w:r w:rsidRPr="004A383A">
        <w:rPr>
          <w:rFonts w:ascii="Aptos" w:hAnsi="Aptos"/>
          <w:sz w:val="22"/>
          <w:szCs w:val="22"/>
        </w:rPr>
        <w:t>and</w:t>
      </w:r>
      <w:r w:rsidRPr="005B4929">
        <w:rPr>
          <w:rFonts w:ascii="Aptos" w:hAnsi="Aptos"/>
          <w:sz w:val="22"/>
          <w:szCs w:val="22"/>
        </w:rPr>
        <w:t xml:space="preserve"> </w:t>
      </w:r>
      <w:r w:rsidRPr="004A383A">
        <w:rPr>
          <w:rFonts w:ascii="Aptos" w:hAnsi="Aptos"/>
          <w:sz w:val="22"/>
          <w:szCs w:val="22"/>
        </w:rPr>
        <w:t>associations</w:t>
      </w:r>
      <w:r w:rsidRPr="005B4929">
        <w:rPr>
          <w:rFonts w:ascii="Aptos" w:hAnsi="Aptos"/>
          <w:sz w:val="22"/>
          <w:szCs w:val="22"/>
        </w:rPr>
        <w:t xml:space="preserve"> </w:t>
      </w:r>
      <w:r w:rsidRPr="004A383A">
        <w:rPr>
          <w:rFonts w:ascii="Aptos" w:hAnsi="Aptos"/>
          <w:sz w:val="22"/>
          <w:szCs w:val="22"/>
        </w:rPr>
        <w:t>is</w:t>
      </w:r>
      <w:r w:rsidRPr="005B4929">
        <w:rPr>
          <w:rFonts w:ascii="Aptos" w:hAnsi="Aptos"/>
          <w:sz w:val="22"/>
          <w:szCs w:val="22"/>
        </w:rPr>
        <w:t xml:space="preserve"> </w:t>
      </w:r>
      <w:r w:rsidRPr="004A383A">
        <w:rPr>
          <w:rFonts w:ascii="Aptos" w:hAnsi="Aptos"/>
          <w:sz w:val="22"/>
          <w:szCs w:val="22"/>
        </w:rPr>
        <w:t>important</w:t>
      </w:r>
      <w:r w:rsidRPr="005B4929">
        <w:rPr>
          <w:rFonts w:ascii="Aptos" w:hAnsi="Aptos"/>
          <w:sz w:val="22"/>
          <w:szCs w:val="22"/>
        </w:rPr>
        <w:t xml:space="preserve"> </w:t>
      </w:r>
      <w:r w:rsidRPr="004A383A">
        <w:rPr>
          <w:rFonts w:ascii="Aptos" w:hAnsi="Aptos"/>
          <w:sz w:val="22"/>
          <w:szCs w:val="22"/>
        </w:rPr>
        <w:t>in</w:t>
      </w:r>
      <w:r w:rsidRPr="005B4929">
        <w:rPr>
          <w:rFonts w:ascii="Aptos" w:hAnsi="Aptos"/>
          <w:sz w:val="22"/>
          <w:szCs w:val="22"/>
        </w:rPr>
        <w:t xml:space="preserve"> </w:t>
      </w:r>
      <w:r w:rsidRPr="004A383A">
        <w:rPr>
          <w:rFonts w:ascii="Aptos" w:hAnsi="Aptos"/>
          <w:sz w:val="22"/>
          <w:szCs w:val="22"/>
        </w:rPr>
        <w:t>contributing</w:t>
      </w:r>
      <w:r w:rsidRPr="005B4929">
        <w:rPr>
          <w:rFonts w:ascii="Aptos" w:hAnsi="Aptos"/>
          <w:sz w:val="22"/>
          <w:szCs w:val="22"/>
        </w:rPr>
        <w:t xml:space="preserve"> </w:t>
      </w:r>
      <w:r w:rsidRPr="004A383A">
        <w:rPr>
          <w:rFonts w:ascii="Aptos" w:hAnsi="Aptos"/>
          <w:sz w:val="22"/>
          <w:szCs w:val="22"/>
        </w:rPr>
        <w:t>to</w:t>
      </w:r>
      <w:r w:rsidRPr="005B4929">
        <w:rPr>
          <w:rFonts w:ascii="Aptos" w:hAnsi="Aptos"/>
          <w:sz w:val="22"/>
          <w:szCs w:val="22"/>
        </w:rPr>
        <w:t xml:space="preserve"> </w:t>
      </w:r>
      <w:r w:rsidRPr="004A383A">
        <w:rPr>
          <w:rFonts w:ascii="Aptos" w:hAnsi="Aptos"/>
          <w:sz w:val="22"/>
          <w:szCs w:val="22"/>
        </w:rPr>
        <w:t>student</w:t>
      </w:r>
      <w:r w:rsidRPr="005B4929">
        <w:rPr>
          <w:rFonts w:ascii="Aptos" w:hAnsi="Aptos"/>
          <w:sz w:val="22"/>
          <w:szCs w:val="22"/>
        </w:rPr>
        <w:t xml:space="preserve"> </w:t>
      </w:r>
      <w:r w:rsidRPr="004A383A">
        <w:rPr>
          <w:rFonts w:ascii="Aptos" w:hAnsi="Aptos"/>
          <w:sz w:val="22"/>
          <w:szCs w:val="22"/>
        </w:rPr>
        <w:t>engagement</w:t>
      </w:r>
      <w:r w:rsidRPr="005B4929">
        <w:rPr>
          <w:rFonts w:ascii="Aptos" w:hAnsi="Aptos"/>
          <w:sz w:val="22"/>
          <w:szCs w:val="22"/>
        </w:rPr>
        <w:t xml:space="preserve"> </w:t>
      </w:r>
      <w:r w:rsidRPr="004A383A">
        <w:rPr>
          <w:rFonts w:ascii="Aptos" w:hAnsi="Aptos"/>
          <w:sz w:val="22"/>
          <w:szCs w:val="22"/>
        </w:rPr>
        <w:t>levels</w:t>
      </w:r>
      <w:r w:rsidRPr="005B4929">
        <w:rPr>
          <w:rFonts w:ascii="Aptos" w:hAnsi="Aptos"/>
          <w:sz w:val="22"/>
          <w:szCs w:val="22"/>
        </w:rPr>
        <w:t xml:space="preserve"> </w:t>
      </w:r>
      <w:r w:rsidRPr="004A383A">
        <w:rPr>
          <w:rFonts w:ascii="Aptos" w:hAnsi="Aptos"/>
          <w:sz w:val="22"/>
          <w:szCs w:val="22"/>
        </w:rPr>
        <w:t>and</w:t>
      </w:r>
      <w:r w:rsidRPr="005B4929">
        <w:rPr>
          <w:rFonts w:ascii="Aptos" w:hAnsi="Aptos"/>
          <w:sz w:val="22"/>
          <w:szCs w:val="22"/>
        </w:rPr>
        <w:t xml:space="preserve"> </w:t>
      </w:r>
      <w:r w:rsidRPr="004A383A">
        <w:rPr>
          <w:rFonts w:ascii="Aptos" w:hAnsi="Aptos"/>
          <w:sz w:val="22"/>
          <w:szCs w:val="22"/>
        </w:rPr>
        <w:t xml:space="preserve">creating </w:t>
      </w:r>
      <w:r w:rsidRPr="005B4929">
        <w:rPr>
          <w:rFonts w:ascii="Aptos" w:hAnsi="Aptos"/>
          <w:sz w:val="22"/>
          <w:szCs w:val="22"/>
        </w:rPr>
        <w:t>a sense of belonging across the University. Well-run clubs and associations with strong and active memberships mean that a diverse range of events and activities are in place for students to engage in.</w:t>
      </w:r>
    </w:p>
    <w:p w14:paraId="685209A6" w14:textId="77777777" w:rsidR="00C93184" w:rsidRPr="004A383A" w:rsidRDefault="00C93184" w:rsidP="00C243B7">
      <w:pPr>
        <w:pStyle w:val="BodyText"/>
        <w:rPr>
          <w:rFonts w:ascii="Aptos" w:hAnsi="Aptos"/>
          <w:sz w:val="22"/>
          <w:szCs w:val="22"/>
        </w:rPr>
      </w:pPr>
    </w:p>
    <w:p w14:paraId="2E491C38" w14:textId="7E7DC06B" w:rsidR="00C93184" w:rsidRPr="00144A83" w:rsidRDefault="0094122F" w:rsidP="00C243B7">
      <w:pPr>
        <w:rPr>
          <w:rFonts w:ascii="Aptos" w:hAnsi="Aptos"/>
          <w:b/>
          <w:bCs/>
        </w:rPr>
      </w:pPr>
      <w:r w:rsidRPr="00144A83">
        <w:rPr>
          <w:rFonts w:ascii="Aptos" w:hAnsi="Aptos"/>
          <w:b/>
          <w:bCs/>
        </w:rPr>
        <w:t>Counselling services and pastoral care</w:t>
      </w:r>
    </w:p>
    <w:p w14:paraId="5F531F94" w14:textId="77777777" w:rsidR="00144A83" w:rsidRPr="00144A83" w:rsidRDefault="00144A83" w:rsidP="00C243B7">
      <w:pPr>
        <w:rPr>
          <w:rFonts w:ascii="Aptos" w:hAnsi="Aptos"/>
          <w:b/>
          <w:bCs/>
        </w:rPr>
      </w:pPr>
    </w:p>
    <w:p w14:paraId="2127A6B9" w14:textId="77777777" w:rsidR="00802450" w:rsidRDefault="0094122F" w:rsidP="00802450">
      <w:pPr>
        <w:pStyle w:val="BodyText"/>
        <w:rPr>
          <w:rFonts w:ascii="Aptos" w:hAnsi="Aptos"/>
          <w:spacing w:val="-2"/>
          <w:w w:val="110"/>
          <w:sz w:val="22"/>
          <w:szCs w:val="22"/>
        </w:rPr>
      </w:pPr>
      <w:r w:rsidRPr="00144A83">
        <w:rPr>
          <w:rFonts w:ascii="Aptos" w:hAnsi="Aptos"/>
          <w:spacing w:val="-2"/>
          <w:w w:val="110"/>
          <w:sz w:val="22"/>
          <w:szCs w:val="22"/>
        </w:rPr>
        <w:t>Key</w:t>
      </w:r>
      <w:r w:rsidRPr="00144A83">
        <w:rPr>
          <w:rFonts w:ascii="Aptos" w:hAnsi="Aptos"/>
          <w:spacing w:val="-6"/>
          <w:w w:val="110"/>
          <w:sz w:val="22"/>
          <w:szCs w:val="22"/>
        </w:rPr>
        <w:t xml:space="preserve"> </w:t>
      </w:r>
      <w:r w:rsidRPr="00144A83">
        <w:rPr>
          <w:rFonts w:ascii="Aptos" w:hAnsi="Aptos"/>
          <w:spacing w:val="-2"/>
          <w:w w:val="110"/>
          <w:sz w:val="22"/>
          <w:szCs w:val="22"/>
        </w:rPr>
        <w:t>services</w:t>
      </w:r>
      <w:r w:rsidRPr="00144A83">
        <w:rPr>
          <w:rFonts w:ascii="Aptos" w:hAnsi="Aptos"/>
          <w:spacing w:val="-5"/>
          <w:w w:val="110"/>
          <w:sz w:val="22"/>
          <w:szCs w:val="22"/>
        </w:rPr>
        <w:t xml:space="preserve"> </w:t>
      </w:r>
      <w:r w:rsidRPr="00144A83">
        <w:rPr>
          <w:rFonts w:ascii="Aptos" w:hAnsi="Aptos"/>
          <w:spacing w:val="-2"/>
          <w:w w:val="110"/>
          <w:sz w:val="22"/>
          <w:szCs w:val="22"/>
        </w:rPr>
        <w:t>and</w:t>
      </w:r>
      <w:r w:rsidRPr="00144A83">
        <w:rPr>
          <w:rFonts w:ascii="Aptos" w:hAnsi="Aptos"/>
          <w:spacing w:val="-6"/>
          <w:w w:val="110"/>
          <w:sz w:val="22"/>
          <w:szCs w:val="22"/>
        </w:rPr>
        <w:t xml:space="preserve"> </w:t>
      </w:r>
      <w:r w:rsidRPr="00144A83">
        <w:rPr>
          <w:rFonts w:ascii="Aptos" w:hAnsi="Aptos"/>
          <w:spacing w:val="-2"/>
          <w:w w:val="110"/>
          <w:sz w:val="22"/>
          <w:szCs w:val="22"/>
        </w:rPr>
        <w:t>activities</w:t>
      </w:r>
      <w:r w:rsidRPr="00144A83">
        <w:rPr>
          <w:rFonts w:ascii="Aptos" w:hAnsi="Aptos"/>
          <w:spacing w:val="-5"/>
          <w:w w:val="110"/>
          <w:sz w:val="22"/>
          <w:szCs w:val="22"/>
        </w:rPr>
        <w:t xml:space="preserve"> </w:t>
      </w:r>
      <w:r w:rsidRPr="00144A83">
        <w:rPr>
          <w:rFonts w:ascii="Aptos" w:hAnsi="Aptos"/>
          <w:spacing w:val="-2"/>
          <w:w w:val="110"/>
          <w:sz w:val="22"/>
          <w:szCs w:val="22"/>
        </w:rPr>
        <w:t>included:</w:t>
      </w:r>
    </w:p>
    <w:p w14:paraId="700D2F55" w14:textId="77777777" w:rsidR="00802450" w:rsidRPr="00802450" w:rsidRDefault="0094122F" w:rsidP="00802450">
      <w:pPr>
        <w:pStyle w:val="BodyText"/>
        <w:numPr>
          <w:ilvl w:val="0"/>
          <w:numId w:val="10"/>
        </w:numPr>
        <w:rPr>
          <w:rFonts w:ascii="Aptos" w:hAnsi="Aptos"/>
          <w:sz w:val="22"/>
          <w:szCs w:val="22"/>
        </w:rPr>
      </w:pPr>
      <w:r w:rsidRPr="00802450">
        <w:rPr>
          <w:rFonts w:ascii="Aptos" w:hAnsi="Aptos"/>
          <w:spacing w:val="2"/>
          <w:sz w:val="22"/>
          <w:szCs w:val="22"/>
        </w:rPr>
        <w:t>University</w:t>
      </w:r>
      <w:r w:rsidRPr="00802450">
        <w:rPr>
          <w:rFonts w:ascii="Aptos" w:hAnsi="Aptos"/>
          <w:spacing w:val="29"/>
          <w:sz w:val="22"/>
          <w:szCs w:val="22"/>
        </w:rPr>
        <w:t xml:space="preserve"> </w:t>
      </w:r>
      <w:r w:rsidRPr="00802450">
        <w:rPr>
          <w:rFonts w:ascii="Aptos" w:hAnsi="Aptos"/>
          <w:spacing w:val="2"/>
          <w:sz w:val="22"/>
          <w:szCs w:val="22"/>
        </w:rPr>
        <w:t>Health</w:t>
      </w:r>
      <w:r w:rsidRPr="00802450">
        <w:rPr>
          <w:rFonts w:ascii="Aptos" w:hAnsi="Aptos"/>
          <w:spacing w:val="29"/>
          <w:sz w:val="22"/>
          <w:szCs w:val="22"/>
        </w:rPr>
        <w:t xml:space="preserve"> </w:t>
      </w:r>
      <w:r w:rsidRPr="00802450">
        <w:rPr>
          <w:rFonts w:ascii="Aptos" w:hAnsi="Aptos"/>
          <w:spacing w:val="2"/>
          <w:sz w:val="22"/>
          <w:szCs w:val="22"/>
        </w:rPr>
        <w:t>and</w:t>
      </w:r>
      <w:r w:rsidRPr="00802450">
        <w:rPr>
          <w:rFonts w:ascii="Aptos" w:hAnsi="Aptos"/>
          <w:spacing w:val="29"/>
          <w:sz w:val="22"/>
          <w:szCs w:val="22"/>
        </w:rPr>
        <w:t xml:space="preserve"> </w:t>
      </w:r>
      <w:r w:rsidRPr="00802450">
        <w:rPr>
          <w:rFonts w:ascii="Aptos" w:hAnsi="Aptos"/>
          <w:spacing w:val="2"/>
          <w:sz w:val="22"/>
          <w:szCs w:val="22"/>
        </w:rPr>
        <w:t>Counselling</w:t>
      </w:r>
      <w:r w:rsidRPr="00802450">
        <w:rPr>
          <w:rFonts w:ascii="Aptos" w:hAnsi="Aptos"/>
          <w:spacing w:val="29"/>
          <w:sz w:val="22"/>
          <w:szCs w:val="22"/>
        </w:rPr>
        <w:t xml:space="preserve"> </w:t>
      </w:r>
      <w:r w:rsidRPr="00802450">
        <w:rPr>
          <w:rFonts w:ascii="Aptos" w:hAnsi="Aptos"/>
          <w:spacing w:val="2"/>
          <w:sz w:val="22"/>
          <w:szCs w:val="22"/>
        </w:rPr>
        <w:t>Services</w:t>
      </w:r>
      <w:r w:rsidRPr="00802450">
        <w:rPr>
          <w:rFonts w:ascii="Aptos" w:hAnsi="Aptos"/>
          <w:spacing w:val="29"/>
          <w:sz w:val="22"/>
          <w:szCs w:val="22"/>
        </w:rPr>
        <w:t xml:space="preserve"> </w:t>
      </w:r>
      <w:r w:rsidRPr="00802450">
        <w:rPr>
          <w:rFonts w:ascii="Aptos" w:hAnsi="Aptos"/>
          <w:spacing w:val="-2"/>
          <w:sz w:val="22"/>
          <w:szCs w:val="22"/>
        </w:rPr>
        <w:t>($800k)</w:t>
      </w:r>
    </w:p>
    <w:p w14:paraId="6BD443DD" w14:textId="77777777" w:rsidR="00802450" w:rsidRPr="00802450" w:rsidRDefault="0094122F" w:rsidP="00802450">
      <w:pPr>
        <w:pStyle w:val="BodyText"/>
        <w:numPr>
          <w:ilvl w:val="0"/>
          <w:numId w:val="10"/>
        </w:numPr>
        <w:rPr>
          <w:rFonts w:ascii="Aptos" w:hAnsi="Aptos"/>
          <w:sz w:val="22"/>
          <w:szCs w:val="22"/>
        </w:rPr>
      </w:pPr>
      <w:proofErr w:type="spellStart"/>
      <w:r w:rsidRPr="00802450">
        <w:rPr>
          <w:rFonts w:ascii="Aptos" w:hAnsi="Aptos"/>
          <w:w w:val="105"/>
          <w:sz w:val="22"/>
          <w:szCs w:val="22"/>
        </w:rPr>
        <w:t>Te</w:t>
      </w:r>
      <w:proofErr w:type="spellEnd"/>
      <w:r w:rsidRPr="00802450">
        <w:rPr>
          <w:rFonts w:ascii="Aptos" w:hAnsi="Aptos"/>
          <w:spacing w:val="-2"/>
          <w:w w:val="105"/>
          <w:sz w:val="22"/>
          <w:szCs w:val="22"/>
        </w:rPr>
        <w:t xml:space="preserve"> </w:t>
      </w:r>
      <w:r w:rsidRPr="00802450">
        <w:rPr>
          <w:rFonts w:ascii="Aptos" w:hAnsi="Aptos"/>
          <w:w w:val="105"/>
          <w:sz w:val="22"/>
          <w:szCs w:val="22"/>
        </w:rPr>
        <w:t>Papa</w:t>
      </w:r>
      <w:r w:rsidRPr="00802450">
        <w:rPr>
          <w:rFonts w:ascii="Aptos" w:hAnsi="Aptos"/>
          <w:spacing w:val="-2"/>
          <w:w w:val="105"/>
          <w:sz w:val="22"/>
          <w:szCs w:val="22"/>
        </w:rPr>
        <w:t xml:space="preserve"> </w:t>
      </w:r>
      <w:r w:rsidRPr="00802450">
        <w:rPr>
          <w:rFonts w:ascii="Aptos" w:hAnsi="Aptos"/>
          <w:w w:val="105"/>
          <w:sz w:val="22"/>
          <w:szCs w:val="22"/>
        </w:rPr>
        <w:t>Manaaki</w:t>
      </w:r>
      <w:r w:rsidRPr="00802450">
        <w:rPr>
          <w:rFonts w:ascii="Aptos" w:hAnsi="Aptos"/>
          <w:spacing w:val="-2"/>
          <w:w w:val="105"/>
          <w:sz w:val="22"/>
          <w:szCs w:val="22"/>
        </w:rPr>
        <w:t xml:space="preserve"> </w:t>
      </w:r>
      <w:r w:rsidRPr="00802450">
        <w:rPr>
          <w:rFonts w:ascii="Aptos" w:hAnsi="Aptos"/>
          <w:w w:val="105"/>
          <w:sz w:val="22"/>
          <w:szCs w:val="22"/>
        </w:rPr>
        <w:t>|</w:t>
      </w:r>
      <w:r w:rsidRPr="00802450">
        <w:rPr>
          <w:rFonts w:ascii="Aptos" w:hAnsi="Aptos"/>
          <w:spacing w:val="-1"/>
          <w:w w:val="105"/>
          <w:sz w:val="22"/>
          <w:szCs w:val="22"/>
        </w:rPr>
        <w:t xml:space="preserve"> </w:t>
      </w:r>
      <w:r w:rsidRPr="00802450">
        <w:rPr>
          <w:rFonts w:ascii="Aptos" w:hAnsi="Aptos"/>
          <w:w w:val="105"/>
          <w:sz w:val="22"/>
          <w:szCs w:val="22"/>
        </w:rPr>
        <w:t>Campus</w:t>
      </w:r>
      <w:r w:rsidRPr="00802450">
        <w:rPr>
          <w:rFonts w:ascii="Aptos" w:hAnsi="Aptos"/>
          <w:spacing w:val="-2"/>
          <w:w w:val="105"/>
          <w:sz w:val="22"/>
          <w:szCs w:val="22"/>
        </w:rPr>
        <w:t xml:space="preserve"> </w:t>
      </w:r>
      <w:r w:rsidRPr="00802450">
        <w:rPr>
          <w:rFonts w:ascii="Aptos" w:hAnsi="Aptos"/>
          <w:w w:val="105"/>
          <w:sz w:val="22"/>
          <w:szCs w:val="22"/>
        </w:rPr>
        <w:t>Care</w:t>
      </w:r>
      <w:r w:rsidRPr="00802450">
        <w:rPr>
          <w:rFonts w:ascii="Aptos" w:hAnsi="Aptos"/>
          <w:spacing w:val="-2"/>
          <w:w w:val="105"/>
          <w:sz w:val="22"/>
          <w:szCs w:val="22"/>
        </w:rPr>
        <w:t xml:space="preserve"> ($1.95m)</w:t>
      </w:r>
    </w:p>
    <w:p w14:paraId="6CA28450" w14:textId="77777777" w:rsidR="00802450" w:rsidRPr="00802450" w:rsidRDefault="0094122F" w:rsidP="00802450">
      <w:pPr>
        <w:pStyle w:val="BodyText"/>
        <w:numPr>
          <w:ilvl w:val="0"/>
          <w:numId w:val="10"/>
        </w:numPr>
        <w:rPr>
          <w:rFonts w:ascii="Aptos" w:hAnsi="Aptos"/>
          <w:sz w:val="22"/>
          <w:szCs w:val="22"/>
        </w:rPr>
      </w:pPr>
      <w:r w:rsidRPr="00802450">
        <w:rPr>
          <w:rFonts w:ascii="Aptos" w:hAnsi="Aptos"/>
          <w:spacing w:val="2"/>
          <w:sz w:val="22"/>
          <w:szCs w:val="22"/>
        </w:rPr>
        <w:t>Wellbeing</w:t>
      </w:r>
      <w:r w:rsidRPr="00802450">
        <w:rPr>
          <w:rFonts w:ascii="Aptos" w:hAnsi="Aptos"/>
          <w:spacing w:val="25"/>
          <w:sz w:val="22"/>
          <w:szCs w:val="22"/>
        </w:rPr>
        <w:t xml:space="preserve"> </w:t>
      </w:r>
      <w:r w:rsidRPr="00802450">
        <w:rPr>
          <w:rFonts w:ascii="Aptos" w:hAnsi="Aptos"/>
          <w:spacing w:val="2"/>
          <w:sz w:val="22"/>
          <w:szCs w:val="22"/>
        </w:rPr>
        <w:t>Ambassadors</w:t>
      </w:r>
      <w:r w:rsidRPr="00802450">
        <w:rPr>
          <w:rFonts w:ascii="Aptos" w:hAnsi="Aptos"/>
          <w:spacing w:val="25"/>
          <w:sz w:val="22"/>
          <w:szCs w:val="22"/>
        </w:rPr>
        <w:t xml:space="preserve"> </w:t>
      </w:r>
      <w:r w:rsidRPr="00802450">
        <w:rPr>
          <w:rFonts w:ascii="Aptos" w:hAnsi="Aptos"/>
          <w:spacing w:val="2"/>
          <w:sz w:val="22"/>
          <w:szCs w:val="22"/>
        </w:rPr>
        <w:t>and</w:t>
      </w:r>
      <w:r w:rsidRPr="00802450">
        <w:rPr>
          <w:rFonts w:ascii="Aptos" w:hAnsi="Aptos"/>
          <w:spacing w:val="26"/>
          <w:sz w:val="22"/>
          <w:szCs w:val="22"/>
        </w:rPr>
        <w:t xml:space="preserve"> </w:t>
      </w:r>
      <w:r w:rsidRPr="00802450">
        <w:rPr>
          <w:rFonts w:ascii="Aptos" w:hAnsi="Aptos"/>
          <w:spacing w:val="2"/>
          <w:sz w:val="22"/>
          <w:szCs w:val="22"/>
        </w:rPr>
        <w:t>AUSA</w:t>
      </w:r>
      <w:r w:rsidRPr="00802450">
        <w:rPr>
          <w:rFonts w:ascii="Aptos" w:hAnsi="Aptos"/>
          <w:spacing w:val="25"/>
          <w:sz w:val="22"/>
          <w:szCs w:val="22"/>
        </w:rPr>
        <w:t xml:space="preserve"> </w:t>
      </w:r>
      <w:r w:rsidRPr="00802450">
        <w:rPr>
          <w:rFonts w:ascii="Aptos" w:hAnsi="Aptos"/>
          <w:spacing w:val="2"/>
          <w:sz w:val="22"/>
          <w:szCs w:val="22"/>
        </w:rPr>
        <w:t>International</w:t>
      </w:r>
      <w:r w:rsidRPr="00802450">
        <w:rPr>
          <w:rFonts w:ascii="Aptos" w:hAnsi="Aptos"/>
          <w:spacing w:val="26"/>
          <w:sz w:val="22"/>
          <w:szCs w:val="22"/>
        </w:rPr>
        <w:t xml:space="preserve"> </w:t>
      </w:r>
      <w:r w:rsidRPr="00802450">
        <w:rPr>
          <w:rFonts w:ascii="Aptos" w:hAnsi="Aptos"/>
          <w:spacing w:val="2"/>
          <w:sz w:val="22"/>
          <w:szCs w:val="22"/>
        </w:rPr>
        <w:t>buddies</w:t>
      </w:r>
      <w:r w:rsidRPr="00802450">
        <w:rPr>
          <w:rFonts w:ascii="Aptos" w:hAnsi="Aptos"/>
          <w:spacing w:val="25"/>
          <w:sz w:val="22"/>
          <w:szCs w:val="22"/>
        </w:rPr>
        <w:t xml:space="preserve"> </w:t>
      </w:r>
      <w:r w:rsidRPr="00802450">
        <w:rPr>
          <w:rFonts w:ascii="Aptos" w:hAnsi="Aptos"/>
          <w:spacing w:val="-2"/>
          <w:sz w:val="22"/>
          <w:szCs w:val="22"/>
        </w:rPr>
        <w:t>($150k)</w:t>
      </w:r>
    </w:p>
    <w:p w14:paraId="79A74C0B" w14:textId="77777777" w:rsidR="00802450" w:rsidRPr="00802450" w:rsidRDefault="0094122F" w:rsidP="00802450">
      <w:pPr>
        <w:pStyle w:val="BodyText"/>
        <w:numPr>
          <w:ilvl w:val="0"/>
          <w:numId w:val="10"/>
        </w:numPr>
        <w:rPr>
          <w:rFonts w:ascii="Aptos" w:hAnsi="Aptos"/>
          <w:sz w:val="22"/>
          <w:szCs w:val="22"/>
        </w:rPr>
      </w:pPr>
      <w:r w:rsidRPr="00802450">
        <w:rPr>
          <w:rFonts w:ascii="Aptos" w:hAnsi="Aptos"/>
          <w:spacing w:val="2"/>
          <w:sz w:val="22"/>
          <w:szCs w:val="22"/>
        </w:rPr>
        <w:t>Faith</w:t>
      </w:r>
      <w:r w:rsidRPr="00802450">
        <w:rPr>
          <w:rFonts w:ascii="Aptos" w:hAnsi="Aptos"/>
          <w:spacing w:val="25"/>
          <w:sz w:val="22"/>
          <w:szCs w:val="22"/>
        </w:rPr>
        <w:t xml:space="preserve"> </w:t>
      </w:r>
      <w:r w:rsidRPr="00802450">
        <w:rPr>
          <w:rFonts w:ascii="Aptos" w:hAnsi="Aptos"/>
          <w:spacing w:val="2"/>
          <w:sz w:val="22"/>
          <w:szCs w:val="22"/>
        </w:rPr>
        <w:t>and</w:t>
      </w:r>
      <w:r w:rsidRPr="00802450">
        <w:rPr>
          <w:rFonts w:ascii="Aptos" w:hAnsi="Aptos"/>
          <w:spacing w:val="26"/>
          <w:sz w:val="22"/>
          <w:szCs w:val="22"/>
        </w:rPr>
        <w:t xml:space="preserve"> </w:t>
      </w:r>
      <w:r w:rsidRPr="00802450">
        <w:rPr>
          <w:rFonts w:ascii="Aptos" w:hAnsi="Aptos"/>
          <w:spacing w:val="2"/>
          <w:sz w:val="22"/>
          <w:szCs w:val="22"/>
        </w:rPr>
        <w:t>Chaplaincy</w:t>
      </w:r>
      <w:r w:rsidRPr="00802450">
        <w:rPr>
          <w:rFonts w:ascii="Aptos" w:hAnsi="Aptos"/>
          <w:spacing w:val="25"/>
          <w:sz w:val="22"/>
          <w:szCs w:val="22"/>
        </w:rPr>
        <w:t xml:space="preserve"> </w:t>
      </w:r>
      <w:r w:rsidRPr="00802450">
        <w:rPr>
          <w:rFonts w:ascii="Aptos" w:hAnsi="Aptos"/>
          <w:spacing w:val="2"/>
          <w:sz w:val="22"/>
          <w:szCs w:val="22"/>
        </w:rPr>
        <w:t>services</w:t>
      </w:r>
      <w:r w:rsidRPr="00802450">
        <w:rPr>
          <w:rFonts w:ascii="Aptos" w:hAnsi="Aptos"/>
          <w:spacing w:val="26"/>
          <w:sz w:val="22"/>
          <w:szCs w:val="22"/>
        </w:rPr>
        <w:t xml:space="preserve"> </w:t>
      </w:r>
      <w:r w:rsidRPr="00802450">
        <w:rPr>
          <w:rFonts w:ascii="Aptos" w:hAnsi="Aptos"/>
          <w:spacing w:val="-2"/>
          <w:sz w:val="22"/>
          <w:szCs w:val="22"/>
        </w:rPr>
        <w:t>($400k)</w:t>
      </w:r>
    </w:p>
    <w:p w14:paraId="0290173C" w14:textId="77777777" w:rsidR="00802450" w:rsidRPr="00802450" w:rsidRDefault="0094122F" w:rsidP="00802450">
      <w:pPr>
        <w:pStyle w:val="BodyText"/>
        <w:numPr>
          <w:ilvl w:val="0"/>
          <w:numId w:val="10"/>
        </w:numPr>
        <w:rPr>
          <w:rFonts w:ascii="Aptos" w:hAnsi="Aptos"/>
          <w:sz w:val="22"/>
          <w:szCs w:val="22"/>
        </w:rPr>
      </w:pPr>
      <w:r w:rsidRPr="00802450">
        <w:rPr>
          <w:rFonts w:ascii="Aptos" w:hAnsi="Aptos"/>
          <w:sz w:val="22"/>
          <w:szCs w:val="22"/>
        </w:rPr>
        <w:t>Student</w:t>
      </w:r>
      <w:r w:rsidRPr="00802450">
        <w:rPr>
          <w:rFonts w:ascii="Aptos" w:hAnsi="Aptos"/>
          <w:spacing w:val="25"/>
          <w:sz w:val="22"/>
          <w:szCs w:val="22"/>
        </w:rPr>
        <w:t xml:space="preserve"> </w:t>
      </w:r>
      <w:r w:rsidRPr="00802450">
        <w:rPr>
          <w:rFonts w:ascii="Aptos" w:hAnsi="Aptos"/>
          <w:sz w:val="22"/>
          <w:szCs w:val="22"/>
        </w:rPr>
        <w:t>Support</w:t>
      </w:r>
      <w:r w:rsidRPr="00802450">
        <w:rPr>
          <w:rFonts w:ascii="Aptos" w:hAnsi="Aptos"/>
          <w:spacing w:val="26"/>
          <w:sz w:val="22"/>
          <w:szCs w:val="22"/>
        </w:rPr>
        <w:t xml:space="preserve"> </w:t>
      </w:r>
      <w:r w:rsidRPr="00802450">
        <w:rPr>
          <w:rFonts w:ascii="Aptos" w:hAnsi="Aptos"/>
          <w:sz w:val="22"/>
          <w:szCs w:val="22"/>
        </w:rPr>
        <w:t>&amp;</w:t>
      </w:r>
      <w:r w:rsidRPr="00802450">
        <w:rPr>
          <w:rFonts w:ascii="Aptos" w:hAnsi="Aptos"/>
          <w:spacing w:val="26"/>
          <w:sz w:val="22"/>
          <w:szCs w:val="22"/>
        </w:rPr>
        <w:t xml:space="preserve"> </w:t>
      </w:r>
      <w:r w:rsidRPr="00802450">
        <w:rPr>
          <w:rFonts w:ascii="Aptos" w:hAnsi="Aptos"/>
          <w:sz w:val="22"/>
          <w:szCs w:val="22"/>
        </w:rPr>
        <w:t>Teams</w:t>
      </w:r>
      <w:r w:rsidRPr="00802450">
        <w:rPr>
          <w:rFonts w:ascii="Aptos" w:hAnsi="Aptos"/>
          <w:spacing w:val="25"/>
          <w:sz w:val="22"/>
          <w:szCs w:val="22"/>
        </w:rPr>
        <w:t xml:space="preserve"> </w:t>
      </w:r>
      <w:r w:rsidRPr="00802450">
        <w:rPr>
          <w:rFonts w:ascii="Aptos" w:hAnsi="Aptos"/>
          <w:sz w:val="22"/>
          <w:szCs w:val="22"/>
        </w:rPr>
        <w:t>in</w:t>
      </w:r>
      <w:r w:rsidRPr="00802450">
        <w:rPr>
          <w:rFonts w:ascii="Aptos" w:hAnsi="Aptos"/>
          <w:spacing w:val="26"/>
          <w:sz w:val="22"/>
          <w:szCs w:val="22"/>
        </w:rPr>
        <w:t xml:space="preserve"> </w:t>
      </w:r>
      <w:r w:rsidRPr="00802450">
        <w:rPr>
          <w:rFonts w:ascii="Aptos" w:hAnsi="Aptos"/>
          <w:sz w:val="22"/>
          <w:szCs w:val="22"/>
        </w:rPr>
        <w:t>service</w:t>
      </w:r>
      <w:r w:rsidRPr="00802450">
        <w:rPr>
          <w:rFonts w:ascii="Aptos" w:hAnsi="Aptos"/>
          <w:spacing w:val="26"/>
          <w:sz w:val="22"/>
          <w:szCs w:val="22"/>
        </w:rPr>
        <w:t xml:space="preserve"> </w:t>
      </w:r>
      <w:r w:rsidRPr="00802450">
        <w:rPr>
          <w:rFonts w:ascii="Aptos" w:hAnsi="Aptos"/>
          <w:sz w:val="22"/>
          <w:szCs w:val="22"/>
        </w:rPr>
        <w:t>divisions</w:t>
      </w:r>
      <w:r w:rsidRPr="00802450">
        <w:rPr>
          <w:rFonts w:ascii="Aptos" w:hAnsi="Aptos"/>
          <w:spacing w:val="26"/>
          <w:sz w:val="22"/>
          <w:szCs w:val="22"/>
        </w:rPr>
        <w:t xml:space="preserve"> </w:t>
      </w:r>
      <w:r w:rsidRPr="00802450">
        <w:rPr>
          <w:rFonts w:ascii="Aptos" w:hAnsi="Aptos"/>
          <w:sz w:val="22"/>
          <w:szCs w:val="22"/>
        </w:rPr>
        <w:t>and</w:t>
      </w:r>
      <w:r w:rsidRPr="00802450">
        <w:rPr>
          <w:rFonts w:ascii="Aptos" w:hAnsi="Aptos"/>
          <w:spacing w:val="25"/>
          <w:sz w:val="22"/>
          <w:szCs w:val="22"/>
        </w:rPr>
        <w:t xml:space="preserve"> </w:t>
      </w:r>
      <w:r w:rsidRPr="00802450">
        <w:rPr>
          <w:rFonts w:ascii="Aptos" w:hAnsi="Aptos"/>
          <w:sz w:val="22"/>
          <w:szCs w:val="22"/>
        </w:rPr>
        <w:t>faculties</w:t>
      </w:r>
      <w:r w:rsidRPr="00802450">
        <w:rPr>
          <w:rFonts w:ascii="Aptos" w:hAnsi="Aptos"/>
          <w:spacing w:val="26"/>
          <w:sz w:val="22"/>
          <w:szCs w:val="22"/>
        </w:rPr>
        <w:t xml:space="preserve"> </w:t>
      </w:r>
      <w:r w:rsidRPr="00802450">
        <w:rPr>
          <w:rFonts w:ascii="Aptos" w:hAnsi="Aptos"/>
          <w:spacing w:val="-2"/>
          <w:sz w:val="22"/>
          <w:szCs w:val="22"/>
        </w:rPr>
        <w:t>($4.3m)</w:t>
      </w:r>
    </w:p>
    <w:p w14:paraId="6FEB9C9A" w14:textId="0C390561" w:rsidR="00C93184" w:rsidRPr="00802450" w:rsidRDefault="0094122F" w:rsidP="00802450">
      <w:pPr>
        <w:pStyle w:val="BodyText"/>
        <w:numPr>
          <w:ilvl w:val="0"/>
          <w:numId w:val="10"/>
        </w:numPr>
        <w:rPr>
          <w:rFonts w:ascii="Aptos" w:hAnsi="Aptos"/>
          <w:sz w:val="22"/>
          <w:szCs w:val="22"/>
        </w:rPr>
      </w:pPr>
      <w:r w:rsidRPr="00802450">
        <w:rPr>
          <w:rFonts w:ascii="Aptos" w:hAnsi="Aptos"/>
          <w:spacing w:val="2"/>
          <w:sz w:val="22"/>
          <w:szCs w:val="22"/>
        </w:rPr>
        <w:t>Capital</w:t>
      </w:r>
      <w:r w:rsidRPr="00802450">
        <w:rPr>
          <w:rFonts w:ascii="Aptos" w:hAnsi="Aptos"/>
          <w:spacing w:val="25"/>
          <w:sz w:val="22"/>
          <w:szCs w:val="22"/>
        </w:rPr>
        <w:t xml:space="preserve"> </w:t>
      </w:r>
      <w:r w:rsidRPr="00802450">
        <w:rPr>
          <w:rFonts w:ascii="Aptos" w:hAnsi="Aptos"/>
          <w:spacing w:val="2"/>
          <w:sz w:val="22"/>
          <w:szCs w:val="22"/>
        </w:rPr>
        <w:t>(Space</w:t>
      </w:r>
      <w:r w:rsidRPr="00802450">
        <w:rPr>
          <w:rFonts w:ascii="Aptos" w:hAnsi="Aptos"/>
          <w:spacing w:val="25"/>
          <w:sz w:val="22"/>
          <w:szCs w:val="22"/>
        </w:rPr>
        <w:t xml:space="preserve"> </w:t>
      </w:r>
      <w:r w:rsidRPr="00802450">
        <w:rPr>
          <w:rFonts w:ascii="Aptos" w:hAnsi="Aptos"/>
          <w:spacing w:val="2"/>
          <w:sz w:val="22"/>
          <w:szCs w:val="22"/>
        </w:rPr>
        <w:t>Costs</w:t>
      </w:r>
      <w:r w:rsidRPr="00802450">
        <w:rPr>
          <w:rFonts w:ascii="Aptos" w:hAnsi="Aptos"/>
          <w:spacing w:val="25"/>
          <w:sz w:val="22"/>
          <w:szCs w:val="22"/>
        </w:rPr>
        <w:t xml:space="preserve"> </w:t>
      </w:r>
      <w:r w:rsidRPr="00802450">
        <w:rPr>
          <w:rFonts w:ascii="Aptos" w:hAnsi="Aptos"/>
          <w:spacing w:val="2"/>
          <w:sz w:val="22"/>
          <w:szCs w:val="22"/>
        </w:rPr>
        <w:t>Allocation)</w:t>
      </w:r>
      <w:r w:rsidRPr="00802450">
        <w:rPr>
          <w:rFonts w:ascii="Aptos" w:hAnsi="Aptos"/>
          <w:spacing w:val="25"/>
          <w:sz w:val="22"/>
          <w:szCs w:val="22"/>
        </w:rPr>
        <w:t xml:space="preserve"> </w:t>
      </w:r>
      <w:r w:rsidRPr="00802450">
        <w:rPr>
          <w:rFonts w:ascii="Aptos" w:hAnsi="Aptos"/>
          <w:spacing w:val="-2"/>
          <w:sz w:val="22"/>
          <w:szCs w:val="22"/>
        </w:rPr>
        <w:t>($353k)</w:t>
      </w:r>
    </w:p>
    <w:p w14:paraId="022054ED" w14:textId="77777777" w:rsidR="004A383A" w:rsidRPr="00144A83" w:rsidRDefault="004A383A" w:rsidP="00C243B7">
      <w:pPr>
        <w:rPr>
          <w:rFonts w:ascii="Aptos" w:hAnsi="Aptos"/>
          <w:u w:val="single"/>
        </w:rPr>
      </w:pPr>
    </w:p>
    <w:p w14:paraId="115615C2" w14:textId="74A3EB17" w:rsidR="004A383A" w:rsidRPr="00144A83" w:rsidRDefault="004A383A" w:rsidP="00C243B7">
      <w:pPr>
        <w:rPr>
          <w:rFonts w:ascii="Aptos" w:hAnsi="Aptos"/>
          <w:u w:val="single"/>
        </w:rPr>
      </w:pPr>
      <w:r w:rsidRPr="00144A83">
        <w:rPr>
          <w:rFonts w:ascii="Aptos" w:hAnsi="Aptos"/>
          <w:u w:val="single"/>
        </w:rPr>
        <w:t>What the fee covers and why we think it’s important</w:t>
      </w:r>
    </w:p>
    <w:p w14:paraId="7D91D643" w14:textId="77777777" w:rsidR="00C93184" w:rsidRPr="00144A83" w:rsidRDefault="00C93184" w:rsidP="005B4929">
      <w:pPr>
        <w:pStyle w:val="BodyText"/>
        <w:ind w:right="148"/>
        <w:rPr>
          <w:rFonts w:ascii="Aptos" w:hAnsi="Aptos"/>
          <w:sz w:val="22"/>
          <w:szCs w:val="22"/>
        </w:rPr>
      </w:pPr>
    </w:p>
    <w:p w14:paraId="5ED5CBB0" w14:textId="77777777" w:rsidR="00C93184" w:rsidRPr="005B4929" w:rsidRDefault="0094122F" w:rsidP="005B4929">
      <w:pPr>
        <w:pStyle w:val="BodyText"/>
        <w:ind w:right="148"/>
        <w:rPr>
          <w:rFonts w:ascii="Aptos" w:hAnsi="Aptos"/>
          <w:sz w:val="22"/>
          <w:szCs w:val="22"/>
        </w:rPr>
      </w:pPr>
      <w:r w:rsidRPr="005B4929">
        <w:rPr>
          <w:rFonts w:ascii="Aptos" w:hAnsi="Aptos"/>
          <w:sz w:val="22"/>
          <w:szCs w:val="22"/>
        </w:rPr>
        <w:t xml:space="preserve">The University provides student support teams in each faculty and in service divisions including the International Office and Campus Life. These teams are available as a first point of contact for students who need help. They can work with students to develop support plans or refer to more specialist services such as </w:t>
      </w:r>
      <w:proofErr w:type="spellStart"/>
      <w:r w:rsidRPr="005B4929">
        <w:rPr>
          <w:rFonts w:ascii="Aptos" w:hAnsi="Aptos"/>
          <w:sz w:val="22"/>
          <w:szCs w:val="22"/>
        </w:rPr>
        <w:t>Te</w:t>
      </w:r>
      <w:proofErr w:type="spellEnd"/>
      <w:r w:rsidRPr="005B4929">
        <w:rPr>
          <w:rFonts w:ascii="Aptos" w:hAnsi="Aptos"/>
          <w:sz w:val="22"/>
          <w:szCs w:val="22"/>
        </w:rPr>
        <w:t xml:space="preserve"> Papa Manaaki | Campus Care or Health and Counselling.</w:t>
      </w:r>
    </w:p>
    <w:p w14:paraId="6C6EB0D7" w14:textId="77777777" w:rsidR="00144A83" w:rsidRPr="00144A83" w:rsidRDefault="00144A83" w:rsidP="005B4929">
      <w:pPr>
        <w:pStyle w:val="BodyText"/>
        <w:ind w:right="148"/>
        <w:rPr>
          <w:rFonts w:ascii="Aptos" w:hAnsi="Aptos"/>
          <w:sz w:val="22"/>
          <w:szCs w:val="22"/>
        </w:rPr>
      </w:pPr>
    </w:p>
    <w:p w14:paraId="4AF408D0" w14:textId="46C36E01" w:rsidR="00C93184" w:rsidRDefault="0094122F" w:rsidP="005B4929">
      <w:pPr>
        <w:pStyle w:val="BodyText"/>
        <w:ind w:right="148"/>
        <w:rPr>
          <w:rFonts w:ascii="Aptos" w:hAnsi="Aptos"/>
          <w:sz w:val="22"/>
          <w:szCs w:val="22"/>
        </w:rPr>
      </w:pPr>
      <w:r w:rsidRPr="005B4929">
        <w:rPr>
          <w:rFonts w:ascii="Aptos" w:hAnsi="Aptos"/>
          <w:sz w:val="22"/>
          <w:szCs w:val="22"/>
        </w:rPr>
        <w:t>Pastoral care is about more than addressing issues when they arise. It is also about helping students to engage fully in</w:t>
      </w:r>
      <w:r w:rsidR="005B4929" w:rsidRPr="005B4929">
        <w:rPr>
          <w:rFonts w:ascii="Aptos" w:hAnsi="Aptos"/>
          <w:sz w:val="22"/>
          <w:szCs w:val="22"/>
        </w:rPr>
        <w:t xml:space="preserve"> </w:t>
      </w:r>
      <w:r w:rsidRPr="005B4929">
        <w:rPr>
          <w:rFonts w:ascii="Aptos" w:hAnsi="Aptos"/>
          <w:sz w:val="22"/>
          <w:szCs w:val="22"/>
        </w:rPr>
        <w:t xml:space="preserve">University life and develop a strong sense of belonging because </w:t>
      </w:r>
      <w:r w:rsidRPr="005B4929">
        <w:rPr>
          <w:rFonts w:ascii="Aptos" w:hAnsi="Aptos"/>
          <w:sz w:val="22"/>
          <w:szCs w:val="22"/>
        </w:rPr>
        <w:lastRenderedPageBreak/>
        <w:t>that is critical to a successful and enjoyable student experience. The Code of Pastoral Care also requires that universities consider the needs of Māori and equity groups and that we seek to provide safe and inclusive learning environments.</w:t>
      </w:r>
    </w:p>
    <w:p w14:paraId="5030B96E" w14:textId="77777777" w:rsidR="005B4929" w:rsidRPr="005B4929" w:rsidRDefault="005B4929" w:rsidP="005B4929">
      <w:pPr>
        <w:pStyle w:val="BodyText"/>
        <w:ind w:right="148"/>
        <w:rPr>
          <w:rFonts w:ascii="Aptos" w:hAnsi="Aptos"/>
          <w:sz w:val="22"/>
          <w:szCs w:val="22"/>
        </w:rPr>
      </w:pPr>
    </w:p>
    <w:p w14:paraId="0F02E04B" w14:textId="2C9DCD8A" w:rsidR="00C93184" w:rsidRPr="00144A83" w:rsidRDefault="005B4929" w:rsidP="005B4929">
      <w:pPr>
        <w:pStyle w:val="BodyText"/>
        <w:ind w:right="148"/>
        <w:rPr>
          <w:rFonts w:ascii="Aptos" w:hAnsi="Aptos"/>
          <w:sz w:val="22"/>
          <w:szCs w:val="22"/>
        </w:rPr>
      </w:pPr>
      <w:r w:rsidRPr="005B4929">
        <w:rPr>
          <w:rFonts w:ascii="Aptos" w:hAnsi="Aptos"/>
          <w:sz w:val="22"/>
          <w:szCs w:val="22"/>
        </w:rPr>
        <w:t>Further details on the pastoral care services that the University provides can be found at</w:t>
      </w:r>
      <w:r w:rsidR="0094122F" w:rsidRPr="005B4929">
        <w:rPr>
          <w:rFonts w:ascii="Aptos" w:hAnsi="Aptos"/>
          <w:sz w:val="22"/>
          <w:szCs w:val="22"/>
        </w:rPr>
        <w:t xml:space="preserve">: </w:t>
      </w:r>
      <w:hyperlink r:id="rId13">
        <w:r w:rsidR="0094122F" w:rsidRPr="005B4929">
          <w:rPr>
            <w:rFonts w:ascii="Aptos" w:hAnsi="Aptos"/>
            <w:sz w:val="22"/>
            <w:szCs w:val="22"/>
          </w:rPr>
          <w:t>https://www.auckland.ac.nz/en/students/student-support/personal-support.html</w:t>
        </w:r>
      </w:hyperlink>
    </w:p>
    <w:p w14:paraId="4313702A" w14:textId="77777777" w:rsidR="00C93184" w:rsidRDefault="00C93184" w:rsidP="00C243B7">
      <w:pPr>
        <w:spacing w:line="326" w:lineRule="auto"/>
        <w:rPr>
          <w:rFonts w:ascii="Aptos" w:hAnsi="Aptos"/>
        </w:rPr>
      </w:pPr>
    </w:p>
    <w:p w14:paraId="091C9AE2" w14:textId="46966F0E" w:rsidR="00C93184" w:rsidRDefault="0094122F" w:rsidP="00C243B7">
      <w:pPr>
        <w:rPr>
          <w:rFonts w:ascii="Aptos" w:hAnsi="Aptos"/>
          <w:b/>
          <w:bCs/>
        </w:rPr>
      </w:pPr>
      <w:r w:rsidRPr="00144A83">
        <w:rPr>
          <w:rFonts w:ascii="Aptos" w:hAnsi="Aptos"/>
          <w:b/>
          <w:bCs/>
        </w:rPr>
        <w:t>Employment Information</w:t>
      </w:r>
    </w:p>
    <w:p w14:paraId="0E1494A0" w14:textId="77777777" w:rsidR="00144A83" w:rsidRPr="00AE5DE1" w:rsidRDefault="00144A83" w:rsidP="00C243B7">
      <w:pPr>
        <w:rPr>
          <w:rFonts w:ascii="Aptos" w:hAnsi="Aptos"/>
        </w:rPr>
      </w:pPr>
    </w:p>
    <w:p w14:paraId="296E8347" w14:textId="77777777" w:rsidR="00C93184" w:rsidRPr="00144A83" w:rsidRDefault="0094122F" w:rsidP="00C243B7">
      <w:pPr>
        <w:pStyle w:val="BodyText"/>
        <w:rPr>
          <w:rFonts w:ascii="Aptos" w:hAnsi="Aptos"/>
          <w:sz w:val="22"/>
          <w:szCs w:val="22"/>
        </w:rPr>
      </w:pPr>
      <w:r w:rsidRPr="00144A83">
        <w:rPr>
          <w:rFonts w:ascii="Aptos" w:hAnsi="Aptos"/>
          <w:spacing w:val="-2"/>
          <w:w w:val="110"/>
          <w:sz w:val="22"/>
          <w:szCs w:val="22"/>
        </w:rPr>
        <w:t>Key</w:t>
      </w:r>
      <w:r w:rsidRPr="00144A83">
        <w:rPr>
          <w:rFonts w:ascii="Aptos" w:hAnsi="Aptos"/>
          <w:spacing w:val="-6"/>
          <w:w w:val="110"/>
          <w:sz w:val="22"/>
          <w:szCs w:val="22"/>
        </w:rPr>
        <w:t xml:space="preserve"> </w:t>
      </w:r>
      <w:r w:rsidRPr="00144A83">
        <w:rPr>
          <w:rFonts w:ascii="Aptos" w:hAnsi="Aptos"/>
          <w:spacing w:val="-2"/>
          <w:w w:val="110"/>
          <w:sz w:val="22"/>
          <w:szCs w:val="22"/>
        </w:rPr>
        <w:t>services</w:t>
      </w:r>
      <w:r w:rsidRPr="00144A83">
        <w:rPr>
          <w:rFonts w:ascii="Aptos" w:hAnsi="Aptos"/>
          <w:spacing w:val="-5"/>
          <w:w w:val="110"/>
          <w:sz w:val="22"/>
          <w:szCs w:val="22"/>
        </w:rPr>
        <w:t xml:space="preserve"> </w:t>
      </w:r>
      <w:r w:rsidRPr="00144A83">
        <w:rPr>
          <w:rFonts w:ascii="Aptos" w:hAnsi="Aptos"/>
          <w:spacing w:val="-2"/>
          <w:w w:val="110"/>
          <w:sz w:val="22"/>
          <w:szCs w:val="22"/>
        </w:rPr>
        <w:t>and</w:t>
      </w:r>
      <w:r w:rsidRPr="00144A83">
        <w:rPr>
          <w:rFonts w:ascii="Aptos" w:hAnsi="Aptos"/>
          <w:spacing w:val="-6"/>
          <w:w w:val="110"/>
          <w:sz w:val="22"/>
          <w:szCs w:val="22"/>
        </w:rPr>
        <w:t xml:space="preserve"> </w:t>
      </w:r>
      <w:r w:rsidRPr="00144A83">
        <w:rPr>
          <w:rFonts w:ascii="Aptos" w:hAnsi="Aptos"/>
          <w:spacing w:val="-2"/>
          <w:w w:val="110"/>
          <w:sz w:val="22"/>
          <w:szCs w:val="22"/>
        </w:rPr>
        <w:t>activities</w:t>
      </w:r>
      <w:r w:rsidRPr="00144A83">
        <w:rPr>
          <w:rFonts w:ascii="Aptos" w:hAnsi="Aptos"/>
          <w:spacing w:val="-5"/>
          <w:w w:val="110"/>
          <w:sz w:val="22"/>
          <w:szCs w:val="22"/>
        </w:rPr>
        <w:t xml:space="preserve"> </w:t>
      </w:r>
      <w:r w:rsidRPr="00144A83">
        <w:rPr>
          <w:rFonts w:ascii="Aptos" w:hAnsi="Aptos"/>
          <w:spacing w:val="-2"/>
          <w:w w:val="110"/>
          <w:sz w:val="22"/>
          <w:szCs w:val="22"/>
        </w:rPr>
        <w:t>included:</w:t>
      </w:r>
    </w:p>
    <w:p w14:paraId="0FAF16F5" w14:textId="77777777" w:rsidR="00C93184" w:rsidRPr="00144A83" w:rsidRDefault="0094122F" w:rsidP="005A7063">
      <w:pPr>
        <w:pStyle w:val="ListParagraph"/>
        <w:numPr>
          <w:ilvl w:val="0"/>
          <w:numId w:val="11"/>
        </w:numPr>
        <w:tabs>
          <w:tab w:val="left" w:pos="450"/>
        </w:tabs>
        <w:spacing w:before="0"/>
        <w:rPr>
          <w:rFonts w:ascii="Aptos" w:hAnsi="Aptos"/>
        </w:rPr>
      </w:pPr>
      <w:r w:rsidRPr="00144A83">
        <w:rPr>
          <w:rFonts w:ascii="Aptos" w:hAnsi="Aptos"/>
          <w:w w:val="110"/>
        </w:rPr>
        <w:t>AUSA</w:t>
      </w:r>
      <w:r w:rsidRPr="00144A83">
        <w:rPr>
          <w:rFonts w:ascii="Aptos" w:hAnsi="Aptos"/>
          <w:spacing w:val="-12"/>
          <w:w w:val="110"/>
        </w:rPr>
        <w:t xml:space="preserve"> </w:t>
      </w:r>
      <w:r w:rsidRPr="00144A83">
        <w:rPr>
          <w:rFonts w:ascii="Aptos" w:hAnsi="Aptos"/>
          <w:w w:val="110"/>
        </w:rPr>
        <w:t>-</w:t>
      </w:r>
      <w:r w:rsidRPr="00144A83">
        <w:rPr>
          <w:rFonts w:ascii="Aptos" w:hAnsi="Aptos"/>
          <w:spacing w:val="-11"/>
          <w:w w:val="110"/>
        </w:rPr>
        <w:t xml:space="preserve"> </w:t>
      </w:r>
      <w:r w:rsidRPr="00144A83">
        <w:rPr>
          <w:rFonts w:ascii="Aptos" w:hAnsi="Aptos"/>
          <w:w w:val="110"/>
        </w:rPr>
        <w:t>Student</w:t>
      </w:r>
      <w:r w:rsidRPr="00144A83">
        <w:rPr>
          <w:rFonts w:ascii="Aptos" w:hAnsi="Aptos"/>
          <w:spacing w:val="-12"/>
          <w:w w:val="110"/>
        </w:rPr>
        <w:t xml:space="preserve"> </w:t>
      </w:r>
      <w:r w:rsidRPr="00144A83">
        <w:rPr>
          <w:rFonts w:ascii="Aptos" w:hAnsi="Aptos"/>
          <w:w w:val="110"/>
        </w:rPr>
        <w:t>Job</w:t>
      </w:r>
      <w:r w:rsidRPr="00144A83">
        <w:rPr>
          <w:rFonts w:ascii="Aptos" w:hAnsi="Aptos"/>
          <w:spacing w:val="-11"/>
          <w:w w:val="110"/>
        </w:rPr>
        <w:t xml:space="preserve"> </w:t>
      </w:r>
      <w:r w:rsidRPr="00144A83">
        <w:rPr>
          <w:rFonts w:ascii="Aptos" w:hAnsi="Aptos"/>
          <w:w w:val="110"/>
        </w:rPr>
        <w:t>Search</w:t>
      </w:r>
      <w:r w:rsidRPr="00144A83">
        <w:rPr>
          <w:rFonts w:ascii="Aptos" w:hAnsi="Aptos"/>
          <w:spacing w:val="-12"/>
          <w:w w:val="110"/>
        </w:rPr>
        <w:t xml:space="preserve"> </w:t>
      </w:r>
      <w:r w:rsidRPr="00144A83">
        <w:rPr>
          <w:rFonts w:ascii="Aptos" w:hAnsi="Aptos"/>
          <w:spacing w:val="-2"/>
          <w:w w:val="110"/>
        </w:rPr>
        <w:t>($27k)</w:t>
      </w:r>
    </w:p>
    <w:p w14:paraId="253B994F" w14:textId="77777777" w:rsidR="002F1351" w:rsidRDefault="002F1351" w:rsidP="00C243B7">
      <w:pPr>
        <w:rPr>
          <w:rFonts w:ascii="Aptos" w:hAnsi="Aptos"/>
          <w:u w:val="single"/>
        </w:rPr>
      </w:pPr>
    </w:p>
    <w:p w14:paraId="5850D26C" w14:textId="6D926BB9" w:rsidR="004A383A" w:rsidRDefault="004A383A" w:rsidP="00C243B7">
      <w:pPr>
        <w:rPr>
          <w:rFonts w:ascii="Aptos" w:hAnsi="Aptos"/>
          <w:u w:val="single"/>
        </w:rPr>
      </w:pPr>
      <w:r w:rsidRPr="00144A83">
        <w:rPr>
          <w:rFonts w:ascii="Aptos" w:hAnsi="Aptos"/>
          <w:u w:val="single"/>
        </w:rPr>
        <w:t>What the fee covers and why we think it’s important</w:t>
      </w:r>
    </w:p>
    <w:p w14:paraId="725E6081" w14:textId="77777777" w:rsidR="00144A83" w:rsidRPr="00144A83" w:rsidRDefault="00144A83" w:rsidP="00C243B7">
      <w:pPr>
        <w:rPr>
          <w:rFonts w:ascii="Aptos" w:hAnsi="Aptos"/>
          <w:u w:val="single"/>
        </w:rPr>
      </w:pPr>
    </w:p>
    <w:p w14:paraId="6C7AE90C" w14:textId="77777777" w:rsidR="00C93184" w:rsidRPr="00144A83" w:rsidRDefault="0094122F" w:rsidP="00C243B7">
      <w:pPr>
        <w:pStyle w:val="BodyText"/>
        <w:ind w:right="229"/>
        <w:rPr>
          <w:rFonts w:ascii="Aptos" w:hAnsi="Aptos"/>
          <w:sz w:val="22"/>
          <w:szCs w:val="22"/>
        </w:rPr>
      </w:pPr>
      <w:r w:rsidRPr="005B4929">
        <w:rPr>
          <w:rFonts w:ascii="Aptos" w:hAnsi="Aptos"/>
          <w:sz w:val="22"/>
          <w:szCs w:val="22"/>
        </w:rPr>
        <w:t>A portion of the levy is provided to AUSA to retain membership to the Student Job Search (SJS) service, the University also looks to promote opportunities for students while they are studying with us, providing students with easy access to job information.</w:t>
      </w:r>
    </w:p>
    <w:p w14:paraId="424B6965" w14:textId="77777777" w:rsidR="00C93184" w:rsidRPr="00AE5DE1" w:rsidRDefault="00C93184" w:rsidP="00C243B7">
      <w:pPr>
        <w:pStyle w:val="BodyText"/>
        <w:spacing w:before="3"/>
        <w:rPr>
          <w:rFonts w:ascii="Aptos" w:hAnsi="Aptos"/>
          <w:sz w:val="26"/>
        </w:rPr>
      </w:pPr>
    </w:p>
    <w:p w14:paraId="45F0FF62" w14:textId="07D2D389" w:rsidR="00144A83" w:rsidRDefault="00144A83" w:rsidP="00C243B7">
      <w:pPr>
        <w:rPr>
          <w:rFonts w:ascii="Aptos" w:hAnsi="Aptos"/>
          <w:b/>
          <w:bCs/>
        </w:rPr>
      </w:pPr>
      <w:r>
        <w:rPr>
          <w:rFonts w:ascii="Aptos" w:hAnsi="Aptos"/>
          <w:b/>
          <w:bCs/>
        </w:rPr>
        <w:t>Financial Support and Advice</w:t>
      </w:r>
    </w:p>
    <w:p w14:paraId="488C2683" w14:textId="77777777" w:rsidR="005B4929" w:rsidRDefault="005B4929" w:rsidP="00C243B7">
      <w:pPr>
        <w:rPr>
          <w:rFonts w:ascii="Aptos" w:hAnsi="Aptos"/>
          <w:b/>
          <w:bCs/>
        </w:rPr>
      </w:pPr>
    </w:p>
    <w:p w14:paraId="2C62B099" w14:textId="46BD4DE8" w:rsidR="00C93184" w:rsidRPr="002F1351" w:rsidRDefault="0094122F" w:rsidP="00C243B7">
      <w:pPr>
        <w:pStyle w:val="BodyText"/>
        <w:rPr>
          <w:rFonts w:ascii="Aptos" w:hAnsi="Aptos"/>
          <w:sz w:val="22"/>
          <w:szCs w:val="22"/>
        </w:rPr>
      </w:pPr>
      <w:r w:rsidRPr="002F1351">
        <w:rPr>
          <w:rFonts w:ascii="Aptos" w:hAnsi="Aptos"/>
          <w:spacing w:val="-2"/>
          <w:w w:val="110"/>
          <w:sz w:val="22"/>
          <w:szCs w:val="22"/>
        </w:rPr>
        <w:t>Key</w:t>
      </w:r>
      <w:r w:rsidRPr="002F1351">
        <w:rPr>
          <w:rFonts w:ascii="Aptos" w:hAnsi="Aptos"/>
          <w:spacing w:val="-6"/>
          <w:w w:val="110"/>
          <w:sz w:val="22"/>
          <w:szCs w:val="22"/>
        </w:rPr>
        <w:t xml:space="preserve"> </w:t>
      </w:r>
      <w:r w:rsidRPr="002F1351">
        <w:rPr>
          <w:rFonts w:ascii="Aptos" w:hAnsi="Aptos"/>
          <w:spacing w:val="-2"/>
          <w:w w:val="110"/>
          <w:sz w:val="22"/>
          <w:szCs w:val="22"/>
        </w:rPr>
        <w:t>services</w:t>
      </w:r>
      <w:r w:rsidRPr="002F1351">
        <w:rPr>
          <w:rFonts w:ascii="Aptos" w:hAnsi="Aptos"/>
          <w:spacing w:val="-5"/>
          <w:w w:val="110"/>
          <w:sz w:val="22"/>
          <w:szCs w:val="22"/>
        </w:rPr>
        <w:t xml:space="preserve"> </w:t>
      </w:r>
      <w:r w:rsidRPr="002F1351">
        <w:rPr>
          <w:rFonts w:ascii="Aptos" w:hAnsi="Aptos"/>
          <w:spacing w:val="-2"/>
          <w:w w:val="110"/>
          <w:sz w:val="22"/>
          <w:szCs w:val="22"/>
        </w:rPr>
        <w:t>and</w:t>
      </w:r>
      <w:r w:rsidRPr="002F1351">
        <w:rPr>
          <w:rFonts w:ascii="Aptos" w:hAnsi="Aptos"/>
          <w:spacing w:val="-6"/>
          <w:w w:val="110"/>
          <w:sz w:val="22"/>
          <w:szCs w:val="22"/>
        </w:rPr>
        <w:t xml:space="preserve"> </w:t>
      </w:r>
      <w:r w:rsidRPr="002F1351">
        <w:rPr>
          <w:rFonts w:ascii="Aptos" w:hAnsi="Aptos"/>
          <w:spacing w:val="-2"/>
          <w:w w:val="110"/>
          <w:sz w:val="22"/>
          <w:szCs w:val="22"/>
        </w:rPr>
        <w:t>activities</w:t>
      </w:r>
      <w:r w:rsidRPr="002F1351">
        <w:rPr>
          <w:rFonts w:ascii="Aptos" w:hAnsi="Aptos"/>
          <w:spacing w:val="-5"/>
          <w:w w:val="110"/>
          <w:sz w:val="22"/>
          <w:szCs w:val="22"/>
        </w:rPr>
        <w:t xml:space="preserve"> </w:t>
      </w:r>
      <w:r w:rsidRPr="002F1351">
        <w:rPr>
          <w:rFonts w:ascii="Aptos" w:hAnsi="Aptos"/>
          <w:spacing w:val="-2"/>
          <w:w w:val="110"/>
          <w:sz w:val="22"/>
          <w:szCs w:val="22"/>
        </w:rPr>
        <w:t>included:</w:t>
      </w:r>
    </w:p>
    <w:p w14:paraId="611DA117" w14:textId="77777777" w:rsidR="00C93184" w:rsidRPr="002F1351" w:rsidRDefault="0094122F" w:rsidP="005A7063">
      <w:pPr>
        <w:pStyle w:val="ListParagraph"/>
        <w:numPr>
          <w:ilvl w:val="0"/>
          <w:numId w:val="11"/>
        </w:numPr>
        <w:tabs>
          <w:tab w:val="left" w:pos="450"/>
        </w:tabs>
        <w:spacing w:before="0"/>
        <w:rPr>
          <w:rFonts w:ascii="Aptos" w:hAnsi="Aptos"/>
        </w:rPr>
      </w:pPr>
      <w:r w:rsidRPr="002F1351">
        <w:rPr>
          <w:rFonts w:ascii="Aptos" w:hAnsi="Aptos"/>
          <w:spacing w:val="2"/>
        </w:rPr>
        <w:t>Hardship</w:t>
      </w:r>
      <w:r w:rsidRPr="002F1351">
        <w:rPr>
          <w:rFonts w:ascii="Aptos" w:hAnsi="Aptos"/>
          <w:spacing w:val="20"/>
        </w:rPr>
        <w:t xml:space="preserve"> </w:t>
      </w:r>
      <w:r w:rsidRPr="002F1351">
        <w:rPr>
          <w:rFonts w:ascii="Aptos" w:hAnsi="Aptos"/>
          <w:spacing w:val="2"/>
        </w:rPr>
        <w:t>funds</w:t>
      </w:r>
      <w:r w:rsidRPr="002F1351">
        <w:rPr>
          <w:rFonts w:ascii="Aptos" w:hAnsi="Aptos"/>
          <w:spacing w:val="21"/>
        </w:rPr>
        <w:t xml:space="preserve"> </w:t>
      </w:r>
      <w:r w:rsidRPr="002F1351">
        <w:rPr>
          <w:rFonts w:ascii="Aptos" w:hAnsi="Aptos"/>
          <w:spacing w:val="2"/>
        </w:rPr>
        <w:t>and</w:t>
      </w:r>
      <w:r w:rsidRPr="002F1351">
        <w:rPr>
          <w:rFonts w:ascii="Aptos" w:hAnsi="Aptos"/>
          <w:spacing w:val="21"/>
        </w:rPr>
        <w:t xml:space="preserve"> </w:t>
      </w:r>
      <w:r w:rsidRPr="002F1351">
        <w:rPr>
          <w:rFonts w:ascii="Aptos" w:hAnsi="Aptos"/>
          <w:spacing w:val="2"/>
        </w:rPr>
        <w:t>financial</w:t>
      </w:r>
      <w:r w:rsidRPr="002F1351">
        <w:rPr>
          <w:rFonts w:ascii="Aptos" w:hAnsi="Aptos"/>
          <w:spacing w:val="21"/>
        </w:rPr>
        <w:t xml:space="preserve"> </w:t>
      </w:r>
      <w:r w:rsidRPr="002F1351">
        <w:rPr>
          <w:rFonts w:ascii="Aptos" w:hAnsi="Aptos"/>
          <w:spacing w:val="2"/>
        </w:rPr>
        <w:t>advice</w:t>
      </w:r>
      <w:r w:rsidRPr="002F1351">
        <w:rPr>
          <w:rFonts w:ascii="Aptos" w:hAnsi="Aptos"/>
          <w:spacing w:val="20"/>
        </w:rPr>
        <w:t xml:space="preserve"> </w:t>
      </w:r>
      <w:r w:rsidRPr="002F1351">
        <w:rPr>
          <w:rFonts w:ascii="Aptos" w:hAnsi="Aptos"/>
          <w:spacing w:val="-2"/>
        </w:rPr>
        <w:t>($915k)</w:t>
      </w:r>
    </w:p>
    <w:p w14:paraId="48B9E272" w14:textId="77777777" w:rsidR="00C93184" w:rsidRPr="002F1351" w:rsidRDefault="00C93184" w:rsidP="00C243B7">
      <w:pPr>
        <w:pStyle w:val="BodyText"/>
        <w:rPr>
          <w:rFonts w:ascii="Aptos" w:hAnsi="Aptos"/>
          <w:sz w:val="22"/>
          <w:szCs w:val="22"/>
        </w:rPr>
      </w:pPr>
    </w:p>
    <w:p w14:paraId="2FA55A0B" w14:textId="77777777" w:rsidR="004A383A" w:rsidRDefault="004A383A" w:rsidP="00C243B7">
      <w:pPr>
        <w:rPr>
          <w:rFonts w:ascii="Aptos" w:hAnsi="Aptos"/>
          <w:u w:val="single"/>
        </w:rPr>
      </w:pPr>
      <w:r w:rsidRPr="002F1351">
        <w:rPr>
          <w:rFonts w:ascii="Aptos" w:hAnsi="Aptos"/>
          <w:u w:val="single"/>
        </w:rPr>
        <w:t>What the fee covers and why we think it’s important</w:t>
      </w:r>
    </w:p>
    <w:p w14:paraId="0EB7247C" w14:textId="77777777" w:rsidR="005B4929" w:rsidRPr="002F1351" w:rsidRDefault="005B4929" w:rsidP="00C243B7">
      <w:pPr>
        <w:rPr>
          <w:rFonts w:ascii="Aptos" w:hAnsi="Aptos"/>
          <w:u w:val="single"/>
        </w:rPr>
      </w:pPr>
    </w:p>
    <w:p w14:paraId="5A3CD449" w14:textId="77777777" w:rsidR="00C93184" w:rsidRPr="002F1351" w:rsidRDefault="0094122F" w:rsidP="005B4929">
      <w:pPr>
        <w:pStyle w:val="BodyText"/>
        <w:ind w:right="229"/>
        <w:rPr>
          <w:rFonts w:ascii="Aptos" w:hAnsi="Aptos"/>
          <w:sz w:val="22"/>
          <w:szCs w:val="22"/>
        </w:rPr>
      </w:pPr>
      <w:r w:rsidRPr="005B4929">
        <w:rPr>
          <w:rFonts w:ascii="Aptos" w:hAnsi="Aptos"/>
          <w:sz w:val="22"/>
          <w:szCs w:val="22"/>
        </w:rPr>
        <w:t xml:space="preserve">Hardship funding assists students experiencing unforeseen financial difficulty and can cover a wide range of needs including </w:t>
      </w:r>
      <w:r w:rsidRPr="002F1351">
        <w:rPr>
          <w:rFonts w:ascii="Aptos" w:hAnsi="Aptos"/>
          <w:sz w:val="22"/>
          <w:szCs w:val="22"/>
        </w:rPr>
        <w:t>food,</w:t>
      </w:r>
      <w:r w:rsidRPr="005B4929">
        <w:rPr>
          <w:rFonts w:ascii="Aptos" w:hAnsi="Aptos"/>
          <w:sz w:val="22"/>
          <w:szCs w:val="22"/>
        </w:rPr>
        <w:t xml:space="preserve"> </w:t>
      </w:r>
      <w:r w:rsidRPr="002F1351">
        <w:rPr>
          <w:rFonts w:ascii="Aptos" w:hAnsi="Aptos"/>
          <w:sz w:val="22"/>
          <w:szCs w:val="22"/>
        </w:rPr>
        <w:t>travel,</w:t>
      </w:r>
      <w:r w:rsidRPr="005B4929">
        <w:rPr>
          <w:rFonts w:ascii="Aptos" w:hAnsi="Aptos"/>
          <w:sz w:val="22"/>
          <w:szCs w:val="22"/>
        </w:rPr>
        <w:t xml:space="preserve"> </w:t>
      </w:r>
      <w:r w:rsidRPr="002F1351">
        <w:rPr>
          <w:rFonts w:ascii="Aptos" w:hAnsi="Aptos"/>
          <w:sz w:val="22"/>
          <w:szCs w:val="22"/>
        </w:rPr>
        <w:t>accommodation,</w:t>
      </w:r>
      <w:r w:rsidRPr="005B4929">
        <w:rPr>
          <w:rFonts w:ascii="Aptos" w:hAnsi="Aptos"/>
          <w:sz w:val="22"/>
          <w:szCs w:val="22"/>
        </w:rPr>
        <w:t xml:space="preserve"> </w:t>
      </w:r>
      <w:r w:rsidRPr="002F1351">
        <w:rPr>
          <w:rFonts w:ascii="Aptos" w:hAnsi="Aptos"/>
          <w:sz w:val="22"/>
          <w:szCs w:val="22"/>
        </w:rPr>
        <w:t>medical</w:t>
      </w:r>
      <w:r w:rsidRPr="005B4929">
        <w:rPr>
          <w:rFonts w:ascii="Aptos" w:hAnsi="Aptos"/>
          <w:sz w:val="22"/>
          <w:szCs w:val="22"/>
        </w:rPr>
        <w:t xml:space="preserve"> </w:t>
      </w:r>
      <w:r w:rsidRPr="002F1351">
        <w:rPr>
          <w:rFonts w:ascii="Aptos" w:hAnsi="Aptos"/>
          <w:sz w:val="22"/>
          <w:szCs w:val="22"/>
        </w:rPr>
        <w:t>expenses</w:t>
      </w:r>
      <w:r w:rsidRPr="005B4929">
        <w:rPr>
          <w:rFonts w:ascii="Aptos" w:hAnsi="Aptos"/>
          <w:sz w:val="22"/>
          <w:szCs w:val="22"/>
        </w:rPr>
        <w:t xml:space="preserve"> </w:t>
      </w:r>
      <w:r w:rsidRPr="002F1351">
        <w:rPr>
          <w:rFonts w:ascii="Aptos" w:hAnsi="Aptos"/>
          <w:sz w:val="22"/>
          <w:szCs w:val="22"/>
        </w:rPr>
        <w:t>and</w:t>
      </w:r>
      <w:r w:rsidRPr="005B4929">
        <w:rPr>
          <w:rFonts w:ascii="Aptos" w:hAnsi="Aptos"/>
          <w:sz w:val="22"/>
          <w:szCs w:val="22"/>
        </w:rPr>
        <w:t xml:space="preserve"> </w:t>
      </w:r>
      <w:r w:rsidRPr="002F1351">
        <w:rPr>
          <w:rFonts w:ascii="Aptos" w:hAnsi="Aptos"/>
          <w:sz w:val="22"/>
          <w:szCs w:val="22"/>
        </w:rPr>
        <w:t>laptop</w:t>
      </w:r>
      <w:r w:rsidRPr="005B4929">
        <w:rPr>
          <w:rFonts w:ascii="Aptos" w:hAnsi="Aptos"/>
          <w:sz w:val="22"/>
          <w:szCs w:val="22"/>
        </w:rPr>
        <w:t xml:space="preserve"> </w:t>
      </w:r>
      <w:r w:rsidRPr="002F1351">
        <w:rPr>
          <w:rFonts w:ascii="Aptos" w:hAnsi="Aptos"/>
          <w:sz w:val="22"/>
          <w:szCs w:val="22"/>
        </w:rPr>
        <w:t>repairs.</w:t>
      </w:r>
      <w:r w:rsidRPr="005B4929">
        <w:rPr>
          <w:rFonts w:ascii="Aptos" w:hAnsi="Aptos"/>
          <w:sz w:val="22"/>
          <w:szCs w:val="22"/>
        </w:rPr>
        <w:t xml:space="preserve"> </w:t>
      </w:r>
      <w:r w:rsidRPr="002F1351">
        <w:rPr>
          <w:rFonts w:ascii="Aptos" w:hAnsi="Aptos"/>
          <w:sz w:val="22"/>
          <w:szCs w:val="22"/>
        </w:rPr>
        <w:t>Sudden</w:t>
      </w:r>
      <w:r w:rsidRPr="005B4929">
        <w:rPr>
          <w:rFonts w:ascii="Aptos" w:hAnsi="Aptos"/>
          <w:sz w:val="22"/>
          <w:szCs w:val="22"/>
        </w:rPr>
        <w:t xml:space="preserve"> </w:t>
      </w:r>
      <w:r w:rsidRPr="002F1351">
        <w:rPr>
          <w:rFonts w:ascii="Aptos" w:hAnsi="Aptos"/>
          <w:sz w:val="22"/>
          <w:szCs w:val="22"/>
        </w:rPr>
        <w:t>financial</w:t>
      </w:r>
      <w:r w:rsidRPr="005B4929">
        <w:rPr>
          <w:rFonts w:ascii="Aptos" w:hAnsi="Aptos"/>
          <w:sz w:val="22"/>
          <w:szCs w:val="22"/>
        </w:rPr>
        <w:t xml:space="preserve"> </w:t>
      </w:r>
      <w:r w:rsidRPr="002F1351">
        <w:rPr>
          <w:rFonts w:ascii="Aptos" w:hAnsi="Aptos"/>
          <w:sz w:val="22"/>
          <w:szCs w:val="22"/>
        </w:rPr>
        <w:t>hardship</w:t>
      </w:r>
      <w:r w:rsidRPr="005B4929">
        <w:rPr>
          <w:rFonts w:ascii="Aptos" w:hAnsi="Aptos"/>
          <w:sz w:val="22"/>
          <w:szCs w:val="22"/>
        </w:rPr>
        <w:t xml:space="preserve"> </w:t>
      </w:r>
      <w:r w:rsidRPr="002F1351">
        <w:rPr>
          <w:rFonts w:ascii="Aptos" w:hAnsi="Aptos"/>
          <w:sz w:val="22"/>
          <w:szCs w:val="22"/>
        </w:rPr>
        <w:t>can</w:t>
      </w:r>
      <w:r w:rsidRPr="005B4929">
        <w:rPr>
          <w:rFonts w:ascii="Aptos" w:hAnsi="Aptos"/>
          <w:sz w:val="22"/>
          <w:szCs w:val="22"/>
        </w:rPr>
        <w:t xml:space="preserve"> </w:t>
      </w:r>
      <w:r w:rsidRPr="002F1351">
        <w:rPr>
          <w:rFonts w:ascii="Aptos" w:hAnsi="Aptos"/>
          <w:sz w:val="22"/>
          <w:szCs w:val="22"/>
        </w:rPr>
        <w:t>cause</w:t>
      </w:r>
      <w:r w:rsidRPr="005B4929">
        <w:rPr>
          <w:rFonts w:ascii="Aptos" w:hAnsi="Aptos"/>
          <w:sz w:val="22"/>
          <w:szCs w:val="22"/>
        </w:rPr>
        <w:t xml:space="preserve"> </w:t>
      </w:r>
      <w:r w:rsidRPr="002F1351">
        <w:rPr>
          <w:rFonts w:ascii="Aptos" w:hAnsi="Aptos"/>
          <w:sz w:val="22"/>
          <w:szCs w:val="22"/>
        </w:rPr>
        <w:t>significant</w:t>
      </w:r>
      <w:r w:rsidRPr="005B4929">
        <w:rPr>
          <w:rFonts w:ascii="Aptos" w:hAnsi="Aptos"/>
          <w:sz w:val="22"/>
          <w:szCs w:val="22"/>
        </w:rPr>
        <w:t xml:space="preserve"> </w:t>
      </w:r>
      <w:r w:rsidRPr="002F1351">
        <w:rPr>
          <w:rFonts w:ascii="Aptos" w:hAnsi="Aptos"/>
          <w:sz w:val="22"/>
          <w:szCs w:val="22"/>
        </w:rPr>
        <w:t>disruption</w:t>
      </w:r>
      <w:r w:rsidRPr="005B4929">
        <w:rPr>
          <w:rFonts w:ascii="Aptos" w:hAnsi="Aptos"/>
          <w:sz w:val="22"/>
          <w:szCs w:val="22"/>
        </w:rPr>
        <w:t xml:space="preserve"> </w:t>
      </w:r>
      <w:r w:rsidRPr="002F1351">
        <w:rPr>
          <w:rFonts w:ascii="Aptos" w:hAnsi="Aptos"/>
          <w:sz w:val="22"/>
          <w:szCs w:val="22"/>
        </w:rPr>
        <w:t>to</w:t>
      </w:r>
      <w:r w:rsidRPr="005B4929">
        <w:rPr>
          <w:rFonts w:ascii="Aptos" w:hAnsi="Aptos"/>
          <w:sz w:val="22"/>
          <w:szCs w:val="22"/>
        </w:rPr>
        <w:t xml:space="preserve"> a student’s life and their ability to study. The emergency funds are available to provide short-term relief for students who are in sudden, unexpected hardship to enable them to continue to study.</w:t>
      </w:r>
    </w:p>
    <w:p w14:paraId="6AA8CDE8" w14:textId="77777777" w:rsidR="00C93184" w:rsidRPr="002F1351" w:rsidRDefault="00C93184" w:rsidP="005B4929">
      <w:pPr>
        <w:pStyle w:val="BodyText"/>
        <w:ind w:right="229"/>
        <w:rPr>
          <w:rFonts w:ascii="Aptos" w:hAnsi="Aptos"/>
          <w:sz w:val="22"/>
          <w:szCs w:val="22"/>
        </w:rPr>
      </w:pPr>
    </w:p>
    <w:p w14:paraId="34158270" w14:textId="16F6D3DD" w:rsidR="00144A83" w:rsidRDefault="00144A83" w:rsidP="00C243B7">
      <w:pPr>
        <w:rPr>
          <w:rFonts w:ascii="Aptos" w:hAnsi="Aptos"/>
          <w:b/>
          <w:bCs/>
        </w:rPr>
      </w:pPr>
      <w:r w:rsidRPr="002F1351">
        <w:rPr>
          <w:rFonts w:ascii="Aptos" w:hAnsi="Aptos"/>
          <w:b/>
          <w:bCs/>
        </w:rPr>
        <w:t>Health Services</w:t>
      </w:r>
    </w:p>
    <w:p w14:paraId="38795EC5" w14:textId="77777777" w:rsidR="005B4929" w:rsidRPr="002F1351" w:rsidRDefault="005B4929" w:rsidP="00C243B7">
      <w:pPr>
        <w:rPr>
          <w:rFonts w:ascii="Aptos" w:hAnsi="Aptos"/>
          <w:b/>
          <w:bCs/>
        </w:rPr>
      </w:pPr>
    </w:p>
    <w:p w14:paraId="61B603C3" w14:textId="77777777" w:rsidR="00C93184" w:rsidRPr="002F1351" w:rsidRDefault="0094122F" w:rsidP="00C243B7">
      <w:pPr>
        <w:pStyle w:val="BodyText"/>
        <w:rPr>
          <w:rFonts w:ascii="Aptos" w:hAnsi="Aptos"/>
          <w:sz w:val="22"/>
          <w:szCs w:val="22"/>
        </w:rPr>
      </w:pPr>
      <w:r w:rsidRPr="002F1351">
        <w:rPr>
          <w:rFonts w:ascii="Aptos" w:hAnsi="Aptos"/>
          <w:spacing w:val="-2"/>
          <w:w w:val="110"/>
          <w:sz w:val="22"/>
          <w:szCs w:val="22"/>
        </w:rPr>
        <w:t>Key</w:t>
      </w:r>
      <w:r w:rsidRPr="002F1351">
        <w:rPr>
          <w:rFonts w:ascii="Aptos" w:hAnsi="Aptos"/>
          <w:spacing w:val="-6"/>
          <w:w w:val="110"/>
          <w:sz w:val="22"/>
          <w:szCs w:val="22"/>
        </w:rPr>
        <w:t xml:space="preserve"> </w:t>
      </w:r>
      <w:r w:rsidRPr="002F1351">
        <w:rPr>
          <w:rFonts w:ascii="Aptos" w:hAnsi="Aptos"/>
          <w:spacing w:val="-2"/>
          <w:w w:val="110"/>
          <w:sz w:val="22"/>
          <w:szCs w:val="22"/>
        </w:rPr>
        <w:t>services</w:t>
      </w:r>
      <w:r w:rsidRPr="002F1351">
        <w:rPr>
          <w:rFonts w:ascii="Aptos" w:hAnsi="Aptos"/>
          <w:spacing w:val="-5"/>
          <w:w w:val="110"/>
          <w:sz w:val="22"/>
          <w:szCs w:val="22"/>
        </w:rPr>
        <w:t xml:space="preserve"> </w:t>
      </w:r>
      <w:r w:rsidRPr="002F1351">
        <w:rPr>
          <w:rFonts w:ascii="Aptos" w:hAnsi="Aptos"/>
          <w:spacing w:val="-2"/>
          <w:w w:val="110"/>
          <w:sz w:val="22"/>
          <w:szCs w:val="22"/>
        </w:rPr>
        <w:t>and</w:t>
      </w:r>
      <w:r w:rsidRPr="002F1351">
        <w:rPr>
          <w:rFonts w:ascii="Aptos" w:hAnsi="Aptos"/>
          <w:spacing w:val="-6"/>
          <w:w w:val="110"/>
          <w:sz w:val="22"/>
          <w:szCs w:val="22"/>
        </w:rPr>
        <w:t xml:space="preserve"> </w:t>
      </w:r>
      <w:r w:rsidRPr="002F1351">
        <w:rPr>
          <w:rFonts w:ascii="Aptos" w:hAnsi="Aptos"/>
          <w:spacing w:val="-2"/>
          <w:w w:val="110"/>
          <w:sz w:val="22"/>
          <w:szCs w:val="22"/>
        </w:rPr>
        <w:t>activities</w:t>
      </w:r>
      <w:r w:rsidRPr="002F1351">
        <w:rPr>
          <w:rFonts w:ascii="Aptos" w:hAnsi="Aptos"/>
          <w:spacing w:val="-5"/>
          <w:w w:val="110"/>
          <w:sz w:val="22"/>
          <w:szCs w:val="22"/>
        </w:rPr>
        <w:t xml:space="preserve"> </w:t>
      </w:r>
      <w:r w:rsidRPr="002F1351">
        <w:rPr>
          <w:rFonts w:ascii="Aptos" w:hAnsi="Aptos"/>
          <w:spacing w:val="-2"/>
          <w:w w:val="110"/>
          <w:sz w:val="22"/>
          <w:szCs w:val="22"/>
        </w:rPr>
        <w:t>included:</w:t>
      </w:r>
    </w:p>
    <w:p w14:paraId="60EAF9C2" w14:textId="77777777" w:rsidR="005A7063" w:rsidRDefault="0094122F" w:rsidP="005A7063">
      <w:pPr>
        <w:pStyle w:val="ListParagraph"/>
        <w:numPr>
          <w:ilvl w:val="0"/>
          <w:numId w:val="11"/>
        </w:numPr>
        <w:tabs>
          <w:tab w:val="left" w:pos="450"/>
        </w:tabs>
        <w:spacing w:before="0"/>
        <w:rPr>
          <w:rFonts w:ascii="Aptos" w:hAnsi="Aptos"/>
        </w:rPr>
      </w:pPr>
      <w:r w:rsidRPr="002F1351">
        <w:rPr>
          <w:rFonts w:ascii="Aptos" w:hAnsi="Aptos"/>
          <w:spacing w:val="4"/>
        </w:rPr>
        <w:t>University</w:t>
      </w:r>
      <w:r w:rsidRPr="002F1351">
        <w:rPr>
          <w:rFonts w:ascii="Aptos" w:hAnsi="Aptos"/>
          <w:spacing w:val="15"/>
        </w:rPr>
        <w:t xml:space="preserve"> </w:t>
      </w:r>
      <w:r w:rsidRPr="002F1351">
        <w:rPr>
          <w:rFonts w:ascii="Aptos" w:hAnsi="Aptos"/>
          <w:spacing w:val="4"/>
        </w:rPr>
        <w:t>Health</w:t>
      </w:r>
      <w:r w:rsidRPr="002F1351">
        <w:rPr>
          <w:rFonts w:ascii="Aptos" w:hAnsi="Aptos"/>
          <w:spacing w:val="16"/>
        </w:rPr>
        <w:t xml:space="preserve"> </w:t>
      </w:r>
      <w:r w:rsidRPr="002F1351">
        <w:rPr>
          <w:rFonts w:ascii="Aptos" w:hAnsi="Aptos"/>
          <w:spacing w:val="4"/>
        </w:rPr>
        <w:t>Services</w:t>
      </w:r>
      <w:r w:rsidRPr="002F1351">
        <w:rPr>
          <w:rFonts w:ascii="Aptos" w:hAnsi="Aptos"/>
          <w:spacing w:val="15"/>
        </w:rPr>
        <w:t xml:space="preserve"> </w:t>
      </w:r>
      <w:r w:rsidRPr="002F1351">
        <w:rPr>
          <w:rFonts w:ascii="Aptos" w:hAnsi="Aptos"/>
          <w:spacing w:val="-2"/>
        </w:rPr>
        <w:t>($2.76m)</w:t>
      </w:r>
    </w:p>
    <w:p w14:paraId="43732D94" w14:textId="77777777" w:rsidR="005A7063" w:rsidRDefault="0094122F" w:rsidP="005A7063">
      <w:pPr>
        <w:pStyle w:val="ListParagraph"/>
        <w:numPr>
          <w:ilvl w:val="0"/>
          <w:numId w:val="11"/>
        </w:numPr>
        <w:tabs>
          <w:tab w:val="left" w:pos="450"/>
        </w:tabs>
        <w:spacing w:before="0"/>
        <w:rPr>
          <w:rFonts w:ascii="Aptos" w:hAnsi="Aptos"/>
        </w:rPr>
      </w:pPr>
      <w:r w:rsidRPr="005A7063">
        <w:rPr>
          <w:rFonts w:ascii="Aptos" w:hAnsi="Aptos"/>
          <w:spacing w:val="4"/>
        </w:rPr>
        <w:t>Disability</w:t>
      </w:r>
      <w:r w:rsidRPr="005A7063">
        <w:rPr>
          <w:rFonts w:ascii="Aptos" w:hAnsi="Aptos"/>
          <w:spacing w:val="18"/>
        </w:rPr>
        <w:t xml:space="preserve"> </w:t>
      </w:r>
      <w:r w:rsidRPr="005A7063">
        <w:rPr>
          <w:rFonts w:ascii="Aptos" w:hAnsi="Aptos"/>
          <w:spacing w:val="4"/>
        </w:rPr>
        <w:t>Services</w:t>
      </w:r>
      <w:r w:rsidRPr="005A7063">
        <w:rPr>
          <w:rFonts w:ascii="Aptos" w:hAnsi="Aptos"/>
          <w:spacing w:val="18"/>
        </w:rPr>
        <w:t xml:space="preserve"> </w:t>
      </w:r>
      <w:r w:rsidRPr="005A7063">
        <w:rPr>
          <w:rFonts w:ascii="Aptos" w:hAnsi="Aptos"/>
          <w:spacing w:val="-2"/>
        </w:rPr>
        <w:t>($432k)</w:t>
      </w:r>
    </w:p>
    <w:p w14:paraId="7F50FEBC" w14:textId="49BBC4A1" w:rsidR="00C93184" w:rsidRPr="005A7063" w:rsidRDefault="0094122F" w:rsidP="005A7063">
      <w:pPr>
        <w:pStyle w:val="ListParagraph"/>
        <w:numPr>
          <w:ilvl w:val="0"/>
          <w:numId w:val="11"/>
        </w:numPr>
        <w:tabs>
          <w:tab w:val="left" w:pos="450"/>
        </w:tabs>
        <w:spacing w:before="0"/>
        <w:rPr>
          <w:rFonts w:ascii="Aptos" w:hAnsi="Aptos"/>
        </w:rPr>
      </w:pPr>
      <w:r w:rsidRPr="005A7063">
        <w:rPr>
          <w:rFonts w:ascii="Aptos" w:hAnsi="Aptos"/>
          <w:spacing w:val="2"/>
        </w:rPr>
        <w:t>Capital</w:t>
      </w:r>
      <w:r w:rsidRPr="005A7063">
        <w:rPr>
          <w:rFonts w:ascii="Aptos" w:hAnsi="Aptos"/>
          <w:spacing w:val="25"/>
        </w:rPr>
        <w:t xml:space="preserve"> </w:t>
      </w:r>
      <w:r w:rsidRPr="005A7063">
        <w:rPr>
          <w:rFonts w:ascii="Aptos" w:hAnsi="Aptos"/>
          <w:spacing w:val="2"/>
        </w:rPr>
        <w:t>(Space</w:t>
      </w:r>
      <w:r w:rsidRPr="005A7063">
        <w:rPr>
          <w:rFonts w:ascii="Aptos" w:hAnsi="Aptos"/>
          <w:spacing w:val="25"/>
        </w:rPr>
        <w:t xml:space="preserve"> </w:t>
      </w:r>
      <w:r w:rsidRPr="005A7063">
        <w:rPr>
          <w:rFonts w:ascii="Aptos" w:hAnsi="Aptos"/>
          <w:spacing w:val="2"/>
        </w:rPr>
        <w:t>Costs</w:t>
      </w:r>
      <w:r w:rsidRPr="005A7063">
        <w:rPr>
          <w:rFonts w:ascii="Aptos" w:hAnsi="Aptos"/>
          <w:spacing w:val="25"/>
        </w:rPr>
        <w:t xml:space="preserve"> </w:t>
      </w:r>
      <w:r w:rsidRPr="005A7063">
        <w:rPr>
          <w:rFonts w:ascii="Aptos" w:hAnsi="Aptos"/>
          <w:spacing w:val="2"/>
        </w:rPr>
        <w:t>Allocation)</w:t>
      </w:r>
      <w:r w:rsidRPr="005A7063">
        <w:rPr>
          <w:rFonts w:ascii="Aptos" w:hAnsi="Aptos"/>
          <w:spacing w:val="25"/>
        </w:rPr>
        <w:t xml:space="preserve"> </w:t>
      </w:r>
      <w:r w:rsidRPr="005A7063">
        <w:rPr>
          <w:rFonts w:ascii="Aptos" w:hAnsi="Aptos"/>
          <w:spacing w:val="-2"/>
        </w:rPr>
        <w:t>($147k)</w:t>
      </w:r>
    </w:p>
    <w:p w14:paraId="61496E4D" w14:textId="77777777" w:rsidR="00C93184" w:rsidRPr="002F1351" w:rsidRDefault="00C93184" w:rsidP="00C243B7">
      <w:pPr>
        <w:pStyle w:val="BodyText"/>
        <w:rPr>
          <w:rFonts w:ascii="Aptos" w:hAnsi="Aptos"/>
          <w:sz w:val="22"/>
          <w:szCs w:val="22"/>
        </w:rPr>
      </w:pPr>
    </w:p>
    <w:p w14:paraId="757C258B" w14:textId="77777777" w:rsidR="004A383A" w:rsidRDefault="004A383A" w:rsidP="00C243B7">
      <w:pPr>
        <w:rPr>
          <w:rFonts w:ascii="Aptos" w:hAnsi="Aptos"/>
          <w:u w:val="single"/>
        </w:rPr>
      </w:pPr>
      <w:r w:rsidRPr="002F1351">
        <w:rPr>
          <w:rFonts w:ascii="Aptos" w:hAnsi="Aptos"/>
          <w:u w:val="single"/>
        </w:rPr>
        <w:t>What the fee covers and why we think it’s important</w:t>
      </w:r>
    </w:p>
    <w:p w14:paraId="5346A6C0" w14:textId="77777777" w:rsidR="005B4929" w:rsidRPr="002F1351" w:rsidRDefault="005B4929" w:rsidP="00C243B7">
      <w:pPr>
        <w:rPr>
          <w:rFonts w:ascii="Aptos" w:hAnsi="Aptos"/>
          <w:u w:val="single"/>
        </w:rPr>
      </w:pPr>
    </w:p>
    <w:p w14:paraId="4023A95E" w14:textId="77777777" w:rsidR="00C93184" w:rsidRPr="005B4929" w:rsidRDefault="0094122F" w:rsidP="005B4929">
      <w:pPr>
        <w:pStyle w:val="BodyText"/>
        <w:ind w:right="229"/>
        <w:rPr>
          <w:rFonts w:ascii="Aptos" w:hAnsi="Aptos"/>
          <w:sz w:val="22"/>
          <w:szCs w:val="22"/>
        </w:rPr>
      </w:pPr>
      <w:r w:rsidRPr="005B4929">
        <w:rPr>
          <w:rFonts w:ascii="Aptos" w:hAnsi="Aptos"/>
          <w:sz w:val="22"/>
          <w:szCs w:val="22"/>
        </w:rPr>
        <w:t>The University provides primary healthcare services to students to help prevent and overcome personal difficulties relating to their physical and mental wellbeing. The funding is used to partially fund GPs and nurse salaries to deliver health services, along with more specialist services including Health Coaches, Health Improvement Practitioners and Mental Health specialists. UHCS is a low- cost service which aims to keep healthcare accessible to all students who need it.</w:t>
      </w:r>
    </w:p>
    <w:p w14:paraId="3A63CDEC" w14:textId="77777777" w:rsidR="005A7063" w:rsidRPr="005B4929" w:rsidRDefault="005A7063" w:rsidP="005B4929">
      <w:pPr>
        <w:pStyle w:val="BodyText"/>
        <w:ind w:right="229"/>
        <w:rPr>
          <w:rFonts w:ascii="Aptos" w:hAnsi="Aptos"/>
          <w:sz w:val="22"/>
          <w:szCs w:val="22"/>
        </w:rPr>
      </w:pPr>
    </w:p>
    <w:p w14:paraId="332556A3" w14:textId="77777777" w:rsidR="00C93184" w:rsidRPr="002F1351" w:rsidRDefault="0094122F" w:rsidP="00C243B7">
      <w:pPr>
        <w:pStyle w:val="BodyText"/>
        <w:ind w:right="229"/>
        <w:rPr>
          <w:rFonts w:ascii="Aptos" w:hAnsi="Aptos"/>
          <w:sz w:val="22"/>
          <w:szCs w:val="22"/>
        </w:rPr>
      </w:pPr>
      <w:r w:rsidRPr="005B4929">
        <w:rPr>
          <w:rFonts w:ascii="Aptos" w:hAnsi="Aptos"/>
          <w:sz w:val="22"/>
          <w:szCs w:val="22"/>
        </w:rPr>
        <w:t xml:space="preserve">Student Disability Services (SDS) who provide support for students with a wide range of impairments, both visible and invisible. These supports range from ensuring the campus can be safely accessed by all students, to advising and assisting individuals and departments in how to access a range of specialist equipment such as adaptive technology and specialist </w:t>
      </w:r>
      <w:r w:rsidRPr="005B4929">
        <w:rPr>
          <w:rFonts w:ascii="Aptos" w:hAnsi="Aptos"/>
          <w:sz w:val="22"/>
          <w:szCs w:val="22"/>
        </w:rPr>
        <w:lastRenderedPageBreak/>
        <w:t>services such as New Zealand Sign Language Interpreters. The University is committed to ensuring that all students can reach their potential</w:t>
      </w:r>
      <w:r w:rsidRPr="002F1351">
        <w:rPr>
          <w:rFonts w:ascii="Aptos" w:hAnsi="Aptos"/>
          <w:sz w:val="22"/>
          <w:szCs w:val="22"/>
        </w:rPr>
        <w:t xml:space="preserve"> </w:t>
      </w:r>
      <w:r w:rsidRPr="005B4929">
        <w:rPr>
          <w:rFonts w:ascii="Aptos" w:hAnsi="Aptos"/>
          <w:sz w:val="22"/>
          <w:szCs w:val="22"/>
        </w:rPr>
        <w:t>irrespective of any disability.</w:t>
      </w:r>
    </w:p>
    <w:p w14:paraId="3A797CBD" w14:textId="77777777" w:rsidR="00C93184" w:rsidRPr="002F1351" w:rsidRDefault="00C93184" w:rsidP="00C243B7">
      <w:pPr>
        <w:pStyle w:val="BodyText"/>
        <w:rPr>
          <w:rFonts w:ascii="Aptos" w:hAnsi="Aptos"/>
          <w:sz w:val="22"/>
          <w:szCs w:val="22"/>
        </w:rPr>
      </w:pPr>
    </w:p>
    <w:p w14:paraId="4E3DD373" w14:textId="2144E339" w:rsidR="00144A83" w:rsidRPr="00144A83" w:rsidRDefault="00144A83" w:rsidP="00C243B7">
      <w:pPr>
        <w:pStyle w:val="BodyText"/>
        <w:spacing w:before="139"/>
        <w:rPr>
          <w:rFonts w:ascii="Aptos" w:hAnsi="Aptos"/>
          <w:b/>
          <w:bCs/>
          <w:spacing w:val="-2"/>
          <w:w w:val="110"/>
          <w:sz w:val="22"/>
          <w:szCs w:val="22"/>
        </w:rPr>
      </w:pPr>
      <w:r w:rsidRPr="00144A83">
        <w:rPr>
          <w:rFonts w:ascii="Aptos" w:hAnsi="Aptos"/>
          <w:b/>
          <w:bCs/>
          <w:spacing w:val="-2"/>
          <w:w w:val="110"/>
          <w:sz w:val="22"/>
          <w:szCs w:val="22"/>
        </w:rPr>
        <w:t>Media</w:t>
      </w:r>
    </w:p>
    <w:p w14:paraId="31637101" w14:textId="10F97D05" w:rsidR="00C93184" w:rsidRPr="002F1351" w:rsidRDefault="0094122F" w:rsidP="00C243B7">
      <w:pPr>
        <w:pStyle w:val="BodyText"/>
        <w:spacing w:before="139"/>
        <w:rPr>
          <w:rFonts w:ascii="Aptos" w:hAnsi="Aptos"/>
          <w:sz w:val="22"/>
          <w:szCs w:val="22"/>
        </w:rPr>
      </w:pPr>
      <w:r w:rsidRPr="002F1351">
        <w:rPr>
          <w:rFonts w:ascii="Aptos" w:hAnsi="Aptos"/>
          <w:spacing w:val="-2"/>
          <w:w w:val="110"/>
          <w:sz w:val="22"/>
          <w:szCs w:val="22"/>
        </w:rPr>
        <w:t>Key</w:t>
      </w:r>
      <w:r w:rsidRPr="002F1351">
        <w:rPr>
          <w:rFonts w:ascii="Aptos" w:hAnsi="Aptos"/>
          <w:spacing w:val="-6"/>
          <w:w w:val="110"/>
          <w:sz w:val="22"/>
          <w:szCs w:val="22"/>
        </w:rPr>
        <w:t xml:space="preserve"> </w:t>
      </w:r>
      <w:r w:rsidRPr="002F1351">
        <w:rPr>
          <w:rFonts w:ascii="Aptos" w:hAnsi="Aptos"/>
          <w:spacing w:val="-2"/>
          <w:w w:val="110"/>
          <w:sz w:val="22"/>
          <w:szCs w:val="22"/>
        </w:rPr>
        <w:t>services</w:t>
      </w:r>
      <w:r w:rsidRPr="002F1351">
        <w:rPr>
          <w:rFonts w:ascii="Aptos" w:hAnsi="Aptos"/>
          <w:spacing w:val="-5"/>
          <w:w w:val="110"/>
          <w:sz w:val="22"/>
          <w:szCs w:val="22"/>
        </w:rPr>
        <w:t xml:space="preserve"> </w:t>
      </w:r>
      <w:r w:rsidRPr="002F1351">
        <w:rPr>
          <w:rFonts w:ascii="Aptos" w:hAnsi="Aptos"/>
          <w:spacing w:val="-2"/>
          <w:w w:val="110"/>
          <w:sz w:val="22"/>
          <w:szCs w:val="22"/>
        </w:rPr>
        <w:t>and</w:t>
      </w:r>
      <w:r w:rsidRPr="002F1351">
        <w:rPr>
          <w:rFonts w:ascii="Aptos" w:hAnsi="Aptos"/>
          <w:spacing w:val="-6"/>
          <w:w w:val="110"/>
          <w:sz w:val="22"/>
          <w:szCs w:val="22"/>
        </w:rPr>
        <w:t xml:space="preserve"> </w:t>
      </w:r>
      <w:r w:rsidRPr="002F1351">
        <w:rPr>
          <w:rFonts w:ascii="Aptos" w:hAnsi="Aptos"/>
          <w:spacing w:val="-2"/>
          <w:w w:val="110"/>
          <w:sz w:val="22"/>
          <w:szCs w:val="22"/>
        </w:rPr>
        <w:t>activities</w:t>
      </w:r>
      <w:r w:rsidRPr="002F1351">
        <w:rPr>
          <w:rFonts w:ascii="Aptos" w:hAnsi="Aptos"/>
          <w:spacing w:val="-5"/>
          <w:w w:val="110"/>
          <w:sz w:val="22"/>
          <w:szCs w:val="22"/>
        </w:rPr>
        <w:t xml:space="preserve"> </w:t>
      </w:r>
      <w:r w:rsidRPr="002F1351">
        <w:rPr>
          <w:rFonts w:ascii="Aptos" w:hAnsi="Aptos"/>
          <w:spacing w:val="-2"/>
          <w:w w:val="110"/>
          <w:sz w:val="22"/>
          <w:szCs w:val="22"/>
        </w:rPr>
        <w:t>included:</w:t>
      </w:r>
    </w:p>
    <w:p w14:paraId="32EC2547" w14:textId="77777777" w:rsidR="005A7063" w:rsidRDefault="0094122F" w:rsidP="005A7063">
      <w:pPr>
        <w:pStyle w:val="ListParagraph"/>
        <w:numPr>
          <w:ilvl w:val="0"/>
          <w:numId w:val="12"/>
        </w:numPr>
        <w:tabs>
          <w:tab w:val="left" w:pos="450"/>
        </w:tabs>
        <w:spacing w:before="147"/>
        <w:rPr>
          <w:rFonts w:ascii="Aptos" w:hAnsi="Aptos"/>
        </w:rPr>
      </w:pPr>
      <w:proofErr w:type="spellStart"/>
      <w:r w:rsidRPr="002F1351">
        <w:rPr>
          <w:rFonts w:ascii="Aptos" w:hAnsi="Aptos"/>
          <w:w w:val="110"/>
        </w:rPr>
        <w:t>Craccum</w:t>
      </w:r>
      <w:proofErr w:type="spellEnd"/>
      <w:r w:rsidRPr="002F1351">
        <w:rPr>
          <w:rFonts w:ascii="Aptos" w:hAnsi="Aptos"/>
          <w:spacing w:val="-13"/>
          <w:w w:val="110"/>
        </w:rPr>
        <w:t xml:space="preserve"> </w:t>
      </w:r>
      <w:r w:rsidRPr="002F1351">
        <w:rPr>
          <w:rFonts w:ascii="Aptos" w:hAnsi="Aptos"/>
          <w:spacing w:val="-2"/>
          <w:w w:val="110"/>
        </w:rPr>
        <w:t>($117k)</w:t>
      </w:r>
    </w:p>
    <w:p w14:paraId="5B152F2B" w14:textId="0096C40F" w:rsidR="00C93184" w:rsidRPr="005A7063" w:rsidRDefault="0094122F" w:rsidP="005A7063">
      <w:pPr>
        <w:pStyle w:val="ListParagraph"/>
        <w:numPr>
          <w:ilvl w:val="0"/>
          <w:numId w:val="12"/>
        </w:numPr>
        <w:tabs>
          <w:tab w:val="left" w:pos="450"/>
        </w:tabs>
        <w:spacing w:before="147"/>
        <w:rPr>
          <w:rFonts w:ascii="Aptos" w:hAnsi="Aptos"/>
        </w:rPr>
      </w:pPr>
      <w:r w:rsidRPr="005A7063">
        <w:rPr>
          <w:rFonts w:ascii="Aptos" w:hAnsi="Aptos"/>
          <w:w w:val="105"/>
        </w:rPr>
        <w:t>Faculty</w:t>
      </w:r>
      <w:r w:rsidRPr="005A7063">
        <w:rPr>
          <w:rFonts w:ascii="Aptos" w:hAnsi="Aptos"/>
          <w:spacing w:val="-1"/>
          <w:w w:val="105"/>
        </w:rPr>
        <w:t xml:space="preserve"> </w:t>
      </w:r>
      <w:r w:rsidRPr="005A7063">
        <w:rPr>
          <w:rFonts w:ascii="Aptos" w:hAnsi="Aptos"/>
          <w:w w:val="105"/>
        </w:rPr>
        <w:t>journals</w:t>
      </w:r>
      <w:r w:rsidRPr="005A7063">
        <w:rPr>
          <w:rFonts w:ascii="Aptos" w:hAnsi="Aptos"/>
          <w:spacing w:val="-1"/>
          <w:w w:val="105"/>
        </w:rPr>
        <w:t xml:space="preserve"> </w:t>
      </w:r>
      <w:r w:rsidRPr="005A7063">
        <w:rPr>
          <w:rFonts w:ascii="Aptos" w:hAnsi="Aptos"/>
          <w:spacing w:val="-2"/>
          <w:w w:val="105"/>
        </w:rPr>
        <w:t>($8k)</w:t>
      </w:r>
    </w:p>
    <w:p w14:paraId="56BF6859" w14:textId="77777777" w:rsidR="00C93184" w:rsidRPr="002F1351" w:rsidRDefault="00C93184" w:rsidP="00C243B7">
      <w:pPr>
        <w:pStyle w:val="BodyText"/>
        <w:spacing w:before="10"/>
        <w:rPr>
          <w:rFonts w:ascii="Aptos" w:hAnsi="Aptos"/>
          <w:sz w:val="22"/>
          <w:szCs w:val="22"/>
        </w:rPr>
      </w:pPr>
    </w:p>
    <w:p w14:paraId="36B945A0" w14:textId="77777777" w:rsidR="004A383A" w:rsidRDefault="004A383A" w:rsidP="00C243B7">
      <w:pPr>
        <w:rPr>
          <w:rFonts w:ascii="Aptos" w:hAnsi="Aptos"/>
          <w:u w:val="single"/>
        </w:rPr>
      </w:pPr>
      <w:r w:rsidRPr="002F1351">
        <w:rPr>
          <w:rFonts w:ascii="Aptos" w:hAnsi="Aptos"/>
          <w:u w:val="single"/>
        </w:rPr>
        <w:t>What the fee covers and why we think it’s important</w:t>
      </w:r>
    </w:p>
    <w:p w14:paraId="6CC48348" w14:textId="77777777" w:rsidR="0094122F" w:rsidRPr="002F1351" w:rsidRDefault="0094122F" w:rsidP="00C243B7">
      <w:pPr>
        <w:rPr>
          <w:rFonts w:ascii="Aptos" w:hAnsi="Aptos"/>
          <w:u w:val="single"/>
        </w:rPr>
      </w:pPr>
    </w:p>
    <w:p w14:paraId="5F2B6F17" w14:textId="77777777" w:rsidR="00C93184" w:rsidRPr="002F1351" w:rsidRDefault="0094122F" w:rsidP="005B4929">
      <w:pPr>
        <w:pStyle w:val="BodyText"/>
        <w:ind w:right="229"/>
        <w:rPr>
          <w:rFonts w:ascii="Aptos" w:hAnsi="Aptos"/>
          <w:sz w:val="22"/>
          <w:szCs w:val="22"/>
        </w:rPr>
      </w:pPr>
      <w:r w:rsidRPr="005B4929">
        <w:rPr>
          <w:rFonts w:ascii="Aptos" w:hAnsi="Aptos"/>
          <w:sz w:val="22"/>
          <w:szCs w:val="22"/>
        </w:rPr>
        <w:t>This funding allocation is used by AUSA to produce AUSA’s weekly paper ‘</w:t>
      </w:r>
      <w:proofErr w:type="spellStart"/>
      <w:r w:rsidRPr="005B4929">
        <w:rPr>
          <w:rFonts w:ascii="Aptos" w:hAnsi="Aptos"/>
          <w:sz w:val="22"/>
          <w:szCs w:val="22"/>
        </w:rPr>
        <w:t>Craccum</w:t>
      </w:r>
      <w:proofErr w:type="spellEnd"/>
      <w:r w:rsidRPr="005B4929">
        <w:rPr>
          <w:rFonts w:ascii="Aptos" w:hAnsi="Aptos"/>
          <w:sz w:val="22"/>
          <w:szCs w:val="22"/>
        </w:rPr>
        <w:t>’ and other specialty student journals and publications. A strong student voice is essential at the University. Publications produced by and for students allow students to showcase their achievements and share authentic insights into life as a student with one another.</w:t>
      </w:r>
    </w:p>
    <w:p w14:paraId="214D8BA9" w14:textId="77777777" w:rsidR="00C93184" w:rsidRPr="0094122F" w:rsidRDefault="00C93184" w:rsidP="0094122F">
      <w:pPr>
        <w:pStyle w:val="BodyText"/>
        <w:ind w:right="229"/>
        <w:rPr>
          <w:rFonts w:ascii="Aptos" w:hAnsi="Aptos"/>
          <w:sz w:val="22"/>
          <w:szCs w:val="22"/>
        </w:rPr>
      </w:pPr>
    </w:p>
    <w:p w14:paraId="53FDBD6F" w14:textId="3964435B" w:rsidR="002F1351" w:rsidRPr="002F1351" w:rsidRDefault="002F1351" w:rsidP="00C243B7">
      <w:pPr>
        <w:spacing w:line="280" w:lineRule="auto"/>
        <w:rPr>
          <w:rFonts w:ascii="Aptos" w:hAnsi="Aptos"/>
          <w:b/>
          <w:bCs/>
        </w:rPr>
      </w:pPr>
      <w:r w:rsidRPr="002F1351">
        <w:rPr>
          <w:rFonts w:ascii="Aptos" w:hAnsi="Aptos"/>
          <w:b/>
          <w:bCs/>
        </w:rPr>
        <w:t>Sports, Recreation and Cultural Activities</w:t>
      </w:r>
    </w:p>
    <w:p w14:paraId="3A54ABCD" w14:textId="77777777" w:rsidR="002F1351" w:rsidRPr="002F1351" w:rsidRDefault="002F1351" w:rsidP="00C243B7">
      <w:pPr>
        <w:rPr>
          <w:rFonts w:ascii="Aptos" w:hAnsi="Aptos"/>
        </w:rPr>
      </w:pPr>
    </w:p>
    <w:p w14:paraId="34D38FE6" w14:textId="77777777" w:rsidR="00C93184" w:rsidRPr="002F1351" w:rsidRDefault="0094122F" w:rsidP="00C243B7">
      <w:pPr>
        <w:pStyle w:val="BodyText"/>
        <w:rPr>
          <w:rFonts w:ascii="Aptos" w:hAnsi="Aptos"/>
          <w:sz w:val="22"/>
          <w:szCs w:val="22"/>
        </w:rPr>
      </w:pPr>
      <w:r w:rsidRPr="002F1351">
        <w:rPr>
          <w:rFonts w:ascii="Aptos" w:hAnsi="Aptos"/>
          <w:spacing w:val="-2"/>
          <w:w w:val="110"/>
          <w:sz w:val="22"/>
          <w:szCs w:val="22"/>
        </w:rPr>
        <w:t>Key</w:t>
      </w:r>
      <w:r w:rsidRPr="002F1351">
        <w:rPr>
          <w:rFonts w:ascii="Aptos" w:hAnsi="Aptos"/>
          <w:spacing w:val="-6"/>
          <w:w w:val="110"/>
          <w:sz w:val="22"/>
          <w:szCs w:val="22"/>
        </w:rPr>
        <w:t xml:space="preserve"> </w:t>
      </w:r>
      <w:r w:rsidRPr="002F1351">
        <w:rPr>
          <w:rFonts w:ascii="Aptos" w:hAnsi="Aptos"/>
          <w:spacing w:val="-2"/>
          <w:w w:val="110"/>
          <w:sz w:val="22"/>
          <w:szCs w:val="22"/>
        </w:rPr>
        <w:t>services</w:t>
      </w:r>
      <w:r w:rsidRPr="002F1351">
        <w:rPr>
          <w:rFonts w:ascii="Aptos" w:hAnsi="Aptos"/>
          <w:spacing w:val="-5"/>
          <w:w w:val="110"/>
          <w:sz w:val="22"/>
          <w:szCs w:val="22"/>
        </w:rPr>
        <w:t xml:space="preserve"> </w:t>
      </w:r>
      <w:r w:rsidRPr="002F1351">
        <w:rPr>
          <w:rFonts w:ascii="Aptos" w:hAnsi="Aptos"/>
          <w:spacing w:val="-2"/>
          <w:w w:val="110"/>
          <w:sz w:val="22"/>
          <w:szCs w:val="22"/>
        </w:rPr>
        <w:t>and</w:t>
      </w:r>
      <w:r w:rsidRPr="002F1351">
        <w:rPr>
          <w:rFonts w:ascii="Aptos" w:hAnsi="Aptos"/>
          <w:spacing w:val="-6"/>
          <w:w w:val="110"/>
          <w:sz w:val="22"/>
          <w:szCs w:val="22"/>
        </w:rPr>
        <w:t xml:space="preserve"> </w:t>
      </w:r>
      <w:r w:rsidRPr="002F1351">
        <w:rPr>
          <w:rFonts w:ascii="Aptos" w:hAnsi="Aptos"/>
          <w:spacing w:val="-2"/>
          <w:w w:val="110"/>
          <w:sz w:val="22"/>
          <w:szCs w:val="22"/>
        </w:rPr>
        <w:t>activities</w:t>
      </w:r>
      <w:r w:rsidRPr="002F1351">
        <w:rPr>
          <w:rFonts w:ascii="Aptos" w:hAnsi="Aptos"/>
          <w:spacing w:val="-5"/>
          <w:w w:val="110"/>
          <w:sz w:val="22"/>
          <w:szCs w:val="22"/>
        </w:rPr>
        <w:t xml:space="preserve"> </w:t>
      </w:r>
      <w:r w:rsidRPr="002F1351">
        <w:rPr>
          <w:rFonts w:ascii="Aptos" w:hAnsi="Aptos"/>
          <w:spacing w:val="-2"/>
          <w:w w:val="110"/>
          <w:sz w:val="22"/>
          <w:szCs w:val="22"/>
        </w:rPr>
        <w:t>included:</w:t>
      </w:r>
    </w:p>
    <w:p w14:paraId="376D43B0" w14:textId="77777777" w:rsidR="005A7063" w:rsidRDefault="0094122F" w:rsidP="005A7063">
      <w:pPr>
        <w:pStyle w:val="ListParagraph"/>
        <w:numPr>
          <w:ilvl w:val="0"/>
          <w:numId w:val="13"/>
        </w:numPr>
        <w:tabs>
          <w:tab w:val="left" w:pos="450"/>
        </w:tabs>
        <w:spacing w:before="0"/>
        <w:rPr>
          <w:rFonts w:ascii="Aptos" w:hAnsi="Aptos"/>
        </w:rPr>
      </w:pPr>
      <w:r w:rsidRPr="002F1351">
        <w:rPr>
          <w:rFonts w:ascii="Aptos" w:hAnsi="Aptos"/>
          <w:w w:val="105"/>
        </w:rPr>
        <w:t>Recreation</w:t>
      </w:r>
      <w:r w:rsidRPr="002F1351">
        <w:rPr>
          <w:rFonts w:ascii="Aptos" w:hAnsi="Aptos"/>
          <w:spacing w:val="7"/>
          <w:w w:val="105"/>
        </w:rPr>
        <w:t xml:space="preserve"> </w:t>
      </w:r>
      <w:r w:rsidRPr="002F1351">
        <w:rPr>
          <w:rFonts w:ascii="Aptos" w:hAnsi="Aptos"/>
          <w:w w:val="105"/>
        </w:rPr>
        <w:t>Centre</w:t>
      </w:r>
      <w:r w:rsidRPr="002F1351">
        <w:rPr>
          <w:rFonts w:ascii="Aptos" w:hAnsi="Aptos"/>
          <w:spacing w:val="7"/>
          <w:w w:val="105"/>
        </w:rPr>
        <w:t xml:space="preserve"> </w:t>
      </w:r>
      <w:r w:rsidRPr="002F1351">
        <w:rPr>
          <w:rFonts w:ascii="Aptos" w:hAnsi="Aptos"/>
          <w:spacing w:val="-2"/>
          <w:w w:val="105"/>
        </w:rPr>
        <w:t>($9.0m)</w:t>
      </w:r>
    </w:p>
    <w:p w14:paraId="3FE9BAB2" w14:textId="77777777" w:rsidR="005A7063" w:rsidRDefault="0094122F" w:rsidP="005A7063">
      <w:pPr>
        <w:pStyle w:val="ListParagraph"/>
        <w:numPr>
          <w:ilvl w:val="0"/>
          <w:numId w:val="13"/>
        </w:numPr>
        <w:tabs>
          <w:tab w:val="left" w:pos="450"/>
        </w:tabs>
        <w:spacing w:before="0"/>
        <w:rPr>
          <w:rFonts w:ascii="Aptos" w:hAnsi="Aptos"/>
        </w:rPr>
      </w:pPr>
      <w:r w:rsidRPr="005A7063">
        <w:rPr>
          <w:rFonts w:ascii="Aptos" w:hAnsi="Aptos"/>
          <w:w w:val="105"/>
        </w:rPr>
        <w:t>Sport</w:t>
      </w:r>
      <w:r w:rsidRPr="005A7063">
        <w:rPr>
          <w:rFonts w:ascii="Aptos" w:hAnsi="Aptos"/>
          <w:spacing w:val="3"/>
          <w:w w:val="105"/>
        </w:rPr>
        <w:t xml:space="preserve"> </w:t>
      </w:r>
      <w:r w:rsidRPr="005A7063">
        <w:rPr>
          <w:rFonts w:ascii="Aptos" w:hAnsi="Aptos"/>
          <w:w w:val="105"/>
        </w:rPr>
        <w:t>tournaments</w:t>
      </w:r>
      <w:r w:rsidRPr="005A7063">
        <w:rPr>
          <w:rFonts w:ascii="Aptos" w:hAnsi="Aptos"/>
          <w:spacing w:val="4"/>
          <w:w w:val="105"/>
        </w:rPr>
        <w:t xml:space="preserve"> </w:t>
      </w:r>
      <w:r w:rsidRPr="005A7063">
        <w:rPr>
          <w:rFonts w:ascii="Aptos" w:hAnsi="Aptos"/>
          <w:w w:val="105"/>
        </w:rPr>
        <w:t>and</w:t>
      </w:r>
      <w:r w:rsidRPr="005A7063">
        <w:rPr>
          <w:rFonts w:ascii="Aptos" w:hAnsi="Aptos"/>
          <w:spacing w:val="3"/>
          <w:w w:val="105"/>
        </w:rPr>
        <w:t xml:space="preserve"> </w:t>
      </w:r>
      <w:r w:rsidRPr="005A7063">
        <w:rPr>
          <w:rFonts w:ascii="Aptos" w:hAnsi="Aptos"/>
          <w:w w:val="105"/>
        </w:rPr>
        <w:t>activities</w:t>
      </w:r>
      <w:r w:rsidRPr="005A7063">
        <w:rPr>
          <w:rFonts w:ascii="Aptos" w:hAnsi="Aptos"/>
          <w:spacing w:val="4"/>
          <w:w w:val="105"/>
        </w:rPr>
        <w:t xml:space="preserve"> </w:t>
      </w:r>
      <w:r w:rsidRPr="005A7063">
        <w:rPr>
          <w:rFonts w:ascii="Aptos" w:hAnsi="Aptos"/>
          <w:spacing w:val="-2"/>
          <w:w w:val="105"/>
        </w:rPr>
        <w:t>($1.6m)</w:t>
      </w:r>
    </w:p>
    <w:p w14:paraId="7B63B793" w14:textId="77777777" w:rsidR="005A7063" w:rsidRDefault="0094122F" w:rsidP="005A7063">
      <w:pPr>
        <w:pStyle w:val="ListParagraph"/>
        <w:numPr>
          <w:ilvl w:val="0"/>
          <w:numId w:val="13"/>
        </w:numPr>
        <w:tabs>
          <w:tab w:val="left" w:pos="450"/>
        </w:tabs>
        <w:spacing w:before="0"/>
        <w:rPr>
          <w:rFonts w:ascii="Aptos" w:hAnsi="Aptos"/>
        </w:rPr>
      </w:pPr>
      <w:r w:rsidRPr="005A7063">
        <w:rPr>
          <w:rFonts w:ascii="Aptos" w:hAnsi="Aptos"/>
          <w:spacing w:val="2"/>
        </w:rPr>
        <w:t>Orientation</w:t>
      </w:r>
      <w:r w:rsidRPr="005A7063">
        <w:rPr>
          <w:rFonts w:ascii="Aptos" w:hAnsi="Aptos"/>
          <w:spacing w:val="17"/>
        </w:rPr>
        <w:t xml:space="preserve"> </w:t>
      </w:r>
      <w:r w:rsidRPr="005A7063">
        <w:rPr>
          <w:rFonts w:ascii="Aptos" w:hAnsi="Aptos"/>
          <w:spacing w:val="-2"/>
        </w:rPr>
        <w:t>($260k)</w:t>
      </w:r>
    </w:p>
    <w:p w14:paraId="40D28D83" w14:textId="77777777" w:rsidR="005A7063" w:rsidRDefault="0094122F" w:rsidP="005A7063">
      <w:pPr>
        <w:pStyle w:val="ListParagraph"/>
        <w:numPr>
          <w:ilvl w:val="0"/>
          <w:numId w:val="13"/>
        </w:numPr>
        <w:tabs>
          <w:tab w:val="left" w:pos="450"/>
        </w:tabs>
        <w:spacing w:before="0"/>
        <w:rPr>
          <w:rFonts w:ascii="Aptos" w:hAnsi="Aptos"/>
        </w:rPr>
      </w:pPr>
      <w:r w:rsidRPr="005A7063">
        <w:rPr>
          <w:rFonts w:ascii="Aptos" w:hAnsi="Aptos"/>
          <w:spacing w:val="-2"/>
          <w:w w:val="110"/>
        </w:rPr>
        <w:t>AUSA</w:t>
      </w:r>
      <w:r w:rsidRPr="005A7063">
        <w:rPr>
          <w:rFonts w:ascii="Aptos" w:hAnsi="Aptos"/>
          <w:spacing w:val="-9"/>
          <w:w w:val="110"/>
        </w:rPr>
        <w:t xml:space="preserve"> </w:t>
      </w:r>
      <w:r w:rsidRPr="005A7063">
        <w:rPr>
          <w:rFonts w:ascii="Aptos" w:hAnsi="Aptos"/>
          <w:spacing w:val="-2"/>
          <w:w w:val="110"/>
        </w:rPr>
        <w:t>events</w:t>
      </w:r>
      <w:r w:rsidRPr="005A7063">
        <w:rPr>
          <w:rFonts w:ascii="Aptos" w:hAnsi="Aptos"/>
          <w:spacing w:val="-9"/>
          <w:w w:val="110"/>
        </w:rPr>
        <w:t xml:space="preserve"> </w:t>
      </w:r>
      <w:r w:rsidRPr="005A7063">
        <w:rPr>
          <w:rFonts w:ascii="Aptos" w:hAnsi="Aptos"/>
          <w:spacing w:val="-2"/>
          <w:w w:val="110"/>
        </w:rPr>
        <w:t>($377k)</w:t>
      </w:r>
    </w:p>
    <w:p w14:paraId="3992EF3A" w14:textId="77777777" w:rsidR="005A7063" w:rsidRDefault="0094122F" w:rsidP="005A7063">
      <w:pPr>
        <w:pStyle w:val="ListParagraph"/>
        <w:numPr>
          <w:ilvl w:val="0"/>
          <w:numId w:val="13"/>
        </w:numPr>
        <w:tabs>
          <w:tab w:val="left" w:pos="450"/>
        </w:tabs>
        <w:spacing w:before="0"/>
        <w:rPr>
          <w:rFonts w:ascii="Aptos" w:hAnsi="Aptos"/>
        </w:rPr>
      </w:pPr>
      <w:r w:rsidRPr="005A7063">
        <w:rPr>
          <w:rFonts w:ascii="Aptos" w:hAnsi="Aptos"/>
          <w:spacing w:val="2"/>
        </w:rPr>
        <w:t>Recognition</w:t>
      </w:r>
      <w:r w:rsidRPr="005A7063">
        <w:rPr>
          <w:rFonts w:ascii="Aptos" w:hAnsi="Aptos"/>
          <w:spacing w:val="20"/>
        </w:rPr>
        <w:t xml:space="preserve"> </w:t>
      </w:r>
      <w:r w:rsidRPr="005A7063">
        <w:rPr>
          <w:rFonts w:ascii="Aptos" w:hAnsi="Aptos"/>
          <w:spacing w:val="2"/>
        </w:rPr>
        <w:t>awards</w:t>
      </w:r>
      <w:r w:rsidRPr="005A7063">
        <w:rPr>
          <w:rFonts w:ascii="Aptos" w:hAnsi="Aptos"/>
          <w:spacing w:val="20"/>
        </w:rPr>
        <w:t xml:space="preserve"> </w:t>
      </w:r>
      <w:r w:rsidRPr="005A7063">
        <w:rPr>
          <w:rFonts w:ascii="Aptos" w:hAnsi="Aptos"/>
          <w:spacing w:val="2"/>
        </w:rPr>
        <w:t>and</w:t>
      </w:r>
      <w:r w:rsidRPr="005A7063">
        <w:rPr>
          <w:rFonts w:ascii="Aptos" w:hAnsi="Aptos"/>
          <w:spacing w:val="21"/>
        </w:rPr>
        <w:t xml:space="preserve"> </w:t>
      </w:r>
      <w:r w:rsidRPr="005A7063">
        <w:rPr>
          <w:rFonts w:ascii="Aptos" w:hAnsi="Aptos"/>
          <w:spacing w:val="2"/>
        </w:rPr>
        <w:t>events</w:t>
      </w:r>
      <w:r w:rsidRPr="005A7063">
        <w:rPr>
          <w:rFonts w:ascii="Aptos" w:hAnsi="Aptos"/>
          <w:spacing w:val="20"/>
        </w:rPr>
        <w:t xml:space="preserve"> </w:t>
      </w:r>
      <w:proofErr w:type="spellStart"/>
      <w:r w:rsidRPr="005A7063">
        <w:rPr>
          <w:rFonts w:ascii="Aptos" w:hAnsi="Aptos"/>
          <w:spacing w:val="2"/>
        </w:rPr>
        <w:t>programme</w:t>
      </w:r>
      <w:proofErr w:type="spellEnd"/>
      <w:r w:rsidRPr="005A7063">
        <w:rPr>
          <w:rFonts w:ascii="Aptos" w:hAnsi="Aptos"/>
          <w:spacing w:val="21"/>
        </w:rPr>
        <w:t xml:space="preserve"> </w:t>
      </w:r>
      <w:r w:rsidRPr="005A7063">
        <w:rPr>
          <w:rFonts w:ascii="Aptos" w:hAnsi="Aptos"/>
          <w:spacing w:val="-2"/>
        </w:rPr>
        <w:t>($280k)</w:t>
      </w:r>
    </w:p>
    <w:p w14:paraId="0B4B060B" w14:textId="77777777" w:rsidR="005A7063" w:rsidRDefault="0094122F" w:rsidP="005A7063">
      <w:pPr>
        <w:pStyle w:val="ListParagraph"/>
        <w:numPr>
          <w:ilvl w:val="0"/>
          <w:numId w:val="13"/>
        </w:numPr>
        <w:tabs>
          <w:tab w:val="left" w:pos="450"/>
        </w:tabs>
        <w:spacing w:before="0"/>
        <w:rPr>
          <w:rFonts w:ascii="Aptos" w:hAnsi="Aptos"/>
        </w:rPr>
      </w:pPr>
      <w:r w:rsidRPr="005A7063">
        <w:rPr>
          <w:rFonts w:ascii="Aptos" w:hAnsi="Aptos"/>
          <w:spacing w:val="2"/>
        </w:rPr>
        <w:t>Student</w:t>
      </w:r>
      <w:r w:rsidRPr="005A7063">
        <w:rPr>
          <w:rFonts w:ascii="Aptos" w:hAnsi="Aptos"/>
          <w:spacing w:val="23"/>
        </w:rPr>
        <w:t xml:space="preserve"> </w:t>
      </w:r>
      <w:r w:rsidRPr="005A7063">
        <w:rPr>
          <w:rFonts w:ascii="Aptos" w:hAnsi="Aptos"/>
          <w:spacing w:val="2"/>
        </w:rPr>
        <w:t>events</w:t>
      </w:r>
      <w:r w:rsidRPr="005A7063">
        <w:rPr>
          <w:rFonts w:ascii="Aptos" w:hAnsi="Aptos"/>
          <w:spacing w:val="24"/>
        </w:rPr>
        <w:t xml:space="preserve"> </w:t>
      </w:r>
      <w:r w:rsidRPr="005A7063">
        <w:rPr>
          <w:rFonts w:ascii="Aptos" w:hAnsi="Aptos"/>
          <w:spacing w:val="2"/>
        </w:rPr>
        <w:t>including</w:t>
      </w:r>
      <w:r w:rsidRPr="005A7063">
        <w:rPr>
          <w:rFonts w:ascii="Aptos" w:hAnsi="Aptos"/>
          <w:spacing w:val="23"/>
        </w:rPr>
        <w:t xml:space="preserve"> </w:t>
      </w:r>
      <w:r w:rsidRPr="005A7063">
        <w:rPr>
          <w:rFonts w:ascii="Aptos" w:hAnsi="Aptos"/>
          <w:spacing w:val="2"/>
        </w:rPr>
        <w:t>Faculty</w:t>
      </w:r>
      <w:r w:rsidRPr="005A7063">
        <w:rPr>
          <w:rFonts w:ascii="Aptos" w:hAnsi="Aptos"/>
          <w:spacing w:val="24"/>
        </w:rPr>
        <w:t xml:space="preserve"> </w:t>
      </w:r>
      <w:r w:rsidRPr="005A7063">
        <w:rPr>
          <w:rFonts w:ascii="Aptos" w:hAnsi="Aptos"/>
          <w:spacing w:val="2"/>
        </w:rPr>
        <w:t>Support</w:t>
      </w:r>
      <w:r w:rsidRPr="005A7063">
        <w:rPr>
          <w:rFonts w:ascii="Aptos" w:hAnsi="Aptos"/>
          <w:spacing w:val="23"/>
        </w:rPr>
        <w:t xml:space="preserve"> </w:t>
      </w:r>
      <w:r w:rsidRPr="005A7063">
        <w:rPr>
          <w:rFonts w:ascii="Aptos" w:hAnsi="Aptos"/>
          <w:spacing w:val="-2"/>
        </w:rPr>
        <w:t>($1.25m)</w:t>
      </w:r>
    </w:p>
    <w:p w14:paraId="48037549" w14:textId="6721807C" w:rsidR="00C93184" w:rsidRPr="005A7063" w:rsidRDefault="0094122F" w:rsidP="005A7063">
      <w:pPr>
        <w:pStyle w:val="ListParagraph"/>
        <w:numPr>
          <w:ilvl w:val="0"/>
          <w:numId w:val="13"/>
        </w:numPr>
        <w:tabs>
          <w:tab w:val="left" w:pos="450"/>
        </w:tabs>
        <w:spacing w:before="0"/>
        <w:rPr>
          <w:rFonts w:ascii="Aptos" w:hAnsi="Aptos"/>
        </w:rPr>
      </w:pPr>
      <w:r w:rsidRPr="005A7063">
        <w:rPr>
          <w:rFonts w:ascii="Aptos" w:hAnsi="Aptos"/>
          <w:spacing w:val="2"/>
        </w:rPr>
        <w:t>Capital</w:t>
      </w:r>
      <w:r w:rsidRPr="005A7063">
        <w:rPr>
          <w:rFonts w:ascii="Aptos" w:hAnsi="Aptos"/>
          <w:spacing w:val="25"/>
        </w:rPr>
        <w:t xml:space="preserve"> </w:t>
      </w:r>
      <w:r w:rsidRPr="005A7063">
        <w:rPr>
          <w:rFonts w:ascii="Aptos" w:hAnsi="Aptos"/>
          <w:spacing w:val="2"/>
        </w:rPr>
        <w:t>(Space</w:t>
      </w:r>
      <w:r w:rsidRPr="005A7063">
        <w:rPr>
          <w:rFonts w:ascii="Aptos" w:hAnsi="Aptos"/>
          <w:spacing w:val="25"/>
        </w:rPr>
        <w:t xml:space="preserve"> </w:t>
      </w:r>
      <w:r w:rsidRPr="005A7063">
        <w:rPr>
          <w:rFonts w:ascii="Aptos" w:hAnsi="Aptos"/>
          <w:spacing w:val="2"/>
        </w:rPr>
        <w:t>Costs</w:t>
      </w:r>
      <w:r w:rsidRPr="005A7063">
        <w:rPr>
          <w:rFonts w:ascii="Aptos" w:hAnsi="Aptos"/>
          <w:spacing w:val="25"/>
        </w:rPr>
        <w:t xml:space="preserve"> </w:t>
      </w:r>
      <w:r w:rsidRPr="005A7063">
        <w:rPr>
          <w:rFonts w:ascii="Aptos" w:hAnsi="Aptos"/>
          <w:spacing w:val="2"/>
        </w:rPr>
        <w:t>Allocation)</w:t>
      </w:r>
      <w:r w:rsidRPr="005A7063">
        <w:rPr>
          <w:rFonts w:ascii="Aptos" w:hAnsi="Aptos"/>
          <w:spacing w:val="25"/>
        </w:rPr>
        <w:t xml:space="preserve"> </w:t>
      </w:r>
      <w:r w:rsidRPr="005A7063">
        <w:rPr>
          <w:rFonts w:ascii="Aptos" w:hAnsi="Aptos"/>
          <w:spacing w:val="-2"/>
        </w:rPr>
        <w:t>($591k)</w:t>
      </w:r>
    </w:p>
    <w:p w14:paraId="47B74092" w14:textId="77777777" w:rsidR="00C93184" w:rsidRPr="002F1351" w:rsidRDefault="00C93184" w:rsidP="00C243B7">
      <w:pPr>
        <w:pStyle w:val="BodyText"/>
        <w:rPr>
          <w:rFonts w:ascii="Aptos" w:hAnsi="Aptos"/>
          <w:sz w:val="22"/>
          <w:szCs w:val="22"/>
        </w:rPr>
      </w:pPr>
    </w:p>
    <w:p w14:paraId="7CB0D5FA" w14:textId="77777777" w:rsidR="004A383A" w:rsidRDefault="004A383A" w:rsidP="00C243B7">
      <w:pPr>
        <w:rPr>
          <w:rFonts w:ascii="Aptos" w:hAnsi="Aptos"/>
          <w:u w:val="single"/>
        </w:rPr>
      </w:pPr>
      <w:r w:rsidRPr="002F1351">
        <w:rPr>
          <w:rFonts w:ascii="Aptos" w:hAnsi="Aptos"/>
          <w:u w:val="single"/>
        </w:rPr>
        <w:t>What the fee covers and why we think it’s important</w:t>
      </w:r>
    </w:p>
    <w:p w14:paraId="4BA230E5" w14:textId="77777777" w:rsidR="0094122F" w:rsidRPr="002F1351" w:rsidRDefault="0094122F" w:rsidP="00C243B7">
      <w:pPr>
        <w:rPr>
          <w:rFonts w:ascii="Aptos" w:hAnsi="Aptos"/>
          <w:u w:val="single"/>
        </w:rPr>
      </w:pPr>
    </w:p>
    <w:p w14:paraId="756A13DA" w14:textId="77777777" w:rsidR="00C93184" w:rsidRPr="005B4929" w:rsidRDefault="0094122F" w:rsidP="0094122F">
      <w:pPr>
        <w:pStyle w:val="BodyText"/>
        <w:ind w:right="148"/>
        <w:rPr>
          <w:rFonts w:ascii="Aptos" w:hAnsi="Aptos"/>
          <w:sz w:val="22"/>
          <w:szCs w:val="22"/>
        </w:rPr>
      </w:pPr>
      <w:r w:rsidRPr="005B4929">
        <w:rPr>
          <w:rFonts w:ascii="Aptos" w:hAnsi="Aptos"/>
          <w:sz w:val="22"/>
          <w:szCs w:val="22"/>
        </w:rPr>
        <w:t xml:space="preserve">The University provides sports and recreation facilities, services, and a range of cultural activities on campus. This funding enables the Sport and Recreation team to operate and </w:t>
      </w:r>
      <w:proofErr w:type="spellStart"/>
      <w:r w:rsidRPr="005B4929">
        <w:rPr>
          <w:rFonts w:ascii="Aptos" w:hAnsi="Aptos"/>
          <w:sz w:val="22"/>
          <w:szCs w:val="22"/>
        </w:rPr>
        <w:t>subsidise</w:t>
      </w:r>
      <w:proofErr w:type="spellEnd"/>
      <w:r w:rsidRPr="005B4929">
        <w:rPr>
          <w:rFonts w:ascii="Aptos" w:hAnsi="Aptos"/>
          <w:sz w:val="22"/>
          <w:szCs w:val="22"/>
        </w:rPr>
        <w:t xml:space="preserve"> sport, fitness and active wellbeing facilities for over 20,000 current student members annually via the Hiwa Recreation Centre and sport and recreation </w:t>
      </w:r>
      <w:proofErr w:type="spellStart"/>
      <w:r w:rsidRPr="005B4929">
        <w:rPr>
          <w:rFonts w:ascii="Aptos" w:hAnsi="Aptos"/>
          <w:sz w:val="22"/>
          <w:szCs w:val="22"/>
        </w:rPr>
        <w:t>programmes</w:t>
      </w:r>
      <w:proofErr w:type="spellEnd"/>
      <w:r w:rsidRPr="005B4929">
        <w:rPr>
          <w:rFonts w:ascii="Aptos" w:hAnsi="Aptos"/>
          <w:sz w:val="22"/>
          <w:szCs w:val="22"/>
        </w:rPr>
        <w:t xml:space="preserve">. There have already been over 700,000 visits to Hiwa, since it opened. The Hiwa membership is comprised of 95% University of Auckland students. On a peak day, over 8000 users will visit the Hiwa Recreation Centre. Fitness and sports facilities, </w:t>
      </w:r>
      <w:proofErr w:type="spellStart"/>
      <w:r w:rsidRPr="005B4929">
        <w:rPr>
          <w:rFonts w:ascii="Aptos" w:hAnsi="Aptos"/>
          <w:sz w:val="22"/>
          <w:szCs w:val="22"/>
        </w:rPr>
        <w:t>programmes</w:t>
      </w:r>
      <w:proofErr w:type="spellEnd"/>
      <w:r w:rsidRPr="005B4929">
        <w:rPr>
          <w:rFonts w:ascii="Aptos" w:hAnsi="Aptos"/>
          <w:sz w:val="22"/>
          <w:szCs w:val="22"/>
        </w:rPr>
        <w:t xml:space="preserve">, services and tournaments are provided to benefit students. Over 2000 students play in </w:t>
      </w:r>
      <w:proofErr w:type="spellStart"/>
      <w:r w:rsidRPr="005B4929">
        <w:rPr>
          <w:rFonts w:ascii="Aptos" w:hAnsi="Aptos"/>
          <w:sz w:val="22"/>
          <w:szCs w:val="22"/>
        </w:rPr>
        <w:t>organised</w:t>
      </w:r>
      <w:proofErr w:type="spellEnd"/>
      <w:r w:rsidRPr="005B4929">
        <w:rPr>
          <w:rFonts w:ascii="Aptos" w:hAnsi="Aptos"/>
          <w:sz w:val="22"/>
          <w:szCs w:val="22"/>
        </w:rPr>
        <w:t xml:space="preserve"> sports leagues each week, in addition to the many student club-led </w:t>
      </w:r>
      <w:proofErr w:type="spellStart"/>
      <w:r w:rsidRPr="005B4929">
        <w:rPr>
          <w:rFonts w:ascii="Aptos" w:hAnsi="Aptos"/>
          <w:sz w:val="22"/>
          <w:szCs w:val="22"/>
        </w:rPr>
        <w:t>programmes</w:t>
      </w:r>
      <w:proofErr w:type="spellEnd"/>
      <w:r w:rsidRPr="005B4929">
        <w:rPr>
          <w:rFonts w:ascii="Aptos" w:hAnsi="Aptos"/>
          <w:sz w:val="22"/>
          <w:szCs w:val="22"/>
        </w:rPr>
        <w:t xml:space="preserve"> and more social sports hosted weekly. Events, wellness </w:t>
      </w:r>
      <w:proofErr w:type="spellStart"/>
      <w:r w:rsidRPr="005B4929">
        <w:rPr>
          <w:rFonts w:ascii="Aptos" w:hAnsi="Aptos"/>
          <w:sz w:val="22"/>
          <w:szCs w:val="22"/>
        </w:rPr>
        <w:t>programmes</w:t>
      </w:r>
      <w:proofErr w:type="spellEnd"/>
      <w:r w:rsidRPr="005B4929">
        <w:rPr>
          <w:rFonts w:ascii="Aptos" w:hAnsi="Aptos"/>
          <w:sz w:val="22"/>
          <w:szCs w:val="22"/>
        </w:rPr>
        <w:t xml:space="preserve"> and supporting student sports club activities are key priorities for the funding support. Participants in sports </w:t>
      </w:r>
      <w:proofErr w:type="spellStart"/>
      <w:r w:rsidRPr="005B4929">
        <w:rPr>
          <w:rFonts w:ascii="Aptos" w:hAnsi="Aptos"/>
          <w:sz w:val="22"/>
          <w:szCs w:val="22"/>
        </w:rPr>
        <w:t>programmes</w:t>
      </w:r>
      <w:proofErr w:type="spellEnd"/>
      <w:r w:rsidRPr="005B4929">
        <w:rPr>
          <w:rFonts w:ascii="Aptos" w:hAnsi="Aptos"/>
          <w:sz w:val="22"/>
          <w:szCs w:val="22"/>
        </w:rPr>
        <w:t xml:space="preserve"> report an average </w:t>
      </w:r>
      <w:r w:rsidRPr="002F1351">
        <w:rPr>
          <w:rFonts w:ascii="Aptos" w:hAnsi="Aptos"/>
          <w:sz w:val="22"/>
          <w:szCs w:val="22"/>
        </w:rPr>
        <w:t>92%</w:t>
      </w:r>
      <w:r w:rsidRPr="005B4929">
        <w:rPr>
          <w:rFonts w:ascii="Aptos" w:hAnsi="Aptos"/>
          <w:sz w:val="22"/>
          <w:szCs w:val="22"/>
        </w:rPr>
        <w:t xml:space="preserve"> </w:t>
      </w:r>
      <w:r w:rsidRPr="002F1351">
        <w:rPr>
          <w:rFonts w:ascii="Aptos" w:hAnsi="Aptos"/>
          <w:sz w:val="22"/>
          <w:szCs w:val="22"/>
        </w:rPr>
        <w:t>overall</w:t>
      </w:r>
      <w:r w:rsidRPr="005B4929">
        <w:rPr>
          <w:rFonts w:ascii="Aptos" w:hAnsi="Aptos"/>
          <w:sz w:val="22"/>
          <w:szCs w:val="22"/>
        </w:rPr>
        <w:t xml:space="preserve"> </w:t>
      </w:r>
      <w:proofErr w:type="spellStart"/>
      <w:r w:rsidRPr="002F1351">
        <w:rPr>
          <w:rFonts w:ascii="Aptos" w:hAnsi="Aptos"/>
          <w:sz w:val="22"/>
          <w:szCs w:val="22"/>
        </w:rPr>
        <w:t>programme</w:t>
      </w:r>
      <w:proofErr w:type="spellEnd"/>
      <w:r w:rsidRPr="005B4929">
        <w:rPr>
          <w:rFonts w:ascii="Aptos" w:hAnsi="Aptos"/>
          <w:sz w:val="22"/>
          <w:szCs w:val="22"/>
        </w:rPr>
        <w:t xml:space="preserve"> </w:t>
      </w:r>
      <w:r w:rsidRPr="002F1351">
        <w:rPr>
          <w:rFonts w:ascii="Aptos" w:hAnsi="Aptos"/>
          <w:sz w:val="22"/>
          <w:szCs w:val="22"/>
        </w:rPr>
        <w:t>experience</w:t>
      </w:r>
      <w:r w:rsidRPr="005B4929">
        <w:rPr>
          <w:rFonts w:ascii="Aptos" w:hAnsi="Aptos"/>
          <w:sz w:val="22"/>
          <w:szCs w:val="22"/>
        </w:rPr>
        <w:t xml:space="preserve"> </w:t>
      </w:r>
      <w:r w:rsidRPr="002F1351">
        <w:rPr>
          <w:rFonts w:ascii="Aptos" w:hAnsi="Aptos"/>
          <w:sz w:val="22"/>
          <w:szCs w:val="22"/>
        </w:rPr>
        <w:t>rating.</w:t>
      </w:r>
      <w:r w:rsidRPr="005B4929">
        <w:rPr>
          <w:rFonts w:ascii="Aptos" w:hAnsi="Aptos"/>
          <w:sz w:val="22"/>
          <w:szCs w:val="22"/>
        </w:rPr>
        <w:t xml:space="preserve"> </w:t>
      </w:r>
      <w:r w:rsidRPr="002F1351">
        <w:rPr>
          <w:rFonts w:ascii="Aptos" w:hAnsi="Aptos"/>
          <w:sz w:val="22"/>
          <w:szCs w:val="22"/>
        </w:rPr>
        <w:t>The</w:t>
      </w:r>
      <w:r w:rsidRPr="005B4929">
        <w:rPr>
          <w:rFonts w:ascii="Aptos" w:hAnsi="Aptos"/>
          <w:sz w:val="22"/>
          <w:szCs w:val="22"/>
        </w:rPr>
        <w:t xml:space="preserve"> </w:t>
      </w:r>
      <w:r w:rsidRPr="002F1351">
        <w:rPr>
          <w:rFonts w:ascii="Aptos" w:hAnsi="Aptos"/>
          <w:sz w:val="22"/>
          <w:szCs w:val="22"/>
        </w:rPr>
        <w:t>University</w:t>
      </w:r>
      <w:r w:rsidRPr="005B4929">
        <w:rPr>
          <w:rFonts w:ascii="Aptos" w:hAnsi="Aptos"/>
          <w:sz w:val="22"/>
          <w:szCs w:val="22"/>
        </w:rPr>
        <w:t xml:space="preserve"> </w:t>
      </w:r>
      <w:r w:rsidRPr="002F1351">
        <w:rPr>
          <w:rFonts w:ascii="Aptos" w:hAnsi="Aptos"/>
          <w:sz w:val="22"/>
          <w:szCs w:val="22"/>
        </w:rPr>
        <w:t>also</w:t>
      </w:r>
      <w:r w:rsidRPr="005B4929">
        <w:rPr>
          <w:rFonts w:ascii="Aptos" w:hAnsi="Aptos"/>
          <w:sz w:val="22"/>
          <w:szCs w:val="22"/>
        </w:rPr>
        <w:t xml:space="preserve"> </w:t>
      </w:r>
      <w:r w:rsidRPr="002F1351">
        <w:rPr>
          <w:rFonts w:ascii="Aptos" w:hAnsi="Aptos"/>
          <w:sz w:val="22"/>
          <w:szCs w:val="22"/>
        </w:rPr>
        <w:t>offers</w:t>
      </w:r>
      <w:r w:rsidRPr="005B4929">
        <w:rPr>
          <w:rFonts w:ascii="Aptos" w:hAnsi="Aptos"/>
          <w:sz w:val="22"/>
          <w:szCs w:val="22"/>
        </w:rPr>
        <w:t xml:space="preserve"> </w:t>
      </w:r>
      <w:r w:rsidRPr="002F1351">
        <w:rPr>
          <w:rFonts w:ascii="Aptos" w:hAnsi="Aptos"/>
          <w:sz w:val="22"/>
          <w:szCs w:val="22"/>
        </w:rPr>
        <w:t>a</w:t>
      </w:r>
      <w:r w:rsidRPr="005B4929">
        <w:rPr>
          <w:rFonts w:ascii="Aptos" w:hAnsi="Aptos"/>
          <w:sz w:val="22"/>
          <w:szCs w:val="22"/>
        </w:rPr>
        <w:t xml:space="preserve"> </w:t>
      </w:r>
      <w:r w:rsidRPr="002F1351">
        <w:rPr>
          <w:rFonts w:ascii="Aptos" w:hAnsi="Aptos"/>
          <w:sz w:val="22"/>
          <w:szCs w:val="22"/>
        </w:rPr>
        <w:t>High-Performance</w:t>
      </w:r>
      <w:r w:rsidRPr="005B4929">
        <w:rPr>
          <w:rFonts w:ascii="Aptos" w:hAnsi="Aptos"/>
          <w:sz w:val="22"/>
          <w:szCs w:val="22"/>
        </w:rPr>
        <w:t xml:space="preserve"> </w:t>
      </w:r>
      <w:r w:rsidRPr="002F1351">
        <w:rPr>
          <w:rFonts w:ascii="Aptos" w:hAnsi="Aptos"/>
          <w:sz w:val="22"/>
          <w:szCs w:val="22"/>
        </w:rPr>
        <w:t>Support</w:t>
      </w:r>
      <w:r w:rsidRPr="005B4929">
        <w:rPr>
          <w:rFonts w:ascii="Aptos" w:hAnsi="Aptos"/>
          <w:sz w:val="22"/>
          <w:szCs w:val="22"/>
        </w:rPr>
        <w:t xml:space="preserve"> </w:t>
      </w:r>
      <w:proofErr w:type="spellStart"/>
      <w:r w:rsidRPr="002F1351">
        <w:rPr>
          <w:rFonts w:ascii="Aptos" w:hAnsi="Aptos"/>
          <w:sz w:val="22"/>
          <w:szCs w:val="22"/>
        </w:rPr>
        <w:t>Programme</w:t>
      </w:r>
      <w:proofErr w:type="spellEnd"/>
      <w:r w:rsidRPr="005B4929">
        <w:rPr>
          <w:rFonts w:ascii="Aptos" w:hAnsi="Aptos"/>
          <w:sz w:val="22"/>
          <w:szCs w:val="22"/>
        </w:rPr>
        <w:t xml:space="preserve"> </w:t>
      </w:r>
      <w:r w:rsidRPr="002F1351">
        <w:rPr>
          <w:rFonts w:ascii="Aptos" w:hAnsi="Aptos"/>
          <w:sz w:val="22"/>
          <w:szCs w:val="22"/>
        </w:rPr>
        <w:t>to</w:t>
      </w:r>
      <w:r w:rsidRPr="005B4929">
        <w:rPr>
          <w:rFonts w:ascii="Aptos" w:hAnsi="Aptos"/>
          <w:sz w:val="22"/>
          <w:szCs w:val="22"/>
        </w:rPr>
        <w:t xml:space="preserve"> </w:t>
      </w:r>
      <w:r w:rsidRPr="002F1351">
        <w:rPr>
          <w:rFonts w:ascii="Aptos" w:hAnsi="Aptos"/>
          <w:sz w:val="22"/>
          <w:szCs w:val="22"/>
        </w:rPr>
        <w:t>help</w:t>
      </w:r>
      <w:r w:rsidRPr="005B4929">
        <w:rPr>
          <w:rFonts w:ascii="Aptos" w:hAnsi="Aptos"/>
          <w:sz w:val="22"/>
          <w:szCs w:val="22"/>
        </w:rPr>
        <w:t xml:space="preserve"> </w:t>
      </w:r>
      <w:r w:rsidRPr="002F1351">
        <w:rPr>
          <w:rFonts w:ascii="Aptos" w:hAnsi="Aptos"/>
          <w:sz w:val="22"/>
          <w:szCs w:val="22"/>
        </w:rPr>
        <w:t xml:space="preserve">students </w:t>
      </w:r>
      <w:r w:rsidRPr="005B4929">
        <w:rPr>
          <w:rFonts w:ascii="Aptos" w:hAnsi="Aptos"/>
          <w:sz w:val="22"/>
          <w:szCs w:val="22"/>
        </w:rPr>
        <w:t xml:space="preserve">manage tertiary study while competing at elite sports or performance activities; in 2025, there are 279 students supported by this </w:t>
      </w:r>
      <w:proofErr w:type="spellStart"/>
      <w:r w:rsidRPr="005B4929">
        <w:rPr>
          <w:rFonts w:ascii="Aptos" w:hAnsi="Aptos"/>
          <w:sz w:val="22"/>
          <w:szCs w:val="22"/>
        </w:rPr>
        <w:t>programme</w:t>
      </w:r>
      <w:proofErr w:type="spellEnd"/>
      <w:r w:rsidRPr="005B4929">
        <w:rPr>
          <w:rFonts w:ascii="Aptos" w:hAnsi="Aptos"/>
          <w:sz w:val="22"/>
          <w:szCs w:val="22"/>
        </w:rPr>
        <w:t xml:space="preserve"> and 98% reported feeling ‘supported’ or ‘very supported’.</w:t>
      </w:r>
    </w:p>
    <w:p w14:paraId="7CF0E4E9" w14:textId="77777777" w:rsidR="002F1351" w:rsidRPr="002F1351" w:rsidRDefault="002F1351" w:rsidP="0094122F">
      <w:pPr>
        <w:pStyle w:val="BodyText"/>
        <w:ind w:right="148"/>
        <w:rPr>
          <w:rFonts w:ascii="Aptos" w:hAnsi="Aptos"/>
          <w:sz w:val="22"/>
          <w:szCs w:val="22"/>
        </w:rPr>
      </w:pPr>
    </w:p>
    <w:p w14:paraId="01887734" w14:textId="77777777" w:rsidR="00C93184" w:rsidRPr="005B4929" w:rsidRDefault="0094122F" w:rsidP="0094122F">
      <w:pPr>
        <w:pStyle w:val="BodyText"/>
        <w:ind w:right="148"/>
        <w:rPr>
          <w:rFonts w:ascii="Aptos" w:hAnsi="Aptos"/>
          <w:sz w:val="22"/>
          <w:szCs w:val="22"/>
        </w:rPr>
      </w:pPr>
      <w:r w:rsidRPr="005B4929">
        <w:rPr>
          <w:rFonts w:ascii="Aptos" w:hAnsi="Aptos"/>
          <w:sz w:val="22"/>
          <w:szCs w:val="22"/>
        </w:rPr>
        <w:t xml:space="preserve">The University offers a broad range of recreational, cultural and recognition-based events for students, which are provided </w:t>
      </w:r>
      <w:r w:rsidRPr="002F1351">
        <w:rPr>
          <w:rFonts w:ascii="Aptos" w:hAnsi="Aptos"/>
          <w:sz w:val="22"/>
          <w:szCs w:val="22"/>
        </w:rPr>
        <w:t>free</w:t>
      </w:r>
      <w:r w:rsidRPr="005B4929">
        <w:rPr>
          <w:rFonts w:ascii="Aptos" w:hAnsi="Aptos"/>
          <w:sz w:val="22"/>
          <w:szCs w:val="22"/>
        </w:rPr>
        <w:t xml:space="preserve"> </w:t>
      </w:r>
      <w:r w:rsidRPr="002F1351">
        <w:rPr>
          <w:rFonts w:ascii="Aptos" w:hAnsi="Aptos"/>
          <w:sz w:val="22"/>
          <w:szCs w:val="22"/>
        </w:rPr>
        <w:t>of</w:t>
      </w:r>
      <w:r w:rsidRPr="005B4929">
        <w:rPr>
          <w:rFonts w:ascii="Aptos" w:hAnsi="Aptos"/>
          <w:sz w:val="22"/>
          <w:szCs w:val="22"/>
        </w:rPr>
        <w:t xml:space="preserve"> </w:t>
      </w:r>
      <w:r w:rsidRPr="002F1351">
        <w:rPr>
          <w:rFonts w:ascii="Aptos" w:hAnsi="Aptos"/>
          <w:sz w:val="22"/>
          <w:szCs w:val="22"/>
        </w:rPr>
        <w:t>charge</w:t>
      </w:r>
      <w:r w:rsidRPr="005B4929">
        <w:rPr>
          <w:rFonts w:ascii="Aptos" w:hAnsi="Aptos"/>
          <w:sz w:val="22"/>
          <w:szCs w:val="22"/>
        </w:rPr>
        <w:t xml:space="preserve"> </w:t>
      </w:r>
      <w:r w:rsidRPr="002F1351">
        <w:rPr>
          <w:rFonts w:ascii="Aptos" w:hAnsi="Aptos"/>
          <w:sz w:val="22"/>
          <w:szCs w:val="22"/>
        </w:rPr>
        <w:t>or</w:t>
      </w:r>
      <w:r w:rsidRPr="005B4929">
        <w:rPr>
          <w:rFonts w:ascii="Aptos" w:hAnsi="Aptos"/>
          <w:sz w:val="22"/>
          <w:szCs w:val="22"/>
        </w:rPr>
        <w:t xml:space="preserve"> </w:t>
      </w:r>
      <w:r w:rsidRPr="002F1351">
        <w:rPr>
          <w:rFonts w:ascii="Aptos" w:hAnsi="Aptos"/>
          <w:sz w:val="22"/>
          <w:szCs w:val="22"/>
        </w:rPr>
        <w:t>heavily</w:t>
      </w:r>
      <w:r w:rsidRPr="005B4929">
        <w:rPr>
          <w:rFonts w:ascii="Aptos" w:hAnsi="Aptos"/>
          <w:sz w:val="22"/>
          <w:szCs w:val="22"/>
        </w:rPr>
        <w:t xml:space="preserve"> </w:t>
      </w:r>
      <w:proofErr w:type="spellStart"/>
      <w:r w:rsidRPr="002F1351">
        <w:rPr>
          <w:rFonts w:ascii="Aptos" w:hAnsi="Aptos"/>
          <w:sz w:val="22"/>
          <w:szCs w:val="22"/>
        </w:rPr>
        <w:t>subsidised</w:t>
      </w:r>
      <w:proofErr w:type="spellEnd"/>
      <w:r w:rsidRPr="002F1351">
        <w:rPr>
          <w:rFonts w:ascii="Aptos" w:hAnsi="Aptos"/>
          <w:sz w:val="22"/>
          <w:szCs w:val="22"/>
        </w:rPr>
        <w:t>.</w:t>
      </w:r>
      <w:r w:rsidRPr="005B4929">
        <w:rPr>
          <w:rFonts w:ascii="Aptos" w:hAnsi="Aptos"/>
          <w:sz w:val="22"/>
          <w:szCs w:val="22"/>
        </w:rPr>
        <w:t xml:space="preserve"> </w:t>
      </w:r>
      <w:r w:rsidRPr="002F1351">
        <w:rPr>
          <w:rFonts w:ascii="Aptos" w:hAnsi="Aptos"/>
          <w:sz w:val="22"/>
          <w:szCs w:val="22"/>
        </w:rPr>
        <w:t>Run</w:t>
      </w:r>
      <w:r w:rsidRPr="005B4929">
        <w:rPr>
          <w:rFonts w:ascii="Aptos" w:hAnsi="Aptos"/>
          <w:sz w:val="22"/>
          <w:szCs w:val="22"/>
        </w:rPr>
        <w:t xml:space="preserve"> </w:t>
      </w:r>
      <w:r w:rsidRPr="002F1351">
        <w:rPr>
          <w:rFonts w:ascii="Aptos" w:hAnsi="Aptos"/>
          <w:sz w:val="22"/>
          <w:szCs w:val="22"/>
        </w:rPr>
        <w:t>by</w:t>
      </w:r>
      <w:r w:rsidRPr="005B4929">
        <w:rPr>
          <w:rFonts w:ascii="Aptos" w:hAnsi="Aptos"/>
          <w:sz w:val="22"/>
          <w:szCs w:val="22"/>
        </w:rPr>
        <w:t xml:space="preserve"> </w:t>
      </w:r>
      <w:r w:rsidRPr="002F1351">
        <w:rPr>
          <w:rFonts w:ascii="Aptos" w:hAnsi="Aptos"/>
          <w:sz w:val="22"/>
          <w:szCs w:val="22"/>
        </w:rPr>
        <w:t>and</w:t>
      </w:r>
      <w:r w:rsidRPr="005B4929">
        <w:rPr>
          <w:rFonts w:ascii="Aptos" w:hAnsi="Aptos"/>
          <w:sz w:val="22"/>
          <w:szCs w:val="22"/>
        </w:rPr>
        <w:t xml:space="preserve"> </w:t>
      </w:r>
      <w:r w:rsidRPr="002F1351">
        <w:rPr>
          <w:rFonts w:ascii="Aptos" w:hAnsi="Aptos"/>
          <w:sz w:val="22"/>
          <w:szCs w:val="22"/>
        </w:rPr>
        <w:t>with</w:t>
      </w:r>
      <w:r w:rsidRPr="005B4929">
        <w:rPr>
          <w:rFonts w:ascii="Aptos" w:hAnsi="Aptos"/>
          <w:sz w:val="22"/>
          <w:szCs w:val="22"/>
        </w:rPr>
        <w:t xml:space="preserve"> </w:t>
      </w:r>
      <w:r w:rsidRPr="002F1351">
        <w:rPr>
          <w:rFonts w:ascii="Aptos" w:hAnsi="Aptos"/>
          <w:sz w:val="22"/>
          <w:szCs w:val="22"/>
        </w:rPr>
        <w:t>central</w:t>
      </w:r>
      <w:r w:rsidRPr="005B4929">
        <w:rPr>
          <w:rFonts w:ascii="Aptos" w:hAnsi="Aptos"/>
          <w:sz w:val="22"/>
          <w:szCs w:val="22"/>
        </w:rPr>
        <w:t xml:space="preserve"> </w:t>
      </w:r>
      <w:r w:rsidRPr="002F1351">
        <w:rPr>
          <w:rFonts w:ascii="Aptos" w:hAnsi="Aptos"/>
          <w:sz w:val="22"/>
          <w:szCs w:val="22"/>
        </w:rPr>
        <w:t>services,</w:t>
      </w:r>
      <w:r w:rsidRPr="005B4929">
        <w:rPr>
          <w:rFonts w:ascii="Aptos" w:hAnsi="Aptos"/>
          <w:sz w:val="22"/>
          <w:szCs w:val="22"/>
        </w:rPr>
        <w:t xml:space="preserve"> </w:t>
      </w:r>
      <w:r w:rsidRPr="002F1351">
        <w:rPr>
          <w:rFonts w:ascii="Aptos" w:hAnsi="Aptos"/>
          <w:sz w:val="22"/>
          <w:szCs w:val="22"/>
        </w:rPr>
        <w:t>faculties,</w:t>
      </w:r>
      <w:r w:rsidRPr="005B4929">
        <w:rPr>
          <w:rFonts w:ascii="Aptos" w:hAnsi="Aptos"/>
          <w:sz w:val="22"/>
          <w:szCs w:val="22"/>
        </w:rPr>
        <w:t xml:space="preserve"> </w:t>
      </w:r>
      <w:r w:rsidRPr="002F1351">
        <w:rPr>
          <w:rFonts w:ascii="Aptos" w:hAnsi="Aptos"/>
          <w:sz w:val="22"/>
          <w:szCs w:val="22"/>
        </w:rPr>
        <w:t>AUSA,</w:t>
      </w:r>
      <w:r w:rsidRPr="005B4929">
        <w:rPr>
          <w:rFonts w:ascii="Aptos" w:hAnsi="Aptos"/>
          <w:sz w:val="22"/>
          <w:szCs w:val="22"/>
        </w:rPr>
        <w:t xml:space="preserve"> </w:t>
      </w:r>
      <w:r w:rsidRPr="002F1351">
        <w:rPr>
          <w:rFonts w:ascii="Aptos" w:hAnsi="Aptos"/>
          <w:sz w:val="22"/>
          <w:szCs w:val="22"/>
        </w:rPr>
        <w:t>and/or</w:t>
      </w:r>
      <w:r w:rsidRPr="005B4929">
        <w:rPr>
          <w:rFonts w:ascii="Aptos" w:hAnsi="Aptos"/>
          <w:sz w:val="22"/>
          <w:szCs w:val="22"/>
        </w:rPr>
        <w:t xml:space="preserve"> </w:t>
      </w:r>
      <w:r w:rsidRPr="002F1351">
        <w:rPr>
          <w:rFonts w:ascii="Aptos" w:hAnsi="Aptos"/>
          <w:sz w:val="22"/>
          <w:szCs w:val="22"/>
        </w:rPr>
        <w:t>other</w:t>
      </w:r>
      <w:r w:rsidRPr="005B4929">
        <w:rPr>
          <w:rFonts w:ascii="Aptos" w:hAnsi="Aptos"/>
          <w:sz w:val="22"/>
          <w:szCs w:val="22"/>
        </w:rPr>
        <w:t xml:space="preserve"> </w:t>
      </w:r>
      <w:r w:rsidRPr="002F1351">
        <w:rPr>
          <w:rFonts w:ascii="Aptos" w:hAnsi="Aptos"/>
          <w:sz w:val="22"/>
          <w:szCs w:val="22"/>
        </w:rPr>
        <w:t>partners,</w:t>
      </w:r>
      <w:r w:rsidRPr="005B4929">
        <w:rPr>
          <w:rFonts w:ascii="Aptos" w:hAnsi="Aptos"/>
          <w:sz w:val="22"/>
          <w:szCs w:val="22"/>
        </w:rPr>
        <w:t xml:space="preserve"> </w:t>
      </w:r>
      <w:r w:rsidRPr="002F1351">
        <w:rPr>
          <w:rFonts w:ascii="Aptos" w:hAnsi="Aptos"/>
          <w:sz w:val="22"/>
          <w:szCs w:val="22"/>
        </w:rPr>
        <w:t>these</w:t>
      </w:r>
      <w:r w:rsidRPr="005B4929">
        <w:rPr>
          <w:rFonts w:ascii="Aptos" w:hAnsi="Aptos"/>
          <w:sz w:val="22"/>
          <w:szCs w:val="22"/>
        </w:rPr>
        <w:t xml:space="preserve"> </w:t>
      </w:r>
      <w:r w:rsidRPr="002F1351">
        <w:rPr>
          <w:rFonts w:ascii="Aptos" w:hAnsi="Aptos"/>
          <w:sz w:val="22"/>
          <w:szCs w:val="22"/>
        </w:rPr>
        <w:t>events</w:t>
      </w:r>
      <w:r w:rsidRPr="005B4929">
        <w:rPr>
          <w:rFonts w:ascii="Aptos" w:hAnsi="Aptos"/>
          <w:sz w:val="22"/>
          <w:szCs w:val="22"/>
        </w:rPr>
        <w:t xml:space="preserve"> </w:t>
      </w:r>
      <w:r w:rsidRPr="002F1351">
        <w:rPr>
          <w:rFonts w:ascii="Aptos" w:hAnsi="Aptos"/>
          <w:sz w:val="22"/>
          <w:szCs w:val="22"/>
        </w:rPr>
        <w:t xml:space="preserve">are </w:t>
      </w:r>
      <w:r w:rsidRPr="005B4929">
        <w:rPr>
          <w:rFonts w:ascii="Aptos" w:hAnsi="Aptos"/>
          <w:sz w:val="22"/>
          <w:szCs w:val="22"/>
        </w:rPr>
        <w:t xml:space="preserve">designed to appeal to a wide range of interests, spanning culture, music, performance, sport, and skill development. These events are designed to help students make friends and develop a sense of belonging. </w:t>
      </w:r>
      <w:r w:rsidRPr="005B4929">
        <w:rPr>
          <w:rFonts w:ascii="Aptos" w:hAnsi="Aptos"/>
          <w:sz w:val="22"/>
          <w:szCs w:val="22"/>
        </w:rPr>
        <w:lastRenderedPageBreak/>
        <w:t>Activities last year included Orientation activities ($258k), Campus Calling ($80k), Comedy Week ($10k), Music Week ($10k), Blues Awards ($85k) and Distinguished Graduate Awards ($20k).</w:t>
      </w:r>
    </w:p>
    <w:p w14:paraId="2463EC9E" w14:textId="77777777" w:rsidR="002F1351" w:rsidRPr="002F1351" w:rsidRDefault="002F1351" w:rsidP="0094122F">
      <w:pPr>
        <w:pStyle w:val="BodyText"/>
        <w:ind w:right="148"/>
        <w:rPr>
          <w:rFonts w:ascii="Aptos" w:hAnsi="Aptos"/>
          <w:sz w:val="22"/>
          <w:szCs w:val="22"/>
        </w:rPr>
      </w:pPr>
    </w:p>
    <w:p w14:paraId="6B51B3AB" w14:textId="77777777" w:rsidR="00C93184" w:rsidRPr="002F1351" w:rsidRDefault="0094122F" w:rsidP="0094122F">
      <w:pPr>
        <w:pStyle w:val="BodyText"/>
        <w:ind w:right="148"/>
        <w:rPr>
          <w:rFonts w:ascii="Aptos" w:hAnsi="Aptos"/>
          <w:sz w:val="22"/>
          <w:szCs w:val="22"/>
        </w:rPr>
      </w:pPr>
      <w:r w:rsidRPr="005B4929">
        <w:rPr>
          <w:rFonts w:ascii="Aptos" w:hAnsi="Aptos"/>
          <w:sz w:val="22"/>
          <w:szCs w:val="22"/>
        </w:rPr>
        <w:t xml:space="preserve">Both academic and social engagement are key to academic success. Social engagement becomes especially important in </w:t>
      </w:r>
      <w:r w:rsidRPr="002F1351">
        <w:rPr>
          <w:rFonts w:ascii="Aptos" w:hAnsi="Aptos"/>
          <w:sz w:val="22"/>
          <w:szCs w:val="22"/>
        </w:rPr>
        <w:t>institutions</w:t>
      </w:r>
      <w:r w:rsidRPr="005B4929">
        <w:rPr>
          <w:rFonts w:ascii="Aptos" w:hAnsi="Aptos"/>
          <w:sz w:val="22"/>
          <w:szCs w:val="22"/>
        </w:rPr>
        <w:t xml:space="preserve"> </w:t>
      </w:r>
      <w:r w:rsidRPr="002F1351">
        <w:rPr>
          <w:rFonts w:ascii="Aptos" w:hAnsi="Aptos"/>
          <w:sz w:val="22"/>
          <w:szCs w:val="22"/>
        </w:rPr>
        <w:t>as</w:t>
      </w:r>
      <w:r w:rsidRPr="005B4929">
        <w:rPr>
          <w:rFonts w:ascii="Aptos" w:hAnsi="Aptos"/>
          <w:sz w:val="22"/>
          <w:szCs w:val="22"/>
        </w:rPr>
        <w:t xml:space="preserve"> </w:t>
      </w:r>
      <w:r w:rsidRPr="002F1351">
        <w:rPr>
          <w:rFonts w:ascii="Aptos" w:hAnsi="Aptos"/>
          <w:sz w:val="22"/>
          <w:szCs w:val="22"/>
        </w:rPr>
        <w:t>large</w:t>
      </w:r>
      <w:r w:rsidRPr="005B4929">
        <w:rPr>
          <w:rFonts w:ascii="Aptos" w:hAnsi="Aptos"/>
          <w:sz w:val="22"/>
          <w:szCs w:val="22"/>
        </w:rPr>
        <w:t xml:space="preserve"> </w:t>
      </w:r>
      <w:r w:rsidRPr="002F1351">
        <w:rPr>
          <w:rFonts w:ascii="Aptos" w:hAnsi="Aptos"/>
          <w:sz w:val="22"/>
          <w:szCs w:val="22"/>
        </w:rPr>
        <w:t>as</w:t>
      </w:r>
      <w:r w:rsidRPr="005B4929">
        <w:rPr>
          <w:rFonts w:ascii="Aptos" w:hAnsi="Aptos"/>
          <w:sz w:val="22"/>
          <w:szCs w:val="22"/>
        </w:rPr>
        <w:t xml:space="preserve"> </w:t>
      </w:r>
      <w:proofErr w:type="spellStart"/>
      <w:r w:rsidRPr="002F1351">
        <w:rPr>
          <w:rFonts w:ascii="Aptos" w:hAnsi="Aptos"/>
          <w:sz w:val="22"/>
          <w:szCs w:val="22"/>
        </w:rPr>
        <w:t>Waipapa</w:t>
      </w:r>
      <w:proofErr w:type="spellEnd"/>
      <w:r w:rsidRPr="005B4929">
        <w:rPr>
          <w:rFonts w:ascii="Aptos" w:hAnsi="Aptos"/>
          <w:sz w:val="22"/>
          <w:szCs w:val="22"/>
        </w:rPr>
        <w:t xml:space="preserve"> </w:t>
      </w:r>
      <w:proofErr w:type="spellStart"/>
      <w:r w:rsidRPr="002F1351">
        <w:rPr>
          <w:rFonts w:ascii="Aptos" w:hAnsi="Aptos"/>
          <w:sz w:val="22"/>
          <w:szCs w:val="22"/>
        </w:rPr>
        <w:t>Taumata</w:t>
      </w:r>
      <w:proofErr w:type="spellEnd"/>
      <w:r w:rsidRPr="005B4929">
        <w:rPr>
          <w:rFonts w:ascii="Aptos" w:hAnsi="Aptos"/>
          <w:sz w:val="22"/>
          <w:szCs w:val="22"/>
        </w:rPr>
        <w:t xml:space="preserve"> </w:t>
      </w:r>
      <w:r w:rsidRPr="002F1351">
        <w:rPr>
          <w:rFonts w:ascii="Aptos" w:hAnsi="Aptos"/>
          <w:sz w:val="22"/>
          <w:szCs w:val="22"/>
        </w:rPr>
        <w:t>Rau,</w:t>
      </w:r>
      <w:r w:rsidRPr="005B4929">
        <w:rPr>
          <w:rFonts w:ascii="Aptos" w:hAnsi="Aptos"/>
          <w:sz w:val="22"/>
          <w:szCs w:val="22"/>
        </w:rPr>
        <w:t xml:space="preserve"> </w:t>
      </w:r>
      <w:r w:rsidRPr="002F1351">
        <w:rPr>
          <w:rFonts w:ascii="Aptos" w:hAnsi="Aptos"/>
          <w:sz w:val="22"/>
          <w:szCs w:val="22"/>
        </w:rPr>
        <w:t>with</w:t>
      </w:r>
      <w:r w:rsidRPr="005B4929">
        <w:rPr>
          <w:rFonts w:ascii="Aptos" w:hAnsi="Aptos"/>
          <w:sz w:val="22"/>
          <w:szCs w:val="22"/>
        </w:rPr>
        <w:t xml:space="preserve"> </w:t>
      </w:r>
      <w:r w:rsidRPr="002F1351">
        <w:rPr>
          <w:rFonts w:ascii="Aptos" w:hAnsi="Aptos"/>
          <w:sz w:val="22"/>
          <w:szCs w:val="22"/>
        </w:rPr>
        <w:t>many</w:t>
      </w:r>
      <w:r w:rsidRPr="005B4929">
        <w:rPr>
          <w:rFonts w:ascii="Aptos" w:hAnsi="Aptos"/>
          <w:sz w:val="22"/>
          <w:szCs w:val="22"/>
        </w:rPr>
        <w:t xml:space="preserve"> </w:t>
      </w:r>
      <w:r w:rsidRPr="002F1351">
        <w:rPr>
          <w:rFonts w:ascii="Aptos" w:hAnsi="Aptos"/>
          <w:sz w:val="22"/>
          <w:szCs w:val="22"/>
        </w:rPr>
        <w:t>students</w:t>
      </w:r>
      <w:r w:rsidRPr="005B4929">
        <w:rPr>
          <w:rFonts w:ascii="Aptos" w:hAnsi="Aptos"/>
          <w:sz w:val="22"/>
          <w:szCs w:val="22"/>
        </w:rPr>
        <w:t xml:space="preserve"> </w:t>
      </w:r>
      <w:r w:rsidRPr="002F1351">
        <w:rPr>
          <w:rFonts w:ascii="Aptos" w:hAnsi="Aptos"/>
          <w:sz w:val="22"/>
          <w:szCs w:val="22"/>
        </w:rPr>
        <w:t>commuting</w:t>
      </w:r>
      <w:r w:rsidRPr="005B4929">
        <w:rPr>
          <w:rFonts w:ascii="Aptos" w:hAnsi="Aptos"/>
          <w:sz w:val="22"/>
          <w:szCs w:val="22"/>
        </w:rPr>
        <w:t xml:space="preserve"> </w:t>
      </w:r>
      <w:r w:rsidRPr="002F1351">
        <w:rPr>
          <w:rFonts w:ascii="Aptos" w:hAnsi="Aptos"/>
          <w:sz w:val="22"/>
          <w:szCs w:val="22"/>
        </w:rPr>
        <w:t>rather</w:t>
      </w:r>
      <w:r w:rsidRPr="005B4929">
        <w:rPr>
          <w:rFonts w:ascii="Aptos" w:hAnsi="Aptos"/>
          <w:sz w:val="22"/>
          <w:szCs w:val="22"/>
        </w:rPr>
        <w:t xml:space="preserve"> </w:t>
      </w:r>
      <w:r w:rsidRPr="002F1351">
        <w:rPr>
          <w:rFonts w:ascii="Aptos" w:hAnsi="Aptos"/>
          <w:sz w:val="22"/>
          <w:szCs w:val="22"/>
        </w:rPr>
        <w:t>than</w:t>
      </w:r>
      <w:r w:rsidRPr="005B4929">
        <w:rPr>
          <w:rFonts w:ascii="Aptos" w:hAnsi="Aptos"/>
          <w:sz w:val="22"/>
          <w:szCs w:val="22"/>
        </w:rPr>
        <w:t xml:space="preserve"> </w:t>
      </w:r>
      <w:r w:rsidRPr="002F1351">
        <w:rPr>
          <w:rFonts w:ascii="Aptos" w:hAnsi="Aptos"/>
          <w:sz w:val="22"/>
          <w:szCs w:val="22"/>
        </w:rPr>
        <w:t>living</w:t>
      </w:r>
      <w:r w:rsidRPr="005B4929">
        <w:rPr>
          <w:rFonts w:ascii="Aptos" w:hAnsi="Aptos"/>
          <w:sz w:val="22"/>
          <w:szCs w:val="22"/>
        </w:rPr>
        <w:t xml:space="preserve"> </w:t>
      </w:r>
      <w:r w:rsidRPr="002F1351">
        <w:rPr>
          <w:rFonts w:ascii="Aptos" w:hAnsi="Aptos"/>
          <w:sz w:val="22"/>
          <w:szCs w:val="22"/>
        </w:rPr>
        <w:t>on</w:t>
      </w:r>
      <w:r w:rsidRPr="005B4929">
        <w:rPr>
          <w:rFonts w:ascii="Aptos" w:hAnsi="Aptos"/>
          <w:sz w:val="22"/>
          <w:szCs w:val="22"/>
        </w:rPr>
        <w:t xml:space="preserve"> </w:t>
      </w:r>
      <w:r w:rsidRPr="002F1351">
        <w:rPr>
          <w:rFonts w:ascii="Aptos" w:hAnsi="Aptos"/>
          <w:sz w:val="22"/>
          <w:szCs w:val="22"/>
        </w:rPr>
        <w:t>campus.</w:t>
      </w:r>
      <w:r w:rsidRPr="005B4929">
        <w:rPr>
          <w:rFonts w:ascii="Aptos" w:hAnsi="Aptos"/>
          <w:sz w:val="22"/>
          <w:szCs w:val="22"/>
        </w:rPr>
        <w:t xml:space="preserve"> </w:t>
      </w:r>
      <w:r w:rsidRPr="002F1351">
        <w:rPr>
          <w:rFonts w:ascii="Aptos" w:hAnsi="Aptos"/>
          <w:sz w:val="22"/>
          <w:szCs w:val="22"/>
        </w:rPr>
        <w:t>A</w:t>
      </w:r>
      <w:r w:rsidRPr="005B4929">
        <w:rPr>
          <w:rFonts w:ascii="Aptos" w:hAnsi="Aptos"/>
          <w:sz w:val="22"/>
          <w:szCs w:val="22"/>
        </w:rPr>
        <w:t xml:space="preserve"> </w:t>
      </w:r>
      <w:r w:rsidRPr="002F1351">
        <w:rPr>
          <w:rFonts w:ascii="Aptos" w:hAnsi="Aptos"/>
          <w:sz w:val="22"/>
          <w:szCs w:val="22"/>
        </w:rPr>
        <w:t>range</w:t>
      </w:r>
      <w:r w:rsidRPr="005B4929">
        <w:rPr>
          <w:rFonts w:ascii="Aptos" w:hAnsi="Aptos"/>
          <w:sz w:val="22"/>
          <w:szCs w:val="22"/>
        </w:rPr>
        <w:t xml:space="preserve"> </w:t>
      </w:r>
      <w:r w:rsidRPr="002F1351">
        <w:rPr>
          <w:rFonts w:ascii="Aptos" w:hAnsi="Aptos"/>
          <w:sz w:val="22"/>
          <w:szCs w:val="22"/>
        </w:rPr>
        <w:t>of</w:t>
      </w:r>
      <w:r w:rsidRPr="005B4929">
        <w:rPr>
          <w:rFonts w:ascii="Aptos" w:hAnsi="Aptos"/>
          <w:sz w:val="22"/>
          <w:szCs w:val="22"/>
        </w:rPr>
        <w:t xml:space="preserve"> </w:t>
      </w:r>
      <w:r w:rsidRPr="002F1351">
        <w:rPr>
          <w:rFonts w:ascii="Aptos" w:hAnsi="Aptos"/>
          <w:sz w:val="22"/>
          <w:szCs w:val="22"/>
        </w:rPr>
        <w:t xml:space="preserve">small, </w:t>
      </w:r>
      <w:r w:rsidRPr="005B4929">
        <w:rPr>
          <w:rFonts w:ascii="Aptos" w:hAnsi="Aptos"/>
          <w:sz w:val="22"/>
          <w:szCs w:val="22"/>
        </w:rPr>
        <w:t>medium and significant events on campus that cater to the diverse student body enables students to take a break from their studies and assists in helping students make connections with others, create a sense of belonging, promote wellbeing and contribute to good student outcomes.</w:t>
      </w:r>
    </w:p>
    <w:p w14:paraId="4B628452" w14:textId="77777777" w:rsidR="00C93184" w:rsidRDefault="00C93184" w:rsidP="00C243B7">
      <w:pPr>
        <w:spacing w:line="280" w:lineRule="auto"/>
        <w:rPr>
          <w:rFonts w:ascii="Aptos" w:hAnsi="Aptos"/>
        </w:rPr>
      </w:pPr>
    </w:p>
    <w:p w14:paraId="7F24271B" w14:textId="1F9B1879" w:rsidR="00C93184" w:rsidRPr="002F1351" w:rsidRDefault="0094122F" w:rsidP="00C243B7">
      <w:pPr>
        <w:pStyle w:val="ListParagraph"/>
        <w:numPr>
          <w:ilvl w:val="0"/>
          <w:numId w:val="3"/>
        </w:numPr>
        <w:ind w:left="0"/>
        <w:rPr>
          <w:rFonts w:ascii="Aptos" w:hAnsi="Aptos"/>
          <w:u w:val="single"/>
        </w:rPr>
      </w:pPr>
      <w:r w:rsidRPr="002F1351">
        <w:rPr>
          <w:rFonts w:ascii="Aptos" w:hAnsi="Aptos"/>
          <w:u w:val="single"/>
        </w:rPr>
        <w:t>Proposed increase to the</w:t>
      </w:r>
      <w:r w:rsidR="002F1351" w:rsidRPr="002F1351">
        <w:rPr>
          <w:rFonts w:ascii="Aptos" w:hAnsi="Aptos"/>
          <w:u w:val="single"/>
        </w:rPr>
        <w:t xml:space="preserve"> </w:t>
      </w:r>
      <w:r w:rsidRPr="002F1351">
        <w:rPr>
          <w:rFonts w:ascii="Aptos" w:hAnsi="Aptos"/>
          <w:u w:val="single"/>
        </w:rPr>
        <w:t>Student Services Levy for 202</w:t>
      </w:r>
      <w:r w:rsidR="00E96291">
        <w:rPr>
          <w:rFonts w:ascii="Aptos" w:hAnsi="Aptos"/>
          <w:u w:val="single"/>
        </w:rPr>
        <w:t>6</w:t>
      </w:r>
    </w:p>
    <w:p w14:paraId="28FD398F" w14:textId="77777777" w:rsidR="00C93184" w:rsidRPr="002F1351" w:rsidRDefault="00C93184" w:rsidP="00C243B7">
      <w:pPr>
        <w:pStyle w:val="BodyText"/>
        <w:spacing w:before="6"/>
        <w:rPr>
          <w:rFonts w:ascii="Aptos" w:hAnsi="Aptos"/>
          <w:b/>
          <w:sz w:val="22"/>
          <w:szCs w:val="22"/>
        </w:rPr>
      </w:pPr>
    </w:p>
    <w:p w14:paraId="1595FB71" w14:textId="735DDB93" w:rsidR="00C93184" w:rsidRPr="005B4929" w:rsidRDefault="0094122F" w:rsidP="005B4929">
      <w:pPr>
        <w:pStyle w:val="BodyText"/>
        <w:ind w:right="229"/>
        <w:rPr>
          <w:rFonts w:ascii="Aptos" w:hAnsi="Aptos"/>
          <w:sz w:val="22"/>
          <w:szCs w:val="22"/>
        </w:rPr>
      </w:pPr>
      <w:r w:rsidRPr="005B4929">
        <w:rPr>
          <w:rFonts w:ascii="Aptos" w:hAnsi="Aptos"/>
          <w:sz w:val="22"/>
          <w:szCs w:val="22"/>
        </w:rPr>
        <w:t xml:space="preserve">The University, like the rest of New Zealand, continues to face inflated costs. CPI is currently tracking at 2.7% as of July 2025 and some costs, such as wages and salaries, have been higher than CPI. </w:t>
      </w:r>
      <w:r w:rsidR="00E96291" w:rsidRPr="00E96291">
        <w:rPr>
          <w:rFonts w:ascii="Aptos" w:hAnsi="Aptos"/>
          <w:sz w:val="22"/>
          <w:szCs w:val="22"/>
          <w:lang w:val="en-NZ"/>
        </w:rPr>
        <w:t>For example, living wage costs have increased by 4.2%. To cover the cost of inflation across all services, and to fund the additional expenditure above, the University is proposing a maximum 3.5% increase in the Student Services Levy for 2026. This would see the fee increase from $9.24 per point to $9.56 per point, meaning for a typical undergraduate student taking eight papers the fee would be a maximum $1,147.20 in 2026, up from $1,108.80 in 2025.</w:t>
      </w:r>
    </w:p>
    <w:p w14:paraId="19E6C78E" w14:textId="77777777" w:rsidR="00C243B7" w:rsidRPr="002F1351" w:rsidRDefault="00C243B7" w:rsidP="005B4929">
      <w:pPr>
        <w:pStyle w:val="BodyText"/>
        <w:ind w:right="229"/>
        <w:rPr>
          <w:rFonts w:ascii="Aptos" w:hAnsi="Aptos"/>
          <w:sz w:val="22"/>
          <w:szCs w:val="22"/>
        </w:rPr>
      </w:pPr>
    </w:p>
    <w:p w14:paraId="646C4BA9" w14:textId="77777777" w:rsidR="00796F56" w:rsidRDefault="0094122F" w:rsidP="00796F56">
      <w:pPr>
        <w:pStyle w:val="BodyText"/>
        <w:ind w:right="229"/>
        <w:rPr>
          <w:rFonts w:ascii="Aptos" w:hAnsi="Aptos"/>
          <w:sz w:val="22"/>
          <w:szCs w:val="22"/>
        </w:rPr>
      </w:pPr>
      <w:r w:rsidRPr="005B4929">
        <w:rPr>
          <w:rFonts w:ascii="Aptos" w:hAnsi="Aptos"/>
          <w:sz w:val="22"/>
          <w:szCs w:val="22"/>
        </w:rPr>
        <w:t xml:space="preserve">The final fee will be determined later this year following the completion of the consultation period and consideration of </w:t>
      </w:r>
      <w:r w:rsidRPr="002F1351">
        <w:rPr>
          <w:rFonts w:ascii="Aptos" w:hAnsi="Aptos"/>
          <w:sz w:val="22"/>
          <w:szCs w:val="22"/>
        </w:rPr>
        <w:t>feedback</w:t>
      </w:r>
      <w:r w:rsidRPr="005B4929">
        <w:rPr>
          <w:rFonts w:ascii="Aptos" w:hAnsi="Aptos"/>
          <w:sz w:val="22"/>
          <w:szCs w:val="22"/>
        </w:rPr>
        <w:t xml:space="preserve"> </w:t>
      </w:r>
      <w:r w:rsidRPr="002F1351">
        <w:rPr>
          <w:rFonts w:ascii="Aptos" w:hAnsi="Aptos"/>
          <w:sz w:val="22"/>
          <w:szCs w:val="22"/>
        </w:rPr>
        <w:t>by</w:t>
      </w:r>
      <w:r w:rsidRPr="005B4929">
        <w:rPr>
          <w:rFonts w:ascii="Aptos" w:hAnsi="Aptos"/>
          <w:sz w:val="22"/>
          <w:szCs w:val="22"/>
        </w:rPr>
        <w:t xml:space="preserve"> </w:t>
      </w:r>
      <w:r w:rsidRPr="002F1351">
        <w:rPr>
          <w:rFonts w:ascii="Aptos" w:hAnsi="Aptos"/>
          <w:sz w:val="22"/>
          <w:szCs w:val="22"/>
        </w:rPr>
        <w:t>the</w:t>
      </w:r>
      <w:r w:rsidRPr="005B4929">
        <w:rPr>
          <w:rFonts w:ascii="Aptos" w:hAnsi="Aptos"/>
          <w:sz w:val="22"/>
          <w:szCs w:val="22"/>
        </w:rPr>
        <w:t xml:space="preserve"> </w:t>
      </w:r>
      <w:r w:rsidRPr="002F1351">
        <w:rPr>
          <w:rFonts w:ascii="Aptos" w:hAnsi="Aptos"/>
          <w:sz w:val="22"/>
          <w:szCs w:val="22"/>
        </w:rPr>
        <w:t>Finance</w:t>
      </w:r>
      <w:r w:rsidRPr="005B4929">
        <w:rPr>
          <w:rFonts w:ascii="Aptos" w:hAnsi="Aptos"/>
          <w:sz w:val="22"/>
          <w:szCs w:val="22"/>
        </w:rPr>
        <w:t xml:space="preserve"> </w:t>
      </w:r>
      <w:r w:rsidRPr="002F1351">
        <w:rPr>
          <w:rFonts w:ascii="Aptos" w:hAnsi="Aptos"/>
          <w:sz w:val="22"/>
          <w:szCs w:val="22"/>
        </w:rPr>
        <w:t>committee.</w:t>
      </w:r>
      <w:r w:rsidRPr="005B4929">
        <w:rPr>
          <w:rFonts w:ascii="Aptos" w:hAnsi="Aptos"/>
          <w:sz w:val="22"/>
          <w:szCs w:val="22"/>
        </w:rPr>
        <w:t xml:space="preserve"> </w:t>
      </w:r>
      <w:r w:rsidRPr="002F1351">
        <w:rPr>
          <w:rFonts w:ascii="Aptos" w:hAnsi="Aptos"/>
          <w:sz w:val="22"/>
          <w:szCs w:val="22"/>
        </w:rPr>
        <w:t>It</w:t>
      </w:r>
      <w:r w:rsidRPr="005B4929">
        <w:rPr>
          <w:rFonts w:ascii="Aptos" w:hAnsi="Aptos"/>
          <w:sz w:val="22"/>
          <w:szCs w:val="22"/>
        </w:rPr>
        <w:t xml:space="preserve"> </w:t>
      </w:r>
      <w:r w:rsidRPr="002F1351">
        <w:rPr>
          <w:rFonts w:ascii="Aptos" w:hAnsi="Aptos"/>
          <w:sz w:val="22"/>
          <w:szCs w:val="22"/>
        </w:rPr>
        <w:t>is</w:t>
      </w:r>
      <w:r w:rsidR="005A7063" w:rsidRPr="005B4929">
        <w:rPr>
          <w:rFonts w:ascii="Aptos" w:hAnsi="Aptos"/>
          <w:sz w:val="22"/>
          <w:szCs w:val="22"/>
        </w:rPr>
        <w:t xml:space="preserve"> </w:t>
      </w:r>
      <w:r w:rsidRPr="002F1351">
        <w:rPr>
          <w:rFonts w:ascii="Aptos" w:hAnsi="Aptos"/>
          <w:sz w:val="22"/>
          <w:szCs w:val="22"/>
        </w:rPr>
        <w:t>expected</w:t>
      </w:r>
      <w:r w:rsidRPr="005B4929">
        <w:rPr>
          <w:rFonts w:ascii="Aptos" w:hAnsi="Aptos"/>
          <w:sz w:val="22"/>
          <w:szCs w:val="22"/>
        </w:rPr>
        <w:t xml:space="preserve"> </w:t>
      </w:r>
      <w:r w:rsidRPr="002F1351">
        <w:rPr>
          <w:rFonts w:ascii="Aptos" w:hAnsi="Aptos"/>
          <w:sz w:val="22"/>
          <w:szCs w:val="22"/>
        </w:rPr>
        <w:t>that</w:t>
      </w:r>
      <w:r w:rsidRPr="005B4929">
        <w:rPr>
          <w:rFonts w:ascii="Aptos" w:hAnsi="Aptos"/>
          <w:sz w:val="22"/>
          <w:szCs w:val="22"/>
        </w:rPr>
        <w:t xml:space="preserve"> </w:t>
      </w:r>
      <w:r w:rsidRPr="002F1351">
        <w:rPr>
          <w:rFonts w:ascii="Aptos" w:hAnsi="Aptos"/>
          <w:sz w:val="22"/>
          <w:szCs w:val="22"/>
        </w:rPr>
        <w:t>even</w:t>
      </w:r>
      <w:r w:rsidRPr="005B4929">
        <w:rPr>
          <w:rFonts w:ascii="Aptos" w:hAnsi="Aptos"/>
          <w:sz w:val="22"/>
          <w:szCs w:val="22"/>
        </w:rPr>
        <w:t xml:space="preserve"> </w:t>
      </w:r>
      <w:r w:rsidRPr="002F1351">
        <w:rPr>
          <w:rFonts w:ascii="Aptos" w:hAnsi="Aptos"/>
          <w:sz w:val="22"/>
          <w:szCs w:val="22"/>
        </w:rPr>
        <w:t>with</w:t>
      </w:r>
      <w:r w:rsidRPr="005B4929">
        <w:rPr>
          <w:rFonts w:ascii="Aptos" w:hAnsi="Aptos"/>
          <w:sz w:val="22"/>
          <w:szCs w:val="22"/>
        </w:rPr>
        <w:t xml:space="preserve"> </w:t>
      </w:r>
      <w:r w:rsidRPr="002F1351">
        <w:rPr>
          <w:rFonts w:ascii="Aptos" w:hAnsi="Aptos"/>
          <w:sz w:val="22"/>
          <w:szCs w:val="22"/>
        </w:rPr>
        <w:t>the</w:t>
      </w:r>
      <w:r w:rsidRPr="005B4929">
        <w:rPr>
          <w:rFonts w:ascii="Aptos" w:hAnsi="Aptos"/>
          <w:sz w:val="22"/>
          <w:szCs w:val="22"/>
        </w:rPr>
        <w:t xml:space="preserve"> </w:t>
      </w:r>
      <w:r w:rsidRPr="002F1351">
        <w:rPr>
          <w:rFonts w:ascii="Aptos" w:hAnsi="Aptos"/>
          <w:sz w:val="22"/>
          <w:szCs w:val="22"/>
        </w:rPr>
        <w:t>proposed</w:t>
      </w:r>
      <w:r w:rsidRPr="005B4929">
        <w:rPr>
          <w:rFonts w:ascii="Aptos" w:hAnsi="Aptos"/>
          <w:sz w:val="22"/>
          <w:szCs w:val="22"/>
        </w:rPr>
        <w:t xml:space="preserve"> </w:t>
      </w:r>
      <w:r w:rsidRPr="002F1351">
        <w:rPr>
          <w:rFonts w:ascii="Aptos" w:hAnsi="Aptos"/>
          <w:sz w:val="22"/>
          <w:szCs w:val="22"/>
        </w:rPr>
        <w:t>increase,</w:t>
      </w:r>
      <w:r w:rsidRPr="005B4929">
        <w:rPr>
          <w:rFonts w:ascii="Aptos" w:hAnsi="Aptos"/>
          <w:sz w:val="22"/>
          <w:szCs w:val="22"/>
        </w:rPr>
        <w:t xml:space="preserve"> </w:t>
      </w:r>
      <w:r w:rsidRPr="002F1351">
        <w:rPr>
          <w:rFonts w:ascii="Aptos" w:hAnsi="Aptos"/>
          <w:sz w:val="22"/>
          <w:szCs w:val="22"/>
        </w:rPr>
        <w:t>the</w:t>
      </w:r>
      <w:r w:rsidRPr="005B4929">
        <w:rPr>
          <w:rFonts w:ascii="Aptos" w:hAnsi="Aptos"/>
          <w:sz w:val="22"/>
          <w:szCs w:val="22"/>
        </w:rPr>
        <w:t xml:space="preserve"> </w:t>
      </w:r>
      <w:r w:rsidRPr="002F1351">
        <w:rPr>
          <w:rFonts w:ascii="Aptos" w:hAnsi="Aptos"/>
          <w:sz w:val="22"/>
          <w:szCs w:val="22"/>
        </w:rPr>
        <w:t>levy</w:t>
      </w:r>
      <w:r w:rsidRPr="005B4929">
        <w:rPr>
          <w:rFonts w:ascii="Aptos" w:hAnsi="Aptos"/>
          <w:sz w:val="22"/>
          <w:szCs w:val="22"/>
        </w:rPr>
        <w:t xml:space="preserve"> </w:t>
      </w:r>
      <w:r w:rsidRPr="002F1351">
        <w:rPr>
          <w:rFonts w:ascii="Aptos" w:hAnsi="Aptos"/>
          <w:sz w:val="22"/>
          <w:szCs w:val="22"/>
        </w:rPr>
        <w:t>will</w:t>
      </w:r>
      <w:r w:rsidRPr="005B4929">
        <w:rPr>
          <w:rFonts w:ascii="Aptos" w:hAnsi="Aptos"/>
          <w:sz w:val="22"/>
          <w:szCs w:val="22"/>
        </w:rPr>
        <w:t xml:space="preserve"> </w:t>
      </w:r>
      <w:r w:rsidRPr="002F1351">
        <w:rPr>
          <w:rFonts w:ascii="Aptos" w:hAnsi="Aptos"/>
          <w:sz w:val="22"/>
          <w:szCs w:val="22"/>
        </w:rPr>
        <w:t>remain</w:t>
      </w:r>
      <w:r w:rsidRPr="005B4929">
        <w:rPr>
          <w:rFonts w:ascii="Aptos" w:hAnsi="Aptos"/>
          <w:sz w:val="22"/>
          <w:szCs w:val="22"/>
        </w:rPr>
        <w:t xml:space="preserve"> </w:t>
      </w:r>
      <w:r w:rsidRPr="002F1351">
        <w:rPr>
          <w:rFonts w:ascii="Aptos" w:hAnsi="Aptos"/>
          <w:sz w:val="22"/>
          <w:szCs w:val="22"/>
        </w:rPr>
        <w:t>one</w:t>
      </w:r>
      <w:r w:rsidRPr="005B4929">
        <w:rPr>
          <w:rFonts w:ascii="Aptos" w:hAnsi="Aptos"/>
          <w:sz w:val="22"/>
          <w:szCs w:val="22"/>
        </w:rPr>
        <w:t xml:space="preserve"> </w:t>
      </w:r>
      <w:r w:rsidRPr="002F1351">
        <w:rPr>
          <w:rFonts w:ascii="Aptos" w:hAnsi="Aptos"/>
          <w:sz w:val="22"/>
          <w:szCs w:val="22"/>
        </w:rPr>
        <w:t>of</w:t>
      </w:r>
      <w:r w:rsidRPr="005B4929">
        <w:rPr>
          <w:rFonts w:ascii="Aptos" w:hAnsi="Aptos"/>
          <w:sz w:val="22"/>
          <w:szCs w:val="22"/>
        </w:rPr>
        <w:t xml:space="preserve"> </w:t>
      </w:r>
      <w:r w:rsidRPr="002F1351">
        <w:rPr>
          <w:rFonts w:ascii="Aptos" w:hAnsi="Aptos"/>
          <w:sz w:val="22"/>
          <w:szCs w:val="22"/>
        </w:rPr>
        <w:t>the</w:t>
      </w:r>
      <w:r w:rsidRPr="005B4929">
        <w:rPr>
          <w:rFonts w:ascii="Aptos" w:hAnsi="Aptos"/>
          <w:sz w:val="22"/>
          <w:szCs w:val="22"/>
        </w:rPr>
        <w:t xml:space="preserve"> </w:t>
      </w:r>
      <w:r w:rsidRPr="002F1351">
        <w:rPr>
          <w:rFonts w:ascii="Aptos" w:hAnsi="Aptos"/>
          <w:sz w:val="22"/>
          <w:szCs w:val="22"/>
        </w:rPr>
        <w:t xml:space="preserve">lowest </w:t>
      </w:r>
      <w:r w:rsidRPr="005B4929">
        <w:rPr>
          <w:rFonts w:ascii="Aptos" w:hAnsi="Aptos"/>
          <w:sz w:val="22"/>
          <w:szCs w:val="22"/>
        </w:rPr>
        <w:t>in New Zealand universities, despite a higher cost base in Auckland.</w:t>
      </w:r>
    </w:p>
    <w:p w14:paraId="65557C77" w14:textId="77777777" w:rsidR="00796F56" w:rsidRDefault="00796F56" w:rsidP="00796F56">
      <w:pPr>
        <w:pStyle w:val="BodyText"/>
        <w:ind w:right="229"/>
        <w:rPr>
          <w:rFonts w:ascii="Aptos" w:hAnsi="Aptos"/>
          <w:sz w:val="22"/>
          <w:szCs w:val="22"/>
        </w:rPr>
      </w:pPr>
    </w:p>
    <w:tbl>
      <w:tblPr>
        <w:tblW w:w="9634" w:type="dxa"/>
        <w:tblInd w:w="113" w:type="dxa"/>
        <w:tblLook w:val="04A0" w:firstRow="1" w:lastRow="0" w:firstColumn="1" w:lastColumn="0" w:noHBand="0" w:noVBand="1"/>
      </w:tblPr>
      <w:tblGrid>
        <w:gridCol w:w="1013"/>
        <w:gridCol w:w="1040"/>
        <w:gridCol w:w="1071"/>
        <w:gridCol w:w="840"/>
        <w:gridCol w:w="709"/>
        <w:gridCol w:w="851"/>
        <w:gridCol w:w="1275"/>
        <w:gridCol w:w="993"/>
        <w:gridCol w:w="992"/>
        <w:gridCol w:w="850"/>
      </w:tblGrid>
      <w:tr w:rsidR="00796F56" w:rsidRPr="00796F56" w14:paraId="28B04FDE" w14:textId="77777777" w:rsidTr="00796F56">
        <w:trPr>
          <w:trHeight w:val="860"/>
        </w:trPr>
        <w:tc>
          <w:tcPr>
            <w:tcW w:w="1013" w:type="dxa"/>
            <w:tcBorders>
              <w:top w:val="single" w:sz="4" w:space="0" w:color="auto"/>
              <w:left w:val="single" w:sz="4" w:space="0" w:color="auto"/>
              <w:bottom w:val="single" w:sz="4" w:space="0" w:color="auto"/>
              <w:right w:val="single" w:sz="4" w:space="0" w:color="auto"/>
            </w:tcBorders>
            <w:vAlign w:val="center"/>
            <w:hideMark/>
          </w:tcPr>
          <w:p w14:paraId="60DCB5E9"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NZ$ (GST inclusive)</w:t>
            </w:r>
          </w:p>
        </w:tc>
        <w:tc>
          <w:tcPr>
            <w:tcW w:w="1040" w:type="dxa"/>
            <w:tcBorders>
              <w:top w:val="single" w:sz="4" w:space="0" w:color="auto"/>
              <w:left w:val="nil"/>
              <w:bottom w:val="single" w:sz="4" w:space="0" w:color="auto"/>
              <w:right w:val="single" w:sz="4" w:space="0" w:color="auto"/>
            </w:tcBorders>
            <w:vAlign w:val="center"/>
            <w:hideMark/>
          </w:tcPr>
          <w:p w14:paraId="0E3B96B8"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Canterbury</w:t>
            </w:r>
          </w:p>
        </w:tc>
        <w:tc>
          <w:tcPr>
            <w:tcW w:w="1071" w:type="dxa"/>
            <w:tcBorders>
              <w:top w:val="single" w:sz="4" w:space="0" w:color="auto"/>
              <w:left w:val="nil"/>
              <w:bottom w:val="single" w:sz="4" w:space="0" w:color="auto"/>
              <w:right w:val="single" w:sz="4" w:space="0" w:color="auto"/>
            </w:tcBorders>
            <w:vAlign w:val="center"/>
            <w:hideMark/>
          </w:tcPr>
          <w:p w14:paraId="1F11D9FA"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Massey (Manawatu)</w:t>
            </w:r>
          </w:p>
        </w:tc>
        <w:tc>
          <w:tcPr>
            <w:tcW w:w="840" w:type="dxa"/>
            <w:tcBorders>
              <w:top w:val="single" w:sz="4" w:space="0" w:color="auto"/>
              <w:left w:val="nil"/>
              <w:bottom w:val="single" w:sz="4" w:space="0" w:color="auto"/>
              <w:right w:val="single" w:sz="4" w:space="0" w:color="auto"/>
            </w:tcBorders>
            <w:vAlign w:val="center"/>
            <w:hideMark/>
          </w:tcPr>
          <w:p w14:paraId="0AE40A17"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Massey (Albany)</w:t>
            </w:r>
          </w:p>
        </w:tc>
        <w:tc>
          <w:tcPr>
            <w:tcW w:w="709" w:type="dxa"/>
            <w:tcBorders>
              <w:top w:val="single" w:sz="4" w:space="0" w:color="auto"/>
              <w:left w:val="nil"/>
              <w:bottom w:val="single" w:sz="4" w:space="0" w:color="auto"/>
              <w:right w:val="single" w:sz="4" w:space="0" w:color="auto"/>
            </w:tcBorders>
            <w:vAlign w:val="center"/>
            <w:hideMark/>
          </w:tcPr>
          <w:p w14:paraId="6963C5A8" w14:textId="592697FA"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Otag</w:t>
            </w:r>
            <w:r>
              <w:rPr>
                <w:rFonts w:ascii="Aptos" w:eastAsia="Times New Roman" w:hAnsi="Aptos" w:cs="Times New Roman"/>
                <w:b/>
                <w:bCs/>
                <w:color w:val="000000"/>
                <w:sz w:val="16"/>
                <w:szCs w:val="16"/>
                <w:lang w:val="en-NZ" w:eastAsia="en-NZ"/>
              </w:rPr>
              <w:t>o</w:t>
            </w:r>
          </w:p>
        </w:tc>
        <w:tc>
          <w:tcPr>
            <w:tcW w:w="851" w:type="dxa"/>
            <w:tcBorders>
              <w:top w:val="single" w:sz="4" w:space="0" w:color="auto"/>
              <w:left w:val="nil"/>
              <w:bottom w:val="single" w:sz="4" w:space="0" w:color="auto"/>
              <w:right w:val="single" w:sz="4" w:space="0" w:color="auto"/>
            </w:tcBorders>
            <w:vAlign w:val="center"/>
            <w:hideMark/>
          </w:tcPr>
          <w:p w14:paraId="33A2ABCD"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Waikato</w:t>
            </w:r>
          </w:p>
        </w:tc>
        <w:tc>
          <w:tcPr>
            <w:tcW w:w="1275" w:type="dxa"/>
            <w:tcBorders>
              <w:top w:val="single" w:sz="4" w:space="0" w:color="auto"/>
              <w:left w:val="nil"/>
              <w:bottom w:val="single" w:sz="4" w:space="0" w:color="auto"/>
              <w:right w:val="single" w:sz="4" w:space="0" w:color="auto"/>
            </w:tcBorders>
            <w:vAlign w:val="center"/>
            <w:hideMark/>
          </w:tcPr>
          <w:p w14:paraId="02A5B549"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Victoria (within the Wellington Region)</w:t>
            </w:r>
          </w:p>
        </w:tc>
        <w:tc>
          <w:tcPr>
            <w:tcW w:w="993" w:type="dxa"/>
            <w:tcBorders>
              <w:top w:val="single" w:sz="4" w:space="0" w:color="auto"/>
              <w:left w:val="nil"/>
              <w:bottom w:val="single" w:sz="4" w:space="0" w:color="auto"/>
              <w:right w:val="single" w:sz="4" w:space="0" w:color="auto"/>
            </w:tcBorders>
            <w:vAlign w:val="center"/>
            <w:hideMark/>
          </w:tcPr>
          <w:p w14:paraId="2A2874E2"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Victoria (within NZ or overseas)</w:t>
            </w:r>
          </w:p>
        </w:tc>
        <w:tc>
          <w:tcPr>
            <w:tcW w:w="992" w:type="dxa"/>
            <w:tcBorders>
              <w:top w:val="single" w:sz="4" w:space="0" w:color="auto"/>
              <w:left w:val="nil"/>
              <w:bottom w:val="single" w:sz="4" w:space="0" w:color="auto"/>
              <w:right w:val="single" w:sz="4" w:space="0" w:color="auto"/>
            </w:tcBorders>
            <w:vAlign w:val="center"/>
            <w:hideMark/>
          </w:tcPr>
          <w:p w14:paraId="6D18C0E4"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Auckland</w:t>
            </w:r>
          </w:p>
        </w:tc>
        <w:tc>
          <w:tcPr>
            <w:tcW w:w="850" w:type="dxa"/>
            <w:tcBorders>
              <w:top w:val="single" w:sz="4" w:space="0" w:color="auto"/>
              <w:left w:val="nil"/>
              <w:bottom w:val="single" w:sz="4" w:space="0" w:color="auto"/>
              <w:right w:val="single" w:sz="4" w:space="0" w:color="auto"/>
            </w:tcBorders>
            <w:vAlign w:val="center"/>
            <w:hideMark/>
          </w:tcPr>
          <w:p w14:paraId="69ACE3E9" w14:textId="77777777" w:rsidR="00796F56" w:rsidRPr="00796F56" w:rsidRDefault="00796F56" w:rsidP="00796F56">
            <w:pPr>
              <w:widowControl/>
              <w:autoSpaceDE/>
              <w:autoSpaceDN/>
              <w:rPr>
                <w:rFonts w:ascii="Aptos" w:eastAsia="Times New Roman" w:hAnsi="Aptos" w:cs="Times New Roman"/>
                <w:b/>
                <w:bCs/>
                <w:color w:val="000000"/>
                <w:sz w:val="16"/>
                <w:szCs w:val="16"/>
                <w:lang w:val="en-NZ" w:eastAsia="en-NZ"/>
              </w:rPr>
            </w:pPr>
            <w:r w:rsidRPr="00796F56">
              <w:rPr>
                <w:rFonts w:ascii="Aptos" w:eastAsia="Times New Roman" w:hAnsi="Aptos" w:cs="Times New Roman"/>
                <w:b/>
                <w:bCs/>
                <w:color w:val="000000"/>
                <w:sz w:val="16"/>
                <w:szCs w:val="16"/>
                <w:lang w:val="en-NZ" w:eastAsia="en-NZ"/>
              </w:rPr>
              <w:t>AUT</w:t>
            </w:r>
          </w:p>
        </w:tc>
      </w:tr>
      <w:tr w:rsidR="00796F56" w:rsidRPr="00796F56" w14:paraId="4F8EB076" w14:textId="77777777" w:rsidTr="00796F56">
        <w:trPr>
          <w:trHeight w:val="290"/>
        </w:trPr>
        <w:tc>
          <w:tcPr>
            <w:tcW w:w="1013" w:type="dxa"/>
            <w:tcBorders>
              <w:top w:val="nil"/>
              <w:left w:val="single" w:sz="4" w:space="0" w:color="auto"/>
              <w:bottom w:val="single" w:sz="4" w:space="0" w:color="auto"/>
              <w:right w:val="single" w:sz="4" w:space="0" w:color="auto"/>
            </w:tcBorders>
            <w:vAlign w:val="center"/>
            <w:hideMark/>
          </w:tcPr>
          <w:p w14:paraId="0EF4B28C"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2025</w:t>
            </w:r>
          </w:p>
        </w:tc>
        <w:tc>
          <w:tcPr>
            <w:tcW w:w="1040" w:type="dxa"/>
            <w:tcBorders>
              <w:top w:val="nil"/>
              <w:left w:val="nil"/>
              <w:bottom w:val="single" w:sz="4" w:space="0" w:color="auto"/>
              <w:right w:val="single" w:sz="4" w:space="0" w:color="auto"/>
            </w:tcBorders>
            <w:vAlign w:val="center"/>
            <w:hideMark/>
          </w:tcPr>
          <w:p w14:paraId="5C724F7E"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$1,166</w:t>
            </w:r>
          </w:p>
        </w:tc>
        <w:tc>
          <w:tcPr>
            <w:tcW w:w="1071" w:type="dxa"/>
            <w:tcBorders>
              <w:top w:val="nil"/>
              <w:left w:val="nil"/>
              <w:bottom w:val="single" w:sz="4" w:space="0" w:color="auto"/>
              <w:right w:val="single" w:sz="4" w:space="0" w:color="auto"/>
            </w:tcBorders>
            <w:vAlign w:val="center"/>
            <w:hideMark/>
          </w:tcPr>
          <w:p w14:paraId="28607C2D"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$1,128</w:t>
            </w:r>
          </w:p>
        </w:tc>
        <w:tc>
          <w:tcPr>
            <w:tcW w:w="840" w:type="dxa"/>
            <w:tcBorders>
              <w:top w:val="nil"/>
              <w:left w:val="nil"/>
              <w:bottom w:val="single" w:sz="4" w:space="0" w:color="auto"/>
              <w:right w:val="single" w:sz="4" w:space="0" w:color="auto"/>
            </w:tcBorders>
            <w:vAlign w:val="center"/>
            <w:hideMark/>
          </w:tcPr>
          <w:p w14:paraId="1888974D"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$1,128</w:t>
            </w:r>
          </w:p>
        </w:tc>
        <w:tc>
          <w:tcPr>
            <w:tcW w:w="709" w:type="dxa"/>
            <w:tcBorders>
              <w:top w:val="nil"/>
              <w:left w:val="nil"/>
              <w:bottom w:val="single" w:sz="4" w:space="0" w:color="auto"/>
              <w:right w:val="single" w:sz="4" w:space="0" w:color="auto"/>
            </w:tcBorders>
            <w:vAlign w:val="center"/>
            <w:hideMark/>
          </w:tcPr>
          <w:p w14:paraId="4B212D5A"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$1,152</w:t>
            </w:r>
          </w:p>
        </w:tc>
        <w:tc>
          <w:tcPr>
            <w:tcW w:w="851" w:type="dxa"/>
            <w:tcBorders>
              <w:top w:val="nil"/>
              <w:left w:val="nil"/>
              <w:bottom w:val="single" w:sz="4" w:space="0" w:color="auto"/>
              <w:right w:val="single" w:sz="4" w:space="0" w:color="auto"/>
            </w:tcBorders>
            <w:vAlign w:val="center"/>
            <w:hideMark/>
          </w:tcPr>
          <w:p w14:paraId="52D5C15E"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$926</w:t>
            </w:r>
          </w:p>
        </w:tc>
        <w:tc>
          <w:tcPr>
            <w:tcW w:w="1275" w:type="dxa"/>
            <w:tcBorders>
              <w:top w:val="nil"/>
              <w:left w:val="nil"/>
              <w:bottom w:val="single" w:sz="4" w:space="0" w:color="auto"/>
              <w:right w:val="single" w:sz="4" w:space="0" w:color="auto"/>
            </w:tcBorders>
            <w:vAlign w:val="center"/>
            <w:hideMark/>
          </w:tcPr>
          <w:p w14:paraId="6D680DA9"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$1,193</w:t>
            </w:r>
          </w:p>
        </w:tc>
        <w:tc>
          <w:tcPr>
            <w:tcW w:w="993" w:type="dxa"/>
            <w:tcBorders>
              <w:top w:val="nil"/>
              <w:left w:val="nil"/>
              <w:bottom w:val="single" w:sz="4" w:space="0" w:color="auto"/>
              <w:right w:val="single" w:sz="4" w:space="0" w:color="auto"/>
            </w:tcBorders>
            <w:vAlign w:val="center"/>
            <w:hideMark/>
          </w:tcPr>
          <w:p w14:paraId="4BE0F66B"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$596</w:t>
            </w:r>
          </w:p>
        </w:tc>
        <w:tc>
          <w:tcPr>
            <w:tcW w:w="992" w:type="dxa"/>
            <w:tcBorders>
              <w:top w:val="nil"/>
              <w:left w:val="nil"/>
              <w:bottom w:val="single" w:sz="4" w:space="0" w:color="auto"/>
              <w:right w:val="single" w:sz="4" w:space="0" w:color="auto"/>
            </w:tcBorders>
            <w:vAlign w:val="center"/>
            <w:hideMark/>
          </w:tcPr>
          <w:p w14:paraId="105A419D"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$1,109</w:t>
            </w:r>
          </w:p>
        </w:tc>
        <w:tc>
          <w:tcPr>
            <w:tcW w:w="850" w:type="dxa"/>
            <w:tcBorders>
              <w:top w:val="nil"/>
              <w:left w:val="nil"/>
              <w:bottom w:val="single" w:sz="4" w:space="0" w:color="auto"/>
              <w:right w:val="single" w:sz="4" w:space="0" w:color="auto"/>
            </w:tcBorders>
            <w:vAlign w:val="center"/>
            <w:hideMark/>
          </w:tcPr>
          <w:p w14:paraId="7193D63C"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$1,192</w:t>
            </w:r>
          </w:p>
        </w:tc>
      </w:tr>
      <w:tr w:rsidR="00796F56" w:rsidRPr="00796F56" w14:paraId="2D39ED80" w14:textId="77777777" w:rsidTr="00796F56">
        <w:trPr>
          <w:trHeight w:val="290"/>
        </w:trPr>
        <w:tc>
          <w:tcPr>
            <w:tcW w:w="1013" w:type="dxa"/>
            <w:tcBorders>
              <w:top w:val="nil"/>
              <w:left w:val="single" w:sz="4" w:space="0" w:color="auto"/>
              <w:bottom w:val="single" w:sz="4" w:space="0" w:color="auto"/>
              <w:right w:val="single" w:sz="4" w:space="0" w:color="auto"/>
            </w:tcBorders>
            <w:vAlign w:val="center"/>
            <w:hideMark/>
          </w:tcPr>
          <w:p w14:paraId="301471AA"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2024</w:t>
            </w:r>
          </w:p>
        </w:tc>
        <w:tc>
          <w:tcPr>
            <w:tcW w:w="1040" w:type="dxa"/>
            <w:tcBorders>
              <w:top w:val="nil"/>
              <w:left w:val="nil"/>
              <w:bottom w:val="single" w:sz="4" w:space="0" w:color="auto"/>
              <w:right w:val="single" w:sz="4" w:space="0" w:color="auto"/>
            </w:tcBorders>
            <w:vAlign w:val="center"/>
            <w:hideMark/>
          </w:tcPr>
          <w:p w14:paraId="1B59559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$1,100</w:t>
            </w:r>
          </w:p>
        </w:tc>
        <w:tc>
          <w:tcPr>
            <w:tcW w:w="1071" w:type="dxa"/>
            <w:tcBorders>
              <w:top w:val="nil"/>
              <w:left w:val="nil"/>
              <w:bottom w:val="single" w:sz="4" w:space="0" w:color="auto"/>
              <w:right w:val="single" w:sz="4" w:space="0" w:color="auto"/>
            </w:tcBorders>
            <w:vAlign w:val="center"/>
            <w:hideMark/>
          </w:tcPr>
          <w:p w14:paraId="4D351244"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$900</w:t>
            </w:r>
          </w:p>
        </w:tc>
        <w:tc>
          <w:tcPr>
            <w:tcW w:w="840" w:type="dxa"/>
            <w:tcBorders>
              <w:top w:val="nil"/>
              <w:left w:val="nil"/>
              <w:bottom w:val="single" w:sz="4" w:space="0" w:color="auto"/>
              <w:right w:val="single" w:sz="4" w:space="0" w:color="auto"/>
            </w:tcBorders>
            <w:vAlign w:val="center"/>
            <w:hideMark/>
          </w:tcPr>
          <w:p w14:paraId="080A8C14"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$1,080</w:t>
            </w:r>
          </w:p>
        </w:tc>
        <w:tc>
          <w:tcPr>
            <w:tcW w:w="709" w:type="dxa"/>
            <w:tcBorders>
              <w:top w:val="nil"/>
              <w:left w:val="nil"/>
              <w:bottom w:val="single" w:sz="4" w:space="0" w:color="auto"/>
              <w:right w:val="single" w:sz="4" w:space="0" w:color="auto"/>
            </w:tcBorders>
            <w:vAlign w:val="center"/>
            <w:hideMark/>
          </w:tcPr>
          <w:p w14:paraId="17AC98C9"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$1,076</w:t>
            </w:r>
          </w:p>
        </w:tc>
        <w:tc>
          <w:tcPr>
            <w:tcW w:w="851" w:type="dxa"/>
            <w:tcBorders>
              <w:top w:val="nil"/>
              <w:left w:val="nil"/>
              <w:bottom w:val="single" w:sz="4" w:space="0" w:color="auto"/>
              <w:right w:val="single" w:sz="4" w:space="0" w:color="auto"/>
            </w:tcBorders>
            <w:vAlign w:val="center"/>
            <w:hideMark/>
          </w:tcPr>
          <w:p w14:paraId="536E0F5D"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$926</w:t>
            </w:r>
          </w:p>
        </w:tc>
        <w:tc>
          <w:tcPr>
            <w:tcW w:w="1275" w:type="dxa"/>
            <w:tcBorders>
              <w:top w:val="nil"/>
              <w:left w:val="nil"/>
              <w:bottom w:val="single" w:sz="4" w:space="0" w:color="auto"/>
              <w:right w:val="single" w:sz="4" w:space="0" w:color="auto"/>
            </w:tcBorders>
            <w:vAlign w:val="center"/>
            <w:hideMark/>
          </w:tcPr>
          <w:p w14:paraId="40505367"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$1,104</w:t>
            </w:r>
          </w:p>
        </w:tc>
        <w:tc>
          <w:tcPr>
            <w:tcW w:w="993" w:type="dxa"/>
            <w:tcBorders>
              <w:top w:val="nil"/>
              <w:left w:val="nil"/>
              <w:bottom w:val="single" w:sz="4" w:space="0" w:color="auto"/>
              <w:right w:val="single" w:sz="4" w:space="0" w:color="auto"/>
            </w:tcBorders>
            <w:vAlign w:val="center"/>
            <w:hideMark/>
          </w:tcPr>
          <w:p w14:paraId="649C707B"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$552</w:t>
            </w:r>
          </w:p>
        </w:tc>
        <w:tc>
          <w:tcPr>
            <w:tcW w:w="992" w:type="dxa"/>
            <w:tcBorders>
              <w:top w:val="nil"/>
              <w:left w:val="nil"/>
              <w:bottom w:val="single" w:sz="4" w:space="0" w:color="auto"/>
              <w:right w:val="single" w:sz="4" w:space="0" w:color="auto"/>
            </w:tcBorders>
            <w:vAlign w:val="center"/>
            <w:hideMark/>
          </w:tcPr>
          <w:p w14:paraId="60940542"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$1,066</w:t>
            </w:r>
          </w:p>
        </w:tc>
        <w:tc>
          <w:tcPr>
            <w:tcW w:w="850" w:type="dxa"/>
            <w:tcBorders>
              <w:top w:val="nil"/>
              <w:left w:val="nil"/>
              <w:bottom w:val="single" w:sz="4" w:space="0" w:color="auto"/>
              <w:right w:val="single" w:sz="4" w:space="0" w:color="auto"/>
            </w:tcBorders>
            <w:vAlign w:val="center"/>
            <w:hideMark/>
          </w:tcPr>
          <w:p w14:paraId="299AA85E"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$1,146</w:t>
            </w:r>
          </w:p>
        </w:tc>
      </w:tr>
      <w:tr w:rsidR="00796F56" w:rsidRPr="00796F56" w14:paraId="65991B95" w14:textId="77777777" w:rsidTr="00796F56">
        <w:trPr>
          <w:trHeight w:val="290"/>
        </w:trPr>
        <w:tc>
          <w:tcPr>
            <w:tcW w:w="1013" w:type="dxa"/>
            <w:tcBorders>
              <w:top w:val="nil"/>
              <w:left w:val="single" w:sz="4" w:space="0" w:color="auto"/>
              <w:bottom w:val="single" w:sz="4" w:space="0" w:color="auto"/>
              <w:right w:val="single" w:sz="4" w:space="0" w:color="auto"/>
            </w:tcBorders>
            <w:vAlign w:val="center"/>
            <w:hideMark/>
          </w:tcPr>
          <w:p w14:paraId="225908B1"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2023</w:t>
            </w:r>
          </w:p>
        </w:tc>
        <w:tc>
          <w:tcPr>
            <w:tcW w:w="1040" w:type="dxa"/>
            <w:tcBorders>
              <w:top w:val="nil"/>
              <w:left w:val="nil"/>
              <w:bottom w:val="single" w:sz="4" w:space="0" w:color="auto"/>
              <w:right w:val="single" w:sz="4" w:space="0" w:color="auto"/>
            </w:tcBorders>
            <w:vAlign w:val="center"/>
            <w:hideMark/>
          </w:tcPr>
          <w:p w14:paraId="4CAF22D3"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$992</w:t>
            </w:r>
          </w:p>
        </w:tc>
        <w:tc>
          <w:tcPr>
            <w:tcW w:w="1071" w:type="dxa"/>
            <w:tcBorders>
              <w:top w:val="nil"/>
              <w:left w:val="nil"/>
              <w:bottom w:val="single" w:sz="4" w:space="0" w:color="auto"/>
              <w:right w:val="single" w:sz="4" w:space="0" w:color="auto"/>
            </w:tcBorders>
            <w:vAlign w:val="center"/>
            <w:hideMark/>
          </w:tcPr>
          <w:p w14:paraId="75D7DF27"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$741</w:t>
            </w:r>
          </w:p>
        </w:tc>
        <w:tc>
          <w:tcPr>
            <w:tcW w:w="840" w:type="dxa"/>
            <w:tcBorders>
              <w:top w:val="nil"/>
              <w:left w:val="nil"/>
              <w:bottom w:val="single" w:sz="4" w:space="0" w:color="auto"/>
              <w:right w:val="single" w:sz="4" w:space="0" w:color="auto"/>
            </w:tcBorders>
            <w:vAlign w:val="center"/>
            <w:hideMark/>
          </w:tcPr>
          <w:p w14:paraId="7598C79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$793</w:t>
            </w:r>
          </w:p>
        </w:tc>
        <w:tc>
          <w:tcPr>
            <w:tcW w:w="709" w:type="dxa"/>
            <w:tcBorders>
              <w:top w:val="nil"/>
              <w:left w:val="nil"/>
              <w:bottom w:val="single" w:sz="4" w:space="0" w:color="auto"/>
              <w:right w:val="single" w:sz="4" w:space="0" w:color="auto"/>
            </w:tcBorders>
            <w:vAlign w:val="center"/>
            <w:hideMark/>
          </w:tcPr>
          <w:p w14:paraId="012DBF68"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$1,015</w:t>
            </w:r>
          </w:p>
        </w:tc>
        <w:tc>
          <w:tcPr>
            <w:tcW w:w="851" w:type="dxa"/>
            <w:tcBorders>
              <w:top w:val="nil"/>
              <w:left w:val="nil"/>
              <w:bottom w:val="single" w:sz="4" w:space="0" w:color="auto"/>
              <w:right w:val="single" w:sz="4" w:space="0" w:color="auto"/>
            </w:tcBorders>
            <w:vAlign w:val="center"/>
            <w:hideMark/>
          </w:tcPr>
          <w:p w14:paraId="53149A4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$887</w:t>
            </w:r>
          </w:p>
        </w:tc>
        <w:tc>
          <w:tcPr>
            <w:tcW w:w="1275" w:type="dxa"/>
            <w:tcBorders>
              <w:top w:val="nil"/>
              <w:left w:val="nil"/>
              <w:bottom w:val="single" w:sz="4" w:space="0" w:color="auto"/>
              <w:right w:val="single" w:sz="4" w:space="0" w:color="auto"/>
            </w:tcBorders>
            <w:vAlign w:val="center"/>
            <w:hideMark/>
          </w:tcPr>
          <w:p w14:paraId="586F50B0"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$1,032</w:t>
            </w:r>
          </w:p>
        </w:tc>
        <w:tc>
          <w:tcPr>
            <w:tcW w:w="993" w:type="dxa"/>
            <w:tcBorders>
              <w:top w:val="nil"/>
              <w:left w:val="nil"/>
              <w:bottom w:val="single" w:sz="4" w:space="0" w:color="auto"/>
              <w:right w:val="single" w:sz="4" w:space="0" w:color="auto"/>
            </w:tcBorders>
            <w:vAlign w:val="center"/>
            <w:hideMark/>
          </w:tcPr>
          <w:p w14:paraId="41774C6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$516</w:t>
            </w:r>
          </w:p>
        </w:tc>
        <w:tc>
          <w:tcPr>
            <w:tcW w:w="992" w:type="dxa"/>
            <w:tcBorders>
              <w:top w:val="nil"/>
              <w:left w:val="nil"/>
              <w:bottom w:val="single" w:sz="4" w:space="0" w:color="auto"/>
              <w:right w:val="single" w:sz="4" w:space="0" w:color="auto"/>
            </w:tcBorders>
            <w:vAlign w:val="center"/>
            <w:hideMark/>
          </w:tcPr>
          <w:p w14:paraId="18BAC471"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$1,006</w:t>
            </w:r>
          </w:p>
        </w:tc>
        <w:tc>
          <w:tcPr>
            <w:tcW w:w="850" w:type="dxa"/>
            <w:tcBorders>
              <w:top w:val="nil"/>
              <w:left w:val="nil"/>
              <w:bottom w:val="single" w:sz="4" w:space="0" w:color="auto"/>
              <w:right w:val="single" w:sz="4" w:space="0" w:color="auto"/>
            </w:tcBorders>
            <w:vAlign w:val="center"/>
            <w:hideMark/>
          </w:tcPr>
          <w:p w14:paraId="500EDF4B"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$1,074</w:t>
            </w:r>
          </w:p>
        </w:tc>
      </w:tr>
      <w:tr w:rsidR="00796F56" w:rsidRPr="00796F56" w14:paraId="228534E1" w14:textId="77777777" w:rsidTr="00796F56">
        <w:trPr>
          <w:trHeight w:val="290"/>
        </w:trPr>
        <w:tc>
          <w:tcPr>
            <w:tcW w:w="1013" w:type="dxa"/>
            <w:tcBorders>
              <w:top w:val="nil"/>
              <w:left w:val="single" w:sz="4" w:space="0" w:color="auto"/>
              <w:bottom w:val="single" w:sz="4" w:space="0" w:color="auto"/>
              <w:right w:val="single" w:sz="4" w:space="0" w:color="auto"/>
            </w:tcBorders>
            <w:vAlign w:val="center"/>
            <w:hideMark/>
          </w:tcPr>
          <w:p w14:paraId="3DC40D14"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2022</w:t>
            </w:r>
          </w:p>
        </w:tc>
        <w:tc>
          <w:tcPr>
            <w:tcW w:w="1040" w:type="dxa"/>
            <w:tcBorders>
              <w:top w:val="nil"/>
              <w:left w:val="nil"/>
              <w:bottom w:val="single" w:sz="4" w:space="0" w:color="auto"/>
              <w:right w:val="single" w:sz="4" w:space="0" w:color="auto"/>
            </w:tcBorders>
            <w:vAlign w:val="center"/>
            <w:hideMark/>
          </w:tcPr>
          <w:p w14:paraId="25368BF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$892</w:t>
            </w:r>
          </w:p>
        </w:tc>
        <w:tc>
          <w:tcPr>
            <w:tcW w:w="1071" w:type="dxa"/>
            <w:tcBorders>
              <w:top w:val="nil"/>
              <w:left w:val="nil"/>
              <w:bottom w:val="single" w:sz="4" w:space="0" w:color="auto"/>
              <w:right w:val="single" w:sz="4" w:space="0" w:color="auto"/>
            </w:tcBorders>
            <w:vAlign w:val="center"/>
            <w:hideMark/>
          </w:tcPr>
          <w:p w14:paraId="38A4321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$717</w:t>
            </w:r>
          </w:p>
        </w:tc>
        <w:tc>
          <w:tcPr>
            <w:tcW w:w="840" w:type="dxa"/>
            <w:tcBorders>
              <w:top w:val="nil"/>
              <w:left w:val="nil"/>
              <w:bottom w:val="single" w:sz="4" w:space="0" w:color="auto"/>
              <w:right w:val="single" w:sz="4" w:space="0" w:color="auto"/>
            </w:tcBorders>
            <w:vAlign w:val="center"/>
            <w:hideMark/>
          </w:tcPr>
          <w:p w14:paraId="0E22480B"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$767</w:t>
            </w:r>
          </w:p>
        </w:tc>
        <w:tc>
          <w:tcPr>
            <w:tcW w:w="709" w:type="dxa"/>
            <w:tcBorders>
              <w:top w:val="nil"/>
              <w:left w:val="nil"/>
              <w:bottom w:val="single" w:sz="4" w:space="0" w:color="auto"/>
              <w:right w:val="single" w:sz="4" w:space="0" w:color="auto"/>
            </w:tcBorders>
            <w:vAlign w:val="center"/>
            <w:hideMark/>
          </w:tcPr>
          <w:p w14:paraId="54327D80"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$906</w:t>
            </w:r>
          </w:p>
        </w:tc>
        <w:tc>
          <w:tcPr>
            <w:tcW w:w="851" w:type="dxa"/>
            <w:tcBorders>
              <w:top w:val="nil"/>
              <w:left w:val="nil"/>
              <w:bottom w:val="single" w:sz="4" w:space="0" w:color="auto"/>
              <w:right w:val="single" w:sz="4" w:space="0" w:color="auto"/>
            </w:tcBorders>
            <w:vAlign w:val="center"/>
            <w:hideMark/>
          </w:tcPr>
          <w:p w14:paraId="3005777C"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$845</w:t>
            </w:r>
          </w:p>
        </w:tc>
        <w:tc>
          <w:tcPr>
            <w:tcW w:w="1275" w:type="dxa"/>
            <w:tcBorders>
              <w:top w:val="nil"/>
              <w:left w:val="nil"/>
              <w:bottom w:val="single" w:sz="4" w:space="0" w:color="auto"/>
              <w:right w:val="single" w:sz="4" w:space="0" w:color="auto"/>
            </w:tcBorders>
            <w:vAlign w:val="center"/>
            <w:hideMark/>
          </w:tcPr>
          <w:p w14:paraId="5CC59DAC"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$1,018</w:t>
            </w:r>
          </w:p>
        </w:tc>
        <w:tc>
          <w:tcPr>
            <w:tcW w:w="993" w:type="dxa"/>
            <w:tcBorders>
              <w:top w:val="nil"/>
              <w:left w:val="nil"/>
              <w:bottom w:val="single" w:sz="4" w:space="0" w:color="auto"/>
              <w:right w:val="single" w:sz="4" w:space="0" w:color="auto"/>
            </w:tcBorders>
            <w:vAlign w:val="center"/>
            <w:hideMark/>
          </w:tcPr>
          <w:p w14:paraId="243EB038" w14:textId="77777777" w:rsidR="00796F56" w:rsidRPr="00796F56" w:rsidRDefault="00796F56" w:rsidP="00796F56">
            <w:pPr>
              <w:widowControl/>
              <w:autoSpaceDE/>
              <w:autoSpaceDN/>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val="en-NZ" w:eastAsia="en-NZ"/>
              </w:rPr>
              <w:t> </w:t>
            </w:r>
          </w:p>
        </w:tc>
        <w:tc>
          <w:tcPr>
            <w:tcW w:w="992" w:type="dxa"/>
            <w:tcBorders>
              <w:top w:val="nil"/>
              <w:left w:val="nil"/>
              <w:bottom w:val="single" w:sz="4" w:space="0" w:color="auto"/>
              <w:right w:val="single" w:sz="4" w:space="0" w:color="auto"/>
            </w:tcBorders>
            <w:vAlign w:val="center"/>
            <w:hideMark/>
          </w:tcPr>
          <w:p w14:paraId="13FB1AEE"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$979</w:t>
            </w:r>
          </w:p>
        </w:tc>
        <w:tc>
          <w:tcPr>
            <w:tcW w:w="850" w:type="dxa"/>
            <w:tcBorders>
              <w:top w:val="nil"/>
              <w:left w:val="nil"/>
              <w:bottom w:val="single" w:sz="4" w:space="0" w:color="auto"/>
              <w:right w:val="single" w:sz="4" w:space="0" w:color="auto"/>
            </w:tcBorders>
            <w:vAlign w:val="center"/>
            <w:hideMark/>
          </w:tcPr>
          <w:p w14:paraId="2344D3FC"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$934</w:t>
            </w:r>
          </w:p>
        </w:tc>
      </w:tr>
      <w:tr w:rsidR="00796F56" w:rsidRPr="00796F56" w14:paraId="1B1BAA0B" w14:textId="77777777" w:rsidTr="00796F56">
        <w:trPr>
          <w:trHeight w:val="290"/>
        </w:trPr>
        <w:tc>
          <w:tcPr>
            <w:tcW w:w="1013" w:type="dxa"/>
            <w:tcBorders>
              <w:top w:val="nil"/>
              <w:left w:val="single" w:sz="4" w:space="0" w:color="auto"/>
              <w:bottom w:val="single" w:sz="4" w:space="0" w:color="auto"/>
              <w:right w:val="single" w:sz="4" w:space="0" w:color="auto"/>
            </w:tcBorders>
            <w:vAlign w:val="center"/>
            <w:hideMark/>
          </w:tcPr>
          <w:p w14:paraId="6B4A5668"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2021</w:t>
            </w:r>
          </w:p>
        </w:tc>
        <w:tc>
          <w:tcPr>
            <w:tcW w:w="1040" w:type="dxa"/>
            <w:tcBorders>
              <w:top w:val="nil"/>
              <w:left w:val="nil"/>
              <w:bottom w:val="single" w:sz="4" w:space="0" w:color="auto"/>
              <w:right w:val="single" w:sz="4" w:space="0" w:color="auto"/>
            </w:tcBorders>
            <w:vAlign w:val="center"/>
            <w:hideMark/>
          </w:tcPr>
          <w:p w14:paraId="1DE1B63D"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$877</w:t>
            </w:r>
          </w:p>
        </w:tc>
        <w:tc>
          <w:tcPr>
            <w:tcW w:w="1071" w:type="dxa"/>
            <w:tcBorders>
              <w:top w:val="nil"/>
              <w:left w:val="nil"/>
              <w:bottom w:val="single" w:sz="4" w:space="0" w:color="auto"/>
              <w:right w:val="single" w:sz="4" w:space="0" w:color="auto"/>
            </w:tcBorders>
            <w:vAlign w:val="center"/>
            <w:hideMark/>
          </w:tcPr>
          <w:p w14:paraId="77190FB5"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$689</w:t>
            </w:r>
          </w:p>
        </w:tc>
        <w:tc>
          <w:tcPr>
            <w:tcW w:w="840" w:type="dxa"/>
            <w:tcBorders>
              <w:top w:val="nil"/>
              <w:left w:val="nil"/>
              <w:bottom w:val="single" w:sz="4" w:space="0" w:color="auto"/>
              <w:right w:val="single" w:sz="4" w:space="0" w:color="auto"/>
            </w:tcBorders>
            <w:vAlign w:val="center"/>
            <w:hideMark/>
          </w:tcPr>
          <w:p w14:paraId="177C92E2"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$739</w:t>
            </w:r>
          </w:p>
        </w:tc>
        <w:tc>
          <w:tcPr>
            <w:tcW w:w="709" w:type="dxa"/>
            <w:tcBorders>
              <w:top w:val="nil"/>
              <w:left w:val="nil"/>
              <w:bottom w:val="single" w:sz="4" w:space="0" w:color="auto"/>
              <w:right w:val="single" w:sz="4" w:space="0" w:color="auto"/>
            </w:tcBorders>
            <w:vAlign w:val="center"/>
            <w:hideMark/>
          </w:tcPr>
          <w:p w14:paraId="211BB2F5"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$879</w:t>
            </w:r>
          </w:p>
        </w:tc>
        <w:tc>
          <w:tcPr>
            <w:tcW w:w="851" w:type="dxa"/>
            <w:tcBorders>
              <w:top w:val="nil"/>
              <w:left w:val="nil"/>
              <w:bottom w:val="single" w:sz="4" w:space="0" w:color="auto"/>
              <w:right w:val="single" w:sz="4" w:space="0" w:color="auto"/>
            </w:tcBorders>
            <w:vAlign w:val="center"/>
            <w:hideMark/>
          </w:tcPr>
          <w:p w14:paraId="3EAD2617"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$792</w:t>
            </w:r>
          </w:p>
        </w:tc>
        <w:tc>
          <w:tcPr>
            <w:tcW w:w="1275" w:type="dxa"/>
            <w:tcBorders>
              <w:top w:val="nil"/>
              <w:left w:val="nil"/>
              <w:bottom w:val="single" w:sz="4" w:space="0" w:color="auto"/>
              <w:right w:val="single" w:sz="4" w:space="0" w:color="auto"/>
            </w:tcBorders>
            <w:vAlign w:val="center"/>
            <w:hideMark/>
          </w:tcPr>
          <w:p w14:paraId="139B05F8"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$890</w:t>
            </w:r>
          </w:p>
        </w:tc>
        <w:tc>
          <w:tcPr>
            <w:tcW w:w="993" w:type="dxa"/>
            <w:tcBorders>
              <w:top w:val="nil"/>
              <w:left w:val="nil"/>
              <w:bottom w:val="single" w:sz="4" w:space="0" w:color="auto"/>
              <w:right w:val="single" w:sz="4" w:space="0" w:color="auto"/>
            </w:tcBorders>
            <w:vAlign w:val="center"/>
            <w:hideMark/>
          </w:tcPr>
          <w:p w14:paraId="3D40A4C1" w14:textId="77777777" w:rsidR="00796F56" w:rsidRPr="00796F56" w:rsidRDefault="00796F56" w:rsidP="00796F56">
            <w:pPr>
              <w:widowControl/>
              <w:autoSpaceDE/>
              <w:autoSpaceDN/>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val="en-NZ" w:eastAsia="en-NZ"/>
              </w:rPr>
              <w:t> </w:t>
            </w:r>
          </w:p>
        </w:tc>
        <w:tc>
          <w:tcPr>
            <w:tcW w:w="992" w:type="dxa"/>
            <w:tcBorders>
              <w:top w:val="nil"/>
              <w:left w:val="nil"/>
              <w:bottom w:val="single" w:sz="4" w:space="0" w:color="auto"/>
              <w:right w:val="single" w:sz="4" w:space="0" w:color="auto"/>
            </w:tcBorders>
            <w:vAlign w:val="center"/>
            <w:hideMark/>
          </w:tcPr>
          <w:p w14:paraId="73FD59A6"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$962</w:t>
            </w:r>
          </w:p>
        </w:tc>
        <w:tc>
          <w:tcPr>
            <w:tcW w:w="850" w:type="dxa"/>
            <w:tcBorders>
              <w:top w:val="nil"/>
              <w:left w:val="nil"/>
              <w:bottom w:val="single" w:sz="4" w:space="0" w:color="auto"/>
              <w:right w:val="single" w:sz="4" w:space="0" w:color="auto"/>
            </w:tcBorders>
            <w:vAlign w:val="center"/>
            <w:hideMark/>
          </w:tcPr>
          <w:p w14:paraId="596537D4" w14:textId="77777777" w:rsidR="00796F56" w:rsidRPr="00796F56" w:rsidRDefault="00796F56" w:rsidP="00796F56">
            <w:pPr>
              <w:widowControl/>
              <w:autoSpaceDE/>
              <w:autoSpaceDN/>
              <w:jc w:val="right"/>
              <w:rPr>
                <w:rFonts w:ascii="Aptos" w:eastAsia="Times New Roman" w:hAnsi="Aptos" w:cs="Times New Roman"/>
                <w:color w:val="000000"/>
                <w:sz w:val="16"/>
                <w:szCs w:val="16"/>
                <w:lang w:val="en-NZ" w:eastAsia="en-NZ"/>
              </w:rPr>
            </w:pPr>
            <w:r w:rsidRPr="00796F56">
              <w:rPr>
                <w:rFonts w:ascii="Aptos" w:eastAsia="Times New Roman" w:hAnsi="Aptos" w:cs="Times New Roman"/>
                <w:color w:val="000000"/>
                <w:sz w:val="16"/>
                <w:szCs w:val="16"/>
                <w:lang w:eastAsia="en-NZ"/>
              </w:rPr>
              <w:t>$867</w:t>
            </w:r>
          </w:p>
        </w:tc>
      </w:tr>
      <w:tr w:rsidR="00796F56" w:rsidRPr="00796F56" w14:paraId="5B1F14E7" w14:textId="77777777" w:rsidTr="00796F56">
        <w:trPr>
          <w:trHeight w:val="440"/>
        </w:trPr>
        <w:tc>
          <w:tcPr>
            <w:tcW w:w="1013" w:type="dxa"/>
            <w:tcBorders>
              <w:top w:val="nil"/>
              <w:left w:val="single" w:sz="4" w:space="0" w:color="auto"/>
              <w:bottom w:val="single" w:sz="4" w:space="0" w:color="auto"/>
              <w:right w:val="single" w:sz="4" w:space="0" w:color="auto"/>
            </w:tcBorders>
            <w:shd w:val="clear" w:color="000000" w:fill="FFFFFF"/>
            <w:vAlign w:val="center"/>
            <w:hideMark/>
          </w:tcPr>
          <w:p w14:paraId="0F571C4D" w14:textId="77777777" w:rsidR="00796F56" w:rsidRPr="00796F56" w:rsidRDefault="00796F56" w:rsidP="00796F56">
            <w:pPr>
              <w:widowControl/>
              <w:autoSpaceDE/>
              <w:autoSpaceDN/>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Change vs. 2021 ($)</w:t>
            </w:r>
          </w:p>
        </w:tc>
        <w:tc>
          <w:tcPr>
            <w:tcW w:w="1040" w:type="dxa"/>
            <w:tcBorders>
              <w:top w:val="nil"/>
              <w:left w:val="nil"/>
              <w:bottom w:val="single" w:sz="4" w:space="0" w:color="auto"/>
              <w:right w:val="single" w:sz="4" w:space="0" w:color="auto"/>
            </w:tcBorders>
            <w:shd w:val="clear" w:color="000000" w:fill="FFFFFF"/>
            <w:vAlign w:val="center"/>
            <w:hideMark/>
          </w:tcPr>
          <w:p w14:paraId="1BE56135"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$289</w:t>
            </w:r>
          </w:p>
        </w:tc>
        <w:tc>
          <w:tcPr>
            <w:tcW w:w="1071" w:type="dxa"/>
            <w:tcBorders>
              <w:top w:val="nil"/>
              <w:left w:val="nil"/>
              <w:bottom w:val="single" w:sz="4" w:space="0" w:color="auto"/>
              <w:right w:val="single" w:sz="4" w:space="0" w:color="auto"/>
            </w:tcBorders>
            <w:shd w:val="clear" w:color="000000" w:fill="FFFFFF"/>
            <w:vAlign w:val="center"/>
            <w:hideMark/>
          </w:tcPr>
          <w:p w14:paraId="49CF00AD"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$439</w:t>
            </w:r>
          </w:p>
        </w:tc>
        <w:tc>
          <w:tcPr>
            <w:tcW w:w="840" w:type="dxa"/>
            <w:tcBorders>
              <w:top w:val="nil"/>
              <w:left w:val="nil"/>
              <w:bottom w:val="single" w:sz="4" w:space="0" w:color="auto"/>
              <w:right w:val="single" w:sz="4" w:space="0" w:color="auto"/>
            </w:tcBorders>
            <w:shd w:val="clear" w:color="000000" w:fill="FFFFFF"/>
            <w:vAlign w:val="center"/>
            <w:hideMark/>
          </w:tcPr>
          <w:p w14:paraId="2559BF32"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$389</w:t>
            </w:r>
          </w:p>
        </w:tc>
        <w:tc>
          <w:tcPr>
            <w:tcW w:w="709" w:type="dxa"/>
            <w:tcBorders>
              <w:top w:val="nil"/>
              <w:left w:val="nil"/>
              <w:bottom w:val="single" w:sz="4" w:space="0" w:color="auto"/>
              <w:right w:val="single" w:sz="4" w:space="0" w:color="auto"/>
            </w:tcBorders>
            <w:shd w:val="clear" w:color="000000" w:fill="FFFFFF"/>
            <w:vAlign w:val="center"/>
            <w:hideMark/>
          </w:tcPr>
          <w:p w14:paraId="7F08AC8A"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$273</w:t>
            </w:r>
          </w:p>
        </w:tc>
        <w:tc>
          <w:tcPr>
            <w:tcW w:w="851" w:type="dxa"/>
            <w:tcBorders>
              <w:top w:val="nil"/>
              <w:left w:val="nil"/>
              <w:bottom w:val="single" w:sz="4" w:space="0" w:color="auto"/>
              <w:right w:val="single" w:sz="4" w:space="0" w:color="auto"/>
            </w:tcBorders>
            <w:shd w:val="clear" w:color="000000" w:fill="FFFFFF"/>
            <w:vAlign w:val="center"/>
            <w:hideMark/>
          </w:tcPr>
          <w:p w14:paraId="0AD02000"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$134</w:t>
            </w:r>
          </w:p>
        </w:tc>
        <w:tc>
          <w:tcPr>
            <w:tcW w:w="1275" w:type="dxa"/>
            <w:tcBorders>
              <w:top w:val="nil"/>
              <w:left w:val="nil"/>
              <w:bottom w:val="single" w:sz="4" w:space="0" w:color="auto"/>
              <w:right w:val="single" w:sz="4" w:space="0" w:color="auto"/>
            </w:tcBorders>
            <w:shd w:val="clear" w:color="000000" w:fill="FFFFFF"/>
            <w:vAlign w:val="center"/>
            <w:hideMark/>
          </w:tcPr>
          <w:p w14:paraId="6D6848D5"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$303</w:t>
            </w:r>
          </w:p>
        </w:tc>
        <w:tc>
          <w:tcPr>
            <w:tcW w:w="993" w:type="dxa"/>
            <w:tcBorders>
              <w:top w:val="nil"/>
              <w:left w:val="nil"/>
              <w:bottom w:val="single" w:sz="4" w:space="0" w:color="auto"/>
              <w:right w:val="single" w:sz="4" w:space="0" w:color="auto"/>
            </w:tcBorders>
            <w:shd w:val="clear" w:color="000000" w:fill="FFFFFF"/>
            <w:vAlign w:val="center"/>
            <w:hideMark/>
          </w:tcPr>
          <w:p w14:paraId="54BF135B" w14:textId="77777777" w:rsidR="00796F56" w:rsidRPr="00796F56" w:rsidRDefault="00796F56" w:rsidP="00796F56">
            <w:pPr>
              <w:widowControl/>
              <w:autoSpaceDE/>
              <w:autoSpaceDN/>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lang w:eastAsia="en-NZ"/>
              </w:rPr>
              <w:t> </w:t>
            </w:r>
          </w:p>
        </w:tc>
        <w:tc>
          <w:tcPr>
            <w:tcW w:w="992" w:type="dxa"/>
            <w:tcBorders>
              <w:top w:val="nil"/>
              <w:left w:val="nil"/>
              <w:bottom w:val="single" w:sz="4" w:space="0" w:color="auto"/>
              <w:right w:val="single" w:sz="4" w:space="0" w:color="auto"/>
            </w:tcBorders>
            <w:shd w:val="clear" w:color="000000" w:fill="FFFFFF"/>
            <w:vAlign w:val="center"/>
            <w:hideMark/>
          </w:tcPr>
          <w:p w14:paraId="41566D30"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$147</w:t>
            </w:r>
          </w:p>
        </w:tc>
        <w:tc>
          <w:tcPr>
            <w:tcW w:w="850" w:type="dxa"/>
            <w:tcBorders>
              <w:top w:val="nil"/>
              <w:left w:val="nil"/>
              <w:bottom w:val="single" w:sz="4" w:space="0" w:color="auto"/>
              <w:right w:val="single" w:sz="4" w:space="0" w:color="auto"/>
            </w:tcBorders>
            <w:shd w:val="clear" w:color="000000" w:fill="FFFFFF"/>
            <w:vAlign w:val="center"/>
            <w:hideMark/>
          </w:tcPr>
          <w:p w14:paraId="2BA7B031"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$325</w:t>
            </w:r>
          </w:p>
        </w:tc>
      </w:tr>
      <w:tr w:rsidR="00796F56" w:rsidRPr="00796F56" w14:paraId="2F6A35B5" w14:textId="77777777" w:rsidTr="00796F56">
        <w:trPr>
          <w:trHeight w:val="540"/>
        </w:trPr>
        <w:tc>
          <w:tcPr>
            <w:tcW w:w="1013" w:type="dxa"/>
            <w:tcBorders>
              <w:top w:val="nil"/>
              <w:left w:val="single" w:sz="4" w:space="0" w:color="auto"/>
              <w:bottom w:val="single" w:sz="4" w:space="0" w:color="auto"/>
              <w:right w:val="single" w:sz="4" w:space="0" w:color="auto"/>
            </w:tcBorders>
            <w:shd w:val="clear" w:color="000000" w:fill="FFFFFF"/>
            <w:vAlign w:val="center"/>
            <w:hideMark/>
          </w:tcPr>
          <w:p w14:paraId="5271B83C" w14:textId="77777777" w:rsidR="00796F56" w:rsidRPr="00796F56" w:rsidRDefault="00796F56" w:rsidP="00796F56">
            <w:pPr>
              <w:widowControl/>
              <w:autoSpaceDE/>
              <w:autoSpaceDN/>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Change vs. 2021 (%)</w:t>
            </w:r>
          </w:p>
        </w:tc>
        <w:tc>
          <w:tcPr>
            <w:tcW w:w="1040" w:type="dxa"/>
            <w:tcBorders>
              <w:top w:val="nil"/>
              <w:left w:val="nil"/>
              <w:bottom w:val="single" w:sz="4" w:space="0" w:color="auto"/>
              <w:right w:val="single" w:sz="4" w:space="0" w:color="auto"/>
            </w:tcBorders>
            <w:shd w:val="clear" w:color="000000" w:fill="FFFFFF"/>
            <w:vAlign w:val="center"/>
            <w:hideMark/>
          </w:tcPr>
          <w:p w14:paraId="6FB5B939"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33%</w:t>
            </w:r>
          </w:p>
        </w:tc>
        <w:tc>
          <w:tcPr>
            <w:tcW w:w="1071" w:type="dxa"/>
            <w:tcBorders>
              <w:top w:val="nil"/>
              <w:left w:val="nil"/>
              <w:bottom w:val="single" w:sz="4" w:space="0" w:color="auto"/>
              <w:right w:val="single" w:sz="4" w:space="0" w:color="auto"/>
            </w:tcBorders>
            <w:shd w:val="clear" w:color="000000" w:fill="FFFFFF"/>
            <w:vAlign w:val="center"/>
            <w:hideMark/>
          </w:tcPr>
          <w:p w14:paraId="298FC156"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64%</w:t>
            </w:r>
          </w:p>
        </w:tc>
        <w:tc>
          <w:tcPr>
            <w:tcW w:w="840" w:type="dxa"/>
            <w:tcBorders>
              <w:top w:val="nil"/>
              <w:left w:val="nil"/>
              <w:bottom w:val="single" w:sz="4" w:space="0" w:color="auto"/>
              <w:right w:val="single" w:sz="4" w:space="0" w:color="auto"/>
            </w:tcBorders>
            <w:shd w:val="clear" w:color="000000" w:fill="FFFFFF"/>
            <w:vAlign w:val="center"/>
            <w:hideMark/>
          </w:tcPr>
          <w:p w14:paraId="0AF8BD03"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53%</w:t>
            </w:r>
          </w:p>
        </w:tc>
        <w:tc>
          <w:tcPr>
            <w:tcW w:w="709" w:type="dxa"/>
            <w:tcBorders>
              <w:top w:val="nil"/>
              <w:left w:val="nil"/>
              <w:bottom w:val="single" w:sz="4" w:space="0" w:color="auto"/>
              <w:right w:val="single" w:sz="4" w:space="0" w:color="auto"/>
            </w:tcBorders>
            <w:shd w:val="clear" w:color="000000" w:fill="FFFFFF"/>
            <w:vAlign w:val="center"/>
            <w:hideMark/>
          </w:tcPr>
          <w:p w14:paraId="0377DB7C"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31%</w:t>
            </w:r>
          </w:p>
        </w:tc>
        <w:tc>
          <w:tcPr>
            <w:tcW w:w="851" w:type="dxa"/>
            <w:tcBorders>
              <w:top w:val="nil"/>
              <w:left w:val="nil"/>
              <w:bottom w:val="single" w:sz="4" w:space="0" w:color="auto"/>
              <w:right w:val="single" w:sz="4" w:space="0" w:color="auto"/>
            </w:tcBorders>
            <w:shd w:val="clear" w:color="000000" w:fill="FFFFFF"/>
            <w:vAlign w:val="center"/>
            <w:hideMark/>
          </w:tcPr>
          <w:p w14:paraId="282BCAC9"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17%</w:t>
            </w:r>
          </w:p>
        </w:tc>
        <w:tc>
          <w:tcPr>
            <w:tcW w:w="1275" w:type="dxa"/>
            <w:tcBorders>
              <w:top w:val="nil"/>
              <w:left w:val="nil"/>
              <w:bottom w:val="single" w:sz="4" w:space="0" w:color="auto"/>
              <w:right w:val="single" w:sz="4" w:space="0" w:color="auto"/>
            </w:tcBorders>
            <w:shd w:val="clear" w:color="000000" w:fill="FFFFFF"/>
            <w:vAlign w:val="center"/>
            <w:hideMark/>
          </w:tcPr>
          <w:p w14:paraId="330F5757"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34%</w:t>
            </w:r>
          </w:p>
        </w:tc>
        <w:tc>
          <w:tcPr>
            <w:tcW w:w="993" w:type="dxa"/>
            <w:tcBorders>
              <w:top w:val="nil"/>
              <w:left w:val="nil"/>
              <w:bottom w:val="single" w:sz="4" w:space="0" w:color="auto"/>
              <w:right w:val="single" w:sz="4" w:space="0" w:color="auto"/>
            </w:tcBorders>
            <w:shd w:val="clear" w:color="000000" w:fill="FFFFFF"/>
            <w:vAlign w:val="center"/>
            <w:hideMark/>
          </w:tcPr>
          <w:p w14:paraId="6E9661AB" w14:textId="77777777" w:rsidR="00796F56" w:rsidRPr="00796F56" w:rsidRDefault="00796F56" w:rsidP="00796F56">
            <w:pPr>
              <w:widowControl/>
              <w:autoSpaceDE/>
              <w:autoSpaceDN/>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lang w:eastAsia="en-NZ"/>
              </w:rPr>
              <w:t> </w:t>
            </w:r>
          </w:p>
        </w:tc>
        <w:tc>
          <w:tcPr>
            <w:tcW w:w="992" w:type="dxa"/>
            <w:tcBorders>
              <w:top w:val="nil"/>
              <w:left w:val="nil"/>
              <w:bottom w:val="single" w:sz="4" w:space="0" w:color="auto"/>
              <w:right w:val="single" w:sz="4" w:space="0" w:color="auto"/>
            </w:tcBorders>
            <w:shd w:val="clear" w:color="000000" w:fill="FFFFFF"/>
            <w:vAlign w:val="center"/>
            <w:hideMark/>
          </w:tcPr>
          <w:p w14:paraId="1A2DDEC0"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15%</w:t>
            </w:r>
          </w:p>
        </w:tc>
        <w:tc>
          <w:tcPr>
            <w:tcW w:w="850" w:type="dxa"/>
            <w:tcBorders>
              <w:top w:val="nil"/>
              <w:left w:val="nil"/>
              <w:bottom w:val="single" w:sz="4" w:space="0" w:color="auto"/>
              <w:right w:val="single" w:sz="4" w:space="0" w:color="auto"/>
            </w:tcBorders>
            <w:shd w:val="clear" w:color="000000" w:fill="FFFFFF"/>
            <w:vAlign w:val="center"/>
            <w:hideMark/>
          </w:tcPr>
          <w:p w14:paraId="6CC72884" w14:textId="77777777" w:rsidR="00796F56" w:rsidRPr="00796F56" w:rsidRDefault="00796F56" w:rsidP="00796F56">
            <w:pPr>
              <w:widowControl/>
              <w:autoSpaceDE/>
              <w:autoSpaceDN/>
              <w:jc w:val="right"/>
              <w:rPr>
                <w:rFonts w:ascii="Aptos" w:eastAsia="Times New Roman" w:hAnsi="Aptos" w:cs="Times New Roman"/>
                <w:b/>
                <w:bCs/>
                <w:color w:val="0C0C48"/>
                <w:sz w:val="16"/>
                <w:szCs w:val="16"/>
                <w:lang w:val="en-NZ" w:eastAsia="en-NZ"/>
              </w:rPr>
            </w:pPr>
            <w:r w:rsidRPr="00796F56">
              <w:rPr>
                <w:rFonts w:ascii="Aptos" w:eastAsia="Times New Roman" w:hAnsi="Aptos" w:cs="Times New Roman"/>
                <w:b/>
                <w:bCs/>
                <w:color w:val="0C0C48"/>
                <w:sz w:val="16"/>
                <w:szCs w:val="16"/>
                <w:lang w:eastAsia="en-NZ"/>
              </w:rPr>
              <w:t>37%</w:t>
            </w:r>
          </w:p>
        </w:tc>
      </w:tr>
    </w:tbl>
    <w:p w14:paraId="36E1904B" w14:textId="77777777" w:rsidR="00796F56" w:rsidRDefault="00796F56" w:rsidP="00796F56">
      <w:pPr>
        <w:pStyle w:val="BodyText"/>
        <w:ind w:right="229"/>
        <w:rPr>
          <w:rFonts w:ascii="Aptos" w:hAnsi="Aptos"/>
          <w:sz w:val="22"/>
          <w:szCs w:val="22"/>
        </w:rPr>
      </w:pPr>
    </w:p>
    <w:p w14:paraId="065836BA" w14:textId="6A9FEF52" w:rsidR="00C93184" w:rsidRPr="00796F56" w:rsidRDefault="002F1351" w:rsidP="00796F56">
      <w:pPr>
        <w:pStyle w:val="ListParagraph"/>
        <w:numPr>
          <w:ilvl w:val="0"/>
          <w:numId w:val="3"/>
        </w:numPr>
        <w:ind w:left="0"/>
        <w:rPr>
          <w:rFonts w:ascii="Aptos" w:hAnsi="Aptos"/>
        </w:rPr>
      </w:pPr>
      <w:r w:rsidRPr="002F1351">
        <w:rPr>
          <w:rFonts w:ascii="Aptos" w:hAnsi="Aptos"/>
          <w:u w:val="single"/>
        </w:rPr>
        <w:t>Consultation</w:t>
      </w:r>
      <w:bookmarkStart w:id="3" w:name="_TOC_250000"/>
      <w:bookmarkEnd w:id="3"/>
    </w:p>
    <w:p w14:paraId="0138322D" w14:textId="7BD1B23B" w:rsidR="00C93184" w:rsidRDefault="0094122F" w:rsidP="00460F5D">
      <w:pPr>
        <w:pStyle w:val="BodyText"/>
        <w:ind w:right="229"/>
        <w:rPr>
          <w:rFonts w:ascii="Aptos" w:hAnsi="Aptos"/>
          <w:sz w:val="22"/>
          <w:szCs w:val="22"/>
        </w:rPr>
      </w:pPr>
      <w:r w:rsidRPr="00460F5D">
        <w:rPr>
          <w:rFonts w:ascii="Aptos" w:hAnsi="Aptos"/>
          <w:sz w:val="22"/>
          <w:szCs w:val="22"/>
        </w:rPr>
        <w:t>The University is inviting feedback on the above allocations and welcomes your opinions. To provide your feedback please complete the Student Services Levy survey which will be open 1</w:t>
      </w:r>
      <w:r w:rsidR="00796F56">
        <w:rPr>
          <w:rFonts w:ascii="Aptos" w:hAnsi="Aptos"/>
          <w:sz w:val="22"/>
          <w:szCs w:val="22"/>
        </w:rPr>
        <w:t>2</w:t>
      </w:r>
      <w:r w:rsidRPr="00460F5D">
        <w:rPr>
          <w:rFonts w:ascii="Aptos" w:hAnsi="Aptos"/>
          <w:sz w:val="22"/>
          <w:szCs w:val="22"/>
        </w:rPr>
        <w:t>–2</w:t>
      </w:r>
      <w:r w:rsidR="00796F56">
        <w:rPr>
          <w:rFonts w:ascii="Aptos" w:hAnsi="Aptos"/>
          <w:sz w:val="22"/>
          <w:szCs w:val="22"/>
        </w:rPr>
        <w:t>4</w:t>
      </w:r>
      <w:r w:rsidRPr="00460F5D">
        <w:rPr>
          <w:rFonts w:ascii="Aptos" w:hAnsi="Aptos"/>
          <w:sz w:val="22"/>
          <w:szCs w:val="22"/>
        </w:rPr>
        <w:t xml:space="preserve"> August 2025.</w:t>
      </w:r>
    </w:p>
    <w:p w14:paraId="7B181C55" w14:textId="77777777" w:rsidR="00460F5D" w:rsidRPr="002F1351" w:rsidRDefault="00460F5D" w:rsidP="00460F5D">
      <w:pPr>
        <w:pStyle w:val="BodyText"/>
        <w:ind w:right="229"/>
        <w:rPr>
          <w:rFonts w:ascii="Aptos" w:hAnsi="Aptos"/>
          <w:sz w:val="22"/>
          <w:szCs w:val="22"/>
        </w:rPr>
      </w:pPr>
    </w:p>
    <w:p w14:paraId="05BF5A39" w14:textId="66AE879A" w:rsidR="00C93184" w:rsidRDefault="0094122F" w:rsidP="0094122F">
      <w:pPr>
        <w:pStyle w:val="BodyText"/>
        <w:ind w:right="229"/>
        <w:rPr>
          <w:rFonts w:ascii="Aptos" w:hAnsi="Aptos"/>
          <w:sz w:val="19"/>
        </w:rPr>
      </w:pPr>
      <w:r w:rsidRPr="00460F5D">
        <w:rPr>
          <w:rFonts w:ascii="Aptos" w:hAnsi="Aptos"/>
          <w:sz w:val="22"/>
          <w:szCs w:val="22"/>
        </w:rPr>
        <w:t xml:space="preserve">Survey feedback will be discussed at the </w:t>
      </w:r>
      <w:hyperlink r:id="rId14">
        <w:r w:rsidRPr="00460F5D">
          <w:rPr>
            <w:rFonts w:ascii="Aptos" w:hAnsi="Aptos"/>
            <w:sz w:val="22"/>
            <w:szCs w:val="22"/>
          </w:rPr>
          <w:t>Student Consultative Group</w:t>
        </w:r>
      </w:hyperlink>
      <w:r w:rsidRPr="00460F5D">
        <w:rPr>
          <w:rFonts w:ascii="Aptos" w:hAnsi="Aptos"/>
          <w:sz w:val="22"/>
          <w:szCs w:val="22"/>
        </w:rPr>
        <w:t xml:space="preserve"> in August, prior to final decisions by University Council in October.</w:t>
      </w:r>
    </w:p>
    <w:p w14:paraId="03179AF7" w14:textId="77777777" w:rsidR="005B4929" w:rsidRPr="00AE5DE1" w:rsidRDefault="005B4929" w:rsidP="00C243B7">
      <w:pPr>
        <w:pStyle w:val="BodyText"/>
        <w:spacing w:before="7"/>
        <w:rPr>
          <w:rFonts w:ascii="Aptos" w:hAnsi="Aptos"/>
          <w:sz w:val="19"/>
        </w:rPr>
      </w:pPr>
    </w:p>
    <w:sectPr w:rsidR="005B4929" w:rsidRPr="00AE5DE1" w:rsidSect="005B4929">
      <w:pgSz w:w="11910" w:h="16840"/>
      <w:pgMar w:top="1361" w:right="1440" w:bottom="1361" w:left="1440" w:header="765"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0C3B" w14:textId="77777777" w:rsidR="0094122F" w:rsidRDefault="0094122F">
      <w:r>
        <w:separator/>
      </w:r>
    </w:p>
  </w:endnote>
  <w:endnote w:type="continuationSeparator" w:id="0">
    <w:p w14:paraId="19B530A0" w14:textId="77777777" w:rsidR="0094122F" w:rsidRDefault="0094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Display SemiBold">
    <w:panose1 w:val="02000703000000020004"/>
    <w:charset w:val="00"/>
    <w:family w:val="modern"/>
    <w:notTrueType/>
    <w:pitch w:val="variable"/>
    <w:sig w:usb0="E0000AFF" w:usb1="5200A1FF" w:usb2="0000002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C5AD" w14:textId="7DF25CD4" w:rsidR="00C93184" w:rsidRDefault="0094122F">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3BE3092F" wp14:editId="55E02155">
              <wp:simplePos x="0" y="0"/>
              <wp:positionH relativeFrom="page">
                <wp:posOffset>6874919</wp:posOffset>
              </wp:positionH>
              <wp:positionV relativeFrom="page">
                <wp:posOffset>10311332</wp:posOffset>
              </wp:positionV>
              <wp:extent cx="196215" cy="1257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25730"/>
                      </a:xfrm>
                      <a:prstGeom prst="rect">
                        <a:avLst/>
                      </a:prstGeom>
                    </wps:spPr>
                    <wps:txbx>
                      <w:txbxContent>
                        <w:p w14:paraId="46E820B9" w14:textId="77777777" w:rsidR="00C93184" w:rsidRDefault="0094122F">
                          <w:pPr>
                            <w:spacing w:before="16"/>
                            <w:ind w:left="60"/>
                            <w:rPr>
                              <w:sz w:val="13"/>
                            </w:rPr>
                          </w:pPr>
                          <w:r>
                            <w:rPr>
                              <w:color w:val="0C0C48"/>
                              <w:spacing w:val="-5"/>
                              <w:w w:val="120"/>
                              <w:sz w:val="13"/>
                            </w:rPr>
                            <w:fldChar w:fldCharType="begin"/>
                          </w:r>
                          <w:r>
                            <w:rPr>
                              <w:color w:val="0C0C48"/>
                              <w:spacing w:val="-5"/>
                              <w:w w:val="120"/>
                              <w:sz w:val="13"/>
                            </w:rPr>
                            <w:instrText xml:space="preserve"> PAGE </w:instrText>
                          </w:r>
                          <w:r>
                            <w:rPr>
                              <w:color w:val="0C0C48"/>
                              <w:spacing w:val="-5"/>
                              <w:w w:val="120"/>
                              <w:sz w:val="13"/>
                            </w:rPr>
                            <w:fldChar w:fldCharType="separate"/>
                          </w:r>
                          <w:r>
                            <w:rPr>
                              <w:color w:val="0C0C48"/>
                              <w:spacing w:val="-5"/>
                              <w:w w:val="120"/>
                              <w:sz w:val="13"/>
                            </w:rPr>
                            <w:t>10</w:t>
                          </w:r>
                          <w:r>
                            <w:rPr>
                              <w:color w:val="0C0C48"/>
                              <w:spacing w:val="-5"/>
                              <w:w w:val="120"/>
                              <w:sz w:val="13"/>
                            </w:rPr>
                            <w:fldChar w:fldCharType="end"/>
                          </w:r>
                        </w:p>
                      </w:txbxContent>
                    </wps:txbx>
                    <wps:bodyPr wrap="square" lIns="0" tIns="0" rIns="0" bIns="0" rtlCol="0">
                      <a:noAutofit/>
                    </wps:bodyPr>
                  </wps:wsp>
                </a:graphicData>
              </a:graphic>
            </wp:anchor>
          </w:drawing>
        </mc:Choice>
        <mc:Fallback>
          <w:pict>
            <v:shapetype w14:anchorId="3BE3092F" id="_x0000_t202" coordsize="21600,21600" o:spt="202" path="m,l,21600r21600,l21600,xe">
              <v:stroke joinstyle="miter"/>
              <v:path gradientshapeok="t" o:connecttype="rect"/>
            </v:shapetype>
            <v:shape id="Textbox 15" o:spid="_x0000_s1026" type="#_x0000_t202" style="position:absolute;margin-left:541.35pt;margin-top:811.9pt;width:15.45pt;height: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" filled="f" stroked="f">
              <v:textbox inset="0,0,0,0">
                <w:txbxContent>
                  <w:p w14:paraId="46E820B9" w14:textId="77777777" w:rsidR="00C93184" w:rsidRDefault="0094122F">
                    <w:pPr>
                      <w:spacing w:before="16"/>
                      <w:ind w:left="60"/>
                      <w:rPr>
                        <w:sz w:val="13"/>
                      </w:rPr>
                    </w:pPr>
                    <w:r>
                      <w:rPr>
                        <w:color w:val="0C0C48"/>
                        <w:spacing w:val="-5"/>
                        <w:w w:val="120"/>
                        <w:sz w:val="13"/>
                      </w:rPr>
                      <w:fldChar w:fldCharType="begin"/>
                    </w:r>
                    <w:r>
                      <w:rPr>
                        <w:color w:val="0C0C48"/>
                        <w:spacing w:val="-5"/>
                        <w:w w:val="120"/>
                        <w:sz w:val="13"/>
                      </w:rPr>
                      <w:instrText xml:space="preserve"> PAGE </w:instrText>
                    </w:r>
                    <w:r>
                      <w:rPr>
                        <w:color w:val="0C0C48"/>
                        <w:spacing w:val="-5"/>
                        <w:w w:val="120"/>
                        <w:sz w:val="13"/>
                      </w:rPr>
                      <w:fldChar w:fldCharType="separate"/>
                    </w:r>
                    <w:r>
                      <w:rPr>
                        <w:color w:val="0C0C48"/>
                        <w:spacing w:val="-5"/>
                        <w:w w:val="120"/>
                        <w:sz w:val="13"/>
                      </w:rPr>
                      <w:t>10</w:t>
                    </w:r>
                    <w:r>
                      <w:rPr>
                        <w:color w:val="0C0C48"/>
                        <w:spacing w:val="-5"/>
                        <w:w w:val="12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82883" w14:textId="77777777" w:rsidR="0094122F" w:rsidRDefault="0094122F">
      <w:r>
        <w:separator/>
      </w:r>
    </w:p>
  </w:footnote>
  <w:footnote w:type="continuationSeparator" w:id="0">
    <w:p w14:paraId="75E5DACD" w14:textId="77777777" w:rsidR="0094122F" w:rsidRDefault="0094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94F5" w14:textId="576A172A" w:rsidR="00C93184" w:rsidRDefault="00C9318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2D0"/>
    <w:multiLevelType w:val="hybridMultilevel"/>
    <w:tmpl w:val="0EB6BBF2"/>
    <w:lvl w:ilvl="0" w:tplc="BE36BF86">
      <w:numFmt w:val="bullet"/>
      <w:lvlText w:val="•"/>
      <w:lvlJc w:val="left"/>
      <w:pPr>
        <w:ind w:left="450" w:hanging="341"/>
      </w:pPr>
      <w:rPr>
        <w:rFonts w:ascii="Verdana" w:eastAsia="Verdana" w:hAnsi="Verdana" w:cs="Verdana" w:hint="default"/>
        <w:b w:val="0"/>
        <w:bCs w:val="0"/>
        <w:i w:val="0"/>
        <w:iCs w:val="0"/>
        <w:spacing w:val="0"/>
        <w:w w:val="85"/>
        <w:sz w:val="17"/>
        <w:szCs w:val="17"/>
        <w:lang w:val="en-US" w:eastAsia="en-US" w:bidi="ar-SA"/>
      </w:rPr>
    </w:lvl>
    <w:lvl w:ilvl="1" w:tplc="00ECCC14">
      <w:numFmt w:val="bullet"/>
      <w:lvlText w:val="•"/>
      <w:lvlJc w:val="left"/>
      <w:pPr>
        <w:ind w:left="1460" w:hanging="341"/>
      </w:pPr>
      <w:rPr>
        <w:rFonts w:hint="default"/>
        <w:lang w:val="en-US" w:eastAsia="en-US" w:bidi="ar-SA"/>
      </w:rPr>
    </w:lvl>
    <w:lvl w:ilvl="2" w:tplc="98BE4C26">
      <w:numFmt w:val="bullet"/>
      <w:lvlText w:val="•"/>
      <w:lvlJc w:val="left"/>
      <w:pPr>
        <w:ind w:left="2461" w:hanging="341"/>
      </w:pPr>
      <w:rPr>
        <w:rFonts w:hint="default"/>
        <w:lang w:val="en-US" w:eastAsia="en-US" w:bidi="ar-SA"/>
      </w:rPr>
    </w:lvl>
    <w:lvl w:ilvl="3" w:tplc="D5BE73F6">
      <w:numFmt w:val="bullet"/>
      <w:lvlText w:val="•"/>
      <w:lvlJc w:val="left"/>
      <w:pPr>
        <w:ind w:left="3461" w:hanging="341"/>
      </w:pPr>
      <w:rPr>
        <w:rFonts w:hint="default"/>
        <w:lang w:val="en-US" w:eastAsia="en-US" w:bidi="ar-SA"/>
      </w:rPr>
    </w:lvl>
    <w:lvl w:ilvl="4" w:tplc="2C40E862">
      <w:numFmt w:val="bullet"/>
      <w:lvlText w:val="•"/>
      <w:lvlJc w:val="left"/>
      <w:pPr>
        <w:ind w:left="4462" w:hanging="341"/>
      </w:pPr>
      <w:rPr>
        <w:rFonts w:hint="default"/>
        <w:lang w:val="en-US" w:eastAsia="en-US" w:bidi="ar-SA"/>
      </w:rPr>
    </w:lvl>
    <w:lvl w:ilvl="5" w:tplc="896EEBBC">
      <w:numFmt w:val="bullet"/>
      <w:lvlText w:val="•"/>
      <w:lvlJc w:val="left"/>
      <w:pPr>
        <w:ind w:left="5462" w:hanging="341"/>
      </w:pPr>
      <w:rPr>
        <w:rFonts w:hint="default"/>
        <w:lang w:val="en-US" w:eastAsia="en-US" w:bidi="ar-SA"/>
      </w:rPr>
    </w:lvl>
    <w:lvl w:ilvl="6" w:tplc="4D982BA4">
      <w:numFmt w:val="bullet"/>
      <w:lvlText w:val="•"/>
      <w:lvlJc w:val="left"/>
      <w:pPr>
        <w:ind w:left="6463" w:hanging="341"/>
      </w:pPr>
      <w:rPr>
        <w:rFonts w:hint="default"/>
        <w:lang w:val="en-US" w:eastAsia="en-US" w:bidi="ar-SA"/>
      </w:rPr>
    </w:lvl>
    <w:lvl w:ilvl="7" w:tplc="7FE04476">
      <w:numFmt w:val="bullet"/>
      <w:lvlText w:val="•"/>
      <w:lvlJc w:val="left"/>
      <w:pPr>
        <w:ind w:left="7463" w:hanging="341"/>
      </w:pPr>
      <w:rPr>
        <w:rFonts w:hint="default"/>
        <w:lang w:val="en-US" w:eastAsia="en-US" w:bidi="ar-SA"/>
      </w:rPr>
    </w:lvl>
    <w:lvl w:ilvl="8" w:tplc="D13C73FC">
      <w:numFmt w:val="bullet"/>
      <w:lvlText w:val="•"/>
      <w:lvlJc w:val="left"/>
      <w:pPr>
        <w:ind w:left="8464" w:hanging="341"/>
      </w:pPr>
      <w:rPr>
        <w:rFonts w:hint="default"/>
        <w:lang w:val="en-US" w:eastAsia="en-US" w:bidi="ar-SA"/>
      </w:rPr>
    </w:lvl>
  </w:abstractNum>
  <w:abstractNum w:abstractNumId="1" w15:restartNumberingAfterBreak="0">
    <w:nsid w:val="009E5B44"/>
    <w:multiLevelType w:val="hybridMultilevel"/>
    <w:tmpl w:val="1354DB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B74CE6"/>
    <w:multiLevelType w:val="hybridMultilevel"/>
    <w:tmpl w:val="F98E8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2D07AC"/>
    <w:multiLevelType w:val="hybridMultilevel"/>
    <w:tmpl w:val="EC806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334958"/>
    <w:multiLevelType w:val="hybridMultilevel"/>
    <w:tmpl w:val="E3EA4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2604C2"/>
    <w:multiLevelType w:val="hybridMultilevel"/>
    <w:tmpl w:val="81644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031AD9"/>
    <w:multiLevelType w:val="hybridMultilevel"/>
    <w:tmpl w:val="4E021F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8C2055"/>
    <w:multiLevelType w:val="hybridMultilevel"/>
    <w:tmpl w:val="0D168672"/>
    <w:lvl w:ilvl="0" w:tplc="4D76177A">
      <w:numFmt w:val="bullet"/>
      <w:lvlText w:val="•"/>
      <w:lvlJc w:val="left"/>
      <w:pPr>
        <w:ind w:left="450" w:hanging="341"/>
      </w:pPr>
      <w:rPr>
        <w:rFonts w:ascii="Verdana" w:eastAsia="Verdana" w:hAnsi="Verdana" w:cs="Verdana" w:hint="default"/>
        <w:b w:val="0"/>
        <w:bCs w:val="0"/>
        <w:i w:val="0"/>
        <w:iCs w:val="0"/>
        <w:spacing w:val="0"/>
        <w:w w:val="85"/>
        <w:sz w:val="17"/>
        <w:szCs w:val="17"/>
        <w:lang w:val="en-US" w:eastAsia="en-US" w:bidi="ar-SA"/>
      </w:rPr>
    </w:lvl>
    <w:lvl w:ilvl="1" w:tplc="F6248C1A">
      <w:numFmt w:val="bullet"/>
      <w:lvlText w:val="•"/>
      <w:lvlJc w:val="left"/>
      <w:pPr>
        <w:ind w:left="936" w:hanging="341"/>
      </w:pPr>
      <w:rPr>
        <w:rFonts w:hint="default"/>
        <w:lang w:val="en-US" w:eastAsia="en-US" w:bidi="ar-SA"/>
      </w:rPr>
    </w:lvl>
    <w:lvl w:ilvl="2" w:tplc="519A186E">
      <w:numFmt w:val="bullet"/>
      <w:lvlText w:val="•"/>
      <w:lvlJc w:val="left"/>
      <w:pPr>
        <w:ind w:left="1412" w:hanging="341"/>
      </w:pPr>
      <w:rPr>
        <w:rFonts w:hint="default"/>
        <w:lang w:val="en-US" w:eastAsia="en-US" w:bidi="ar-SA"/>
      </w:rPr>
    </w:lvl>
    <w:lvl w:ilvl="3" w:tplc="7396B082">
      <w:numFmt w:val="bullet"/>
      <w:lvlText w:val="•"/>
      <w:lvlJc w:val="left"/>
      <w:pPr>
        <w:ind w:left="1888" w:hanging="341"/>
      </w:pPr>
      <w:rPr>
        <w:rFonts w:hint="default"/>
        <w:lang w:val="en-US" w:eastAsia="en-US" w:bidi="ar-SA"/>
      </w:rPr>
    </w:lvl>
    <w:lvl w:ilvl="4" w:tplc="08748378">
      <w:numFmt w:val="bullet"/>
      <w:lvlText w:val="•"/>
      <w:lvlJc w:val="left"/>
      <w:pPr>
        <w:ind w:left="2364" w:hanging="341"/>
      </w:pPr>
      <w:rPr>
        <w:rFonts w:hint="default"/>
        <w:lang w:val="en-US" w:eastAsia="en-US" w:bidi="ar-SA"/>
      </w:rPr>
    </w:lvl>
    <w:lvl w:ilvl="5" w:tplc="21143EEA">
      <w:numFmt w:val="bullet"/>
      <w:lvlText w:val="•"/>
      <w:lvlJc w:val="left"/>
      <w:pPr>
        <w:ind w:left="2840" w:hanging="341"/>
      </w:pPr>
      <w:rPr>
        <w:rFonts w:hint="default"/>
        <w:lang w:val="en-US" w:eastAsia="en-US" w:bidi="ar-SA"/>
      </w:rPr>
    </w:lvl>
    <w:lvl w:ilvl="6" w:tplc="FEA0F6C0">
      <w:numFmt w:val="bullet"/>
      <w:lvlText w:val="•"/>
      <w:lvlJc w:val="left"/>
      <w:pPr>
        <w:ind w:left="3316" w:hanging="341"/>
      </w:pPr>
      <w:rPr>
        <w:rFonts w:hint="default"/>
        <w:lang w:val="en-US" w:eastAsia="en-US" w:bidi="ar-SA"/>
      </w:rPr>
    </w:lvl>
    <w:lvl w:ilvl="7" w:tplc="D59C5FB6">
      <w:numFmt w:val="bullet"/>
      <w:lvlText w:val="•"/>
      <w:lvlJc w:val="left"/>
      <w:pPr>
        <w:ind w:left="3793" w:hanging="341"/>
      </w:pPr>
      <w:rPr>
        <w:rFonts w:hint="default"/>
        <w:lang w:val="en-US" w:eastAsia="en-US" w:bidi="ar-SA"/>
      </w:rPr>
    </w:lvl>
    <w:lvl w:ilvl="8" w:tplc="3B4C5EA0">
      <w:numFmt w:val="bullet"/>
      <w:lvlText w:val="•"/>
      <w:lvlJc w:val="left"/>
      <w:pPr>
        <w:ind w:left="4269" w:hanging="341"/>
      </w:pPr>
      <w:rPr>
        <w:rFonts w:hint="default"/>
        <w:lang w:val="en-US" w:eastAsia="en-US" w:bidi="ar-SA"/>
      </w:rPr>
    </w:lvl>
  </w:abstractNum>
  <w:abstractNum w:abstractNumId="8" w15:restartNumberingAfterBreak="0">
    <w:nsid w:val="32B742E9"/>
    <w:multiLevelType w:val="hybridMultilevel"/>
    <w:tmpl w:val="3EFA6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0E7F41"/>
    <w:multiLevelType w:val="hybridMultilevel"/>
    <w:tmpl w:val="DCF8A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26C14B9"/>
    <w:multiLevelType w:val="hybridMultilevel"/>
    <w:tmpl w:val="64B4E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FF018E"/>
    <w:multiLevelType w:val="hybridMultilevel"/>
    <w:tmpl w:val="2ABE0FB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2" w15:restartNumberingAfterBreak="0">
    <w:nsid w:val="79602328"/>
    <w:multiLevelType w:val="hybridMultilevel"/>
    <w:tmpl w:val="02967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2378671">
    <w:abstractNumId w:val="0"/>
  </w:num>
  <w:num w:numId="2" w16cid:durableId="1729568919">
    <w:abstractNumId w:val="7"/>
  </w:num>
  <w:num w:numId="3" w16cid:durableId="1244295098">
    <w:abstractNumId w:val="1"/>
  </w:num>
  <w:num w:numId="4" w16cid:durableId="986662358">
    <w:abstractNumId w:val="11"/>
  </w:num>
  <w:num w:numId="5" w16cid:durableId="286812622">
    <w:abstractNumId w:val="9"/>
  </w:num>
  <w:num w:numId="6" w16cid:durableId="213389859">
    <w:abstractNumId w:val="3"/>
  </w:num>
  <w:num w:numId="7" w16cid:durableId="966742055">
    <w:abstractNumId w:val="8"/>
  </w:num>
  <w:num w:numId="8" w16cid:durableId="271791844">
    <w:abstractNumId w:val="5"/>
  </w:num>
  <w:num w:numId="9" w16cid:durableId="107479396">
    <w:abstractNumId w:val="12"/>
  </w:num>
  <w:num w:numId="10" w16cid:durableId="1947226067">
    <w:abstractNumId w:val="6"/>
  </w:num>
  <w:num w:numId="11" w16cid:durableId="1760979941">
    <w:abstractNumId w:val="2"/>
  </w:num>
  <w:num w:numId="12" w16cid:durableId="801582265">
    <w:abstractNumId w:val="10"/>
  </w:num>
  <w:num w:numId="13" w16cid:durableId="171233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93184"/>
    <w:rsid w:val="00141031"/>
    <w:rsid w:val="00144A83"/>
    <w:rsid w:val="001A5FC6"/>
    <w:rsid w:val="00291004"/>
    <w:rsid w:val="002F1351"/>
    <w:rsid w:val="00360359"/>
    <w:rsid w:val="003B36B8"/>
    <w:rsid w:val="00460F5D"/>
    <w:rsid w:val="004A383A"/>
    <w:rsid w:val="0052609E"/>
    <w:rsid w:val="00593492"/>
    <w:rsid w:val="005A7063"/>
    <w:rsid w:val="005B4929"/>
    <w:rsid w:val="00796F56"/>
    <w:rsid w:val="00802450"/>
    <w:rsid w:val="00923414"/>
    <w:rsid w:val="0094122F"/>
    <w:rsid w:val="00AE5DE1"/>
    <w:rsid w:val="00C243B7"/>
    <w:rsid w:val="00C93184"/>
    <w:rsid w:val="00D84887"/>
    <w:rsid w:val="00DD34E8"/>
    <w:rsid w:val="00E16308"/>
    <w:rsid w:val="00E962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37E8A"/>
  <w15:docId w15:val="{06570AA8-8596-4B7B-B941-B91218D4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0"/>
      <w:outlineLvl w:val="0"/>
    </w:pPr>
    <w:rPr>
      <w:rFonts w:ascii="Inter Display SemiBold" w:eastAsia="Inter Display SemiBold" w:hAnsi="Inter Display SemiBold" w:cs="Inter Display SemiBold"/>
      <w:sz w:val="48"/>
      <w:szCs w:val="48"/>
    </w:rPr>
  </w:style>
  <w:style w:type="paragraph" w:styleId="Heading2">
    <w:name w:val="heading 2"/>
    <w:basedOn w:val="Normal"/>
    <w:uiPriority w:val="9"/>
    <w:unhideWhenUsed/>
    <w:qFormat/>
    <w:pPr>
      <w:spacing w:before="174"/>
      <w:ind w:left="110"/>
      <w:outlineLvl w:val="1"/>
    </w:pPr>
    <w:rPr>
      <w:rFonts w:ascii="Inter Display SemiBold" w:eastAsia="Inter Display SemiBold" w:hAnsi="Inter Display SemiBold" w:cs="Inter Display SemiBold"/>
      <w:sz w:val="46"/>
      <w:szCs w:val="46"/>
    </w:rPr>
  </w:style>
  <w:style w:type="paragraph" w:styleId="Heading3">
    <w:name w:val="heading 3"/>
    <w:basedOn w:val="Normal"/>
    <w:uiPriority w:val="9"/>
    <w:unhideWhenUsed/>
    <w:qFormat/>
    <w:pPr>
      <w:spacing w:before="89"/>
      <w:ind w:left="110"/>
      <w:outlineLvl w:val="2"/>
    </w:pPr>
    <w:rPr>
      <w:rFonts w:ascii="Verdana" w:eastAsia="Verdana" w:hAnsi="Verdana" w:cs="Verdana"/>
      <w:sz w:val="30"/>
      <w:szCs w:val="30"/>
    </w:rPr>
  </w:style>
  <w:style w:type="paragraph" w:styleId="Heading4">
    <w:name w:val="heading 4"/>
    <w:basedOn w:val="Normal"/>
    <w:uiPriority w:val="9"/>
    <w:unhideWhenUsed/>
    <w:qFormat/>
    <w:pPr>
      <w:spacing w:before="62"/>
      <w:ind w:left="110"/>
      <w:outlineLvl w:val="3"/>
    </w:pPr>
    <w:rPr>
      <w:sz w:val="28"/>
      <w:szCs w:val="28"/>
    </w:rPr>
  </w:style>
  <w:style w:type="paragraph" w:styleId="Heading5">
    <w:name w:val="heading 5"/>
    <w:basedOn w:val="Normal"/>
    <w:uiPriority w:val="9"/>
    <w:unhideWhenUsed/>
    <w:qFormat/>
    <w:pPr>
      <w:spacing w:before="94"/>
      <w:ind w:left="309"/>
      <w:jc w:val="center"/>
      <w:outlineLvl w:val="4"/>
    </w:pPr>
    <w:rPr>
      <w:sz w:val="20"/>
      <w:szCs w:val="20"/>
    </w:rPr>
  </w:style>
  <w:style w:type="paragraph" w:styleId="Heading6">
    <w:name w:val="heading 6"/>
    <w:basedOn w:val="Normal"/>
    <w:uiPriority w:val="9"/>
    <w:unhideWhenUsed/>
    <w:qFormat/>
    <w:pPr>
      <w:ind w:left="336"/>
      <w:outlineLvl w:val="5"/>
    </w:pPr>
    <w:rPr>
      <w:sz w:val="19"/>
      <w:szCs w:val="19"/>
    </w:rPr>
  </w:style>
  <w:style w:type="paragraph" w:styleId="Heading7">
    <w:name w:val="heading 7"/>
    <w:basedOn w:val="Normal"/>
    <w:uiPriority w:val="1"/>
    <w:qFormat/>
    <w:pPr>
      <w:ind w:left="110"/>
      <w:outlineLvl w:val="6"/>
    </w:pPr>
    <w:rPr>
      <w:rFonts w:ascii="Verdana" w:eastAsia="Verdana" w:hAnsi="Verdana" w:cs="Verdana"/>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9"/>
      <w:ind w:left="110"/>
    </w:pPr>
    <w:rPr>
      <w:rFonts w:ascii="Verdana" w:eastAsia="Verdana" w:hAnsi="Verdana" w:cs="Verdana"/>
    </w:rPr>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90"/>
      <w:ind w:left="450" w:hanging="340"/>
    </w:pPr>
  </w:style>
  <w:style w:type="paragraph" w:customStyle="1" w:styleId="TableParagraph">
    <w:name w:val="Table Paragraph"/>
    <w:basedOn w:val="Normal"/>
    <w:uiPriority w:val="1"/>
    <w:qFormat/>
  </w:style>
  <w:style w:type="paragraph" w:styleId="Revision">
    <w:name w:val="Revision"/>
    <w:hidden/>
    <w:uiPriority w:val="99"/>
    <w:semiHidden/>
    <w:rsid w:val="00141031"/>
    <w:pPr>
      <w:widowControl/>
      <w:autoSpaceDE/>
      <w:autoSpaceDN/>
    </w:pPr>
    <w:rPr>
      <w:rFonts w:ascii="Tahoma" w:eastAsia="Tahoma" w:hAnsi="Tahoma" w:cs="Tahoma"/>
    </w:rPr>
  </w:style>
  <w:style w:type="paragraph" w:styleId="Header">
    <w:name w:val="header"/>
    <w:basedOn w:val="Normal"/>
    <w:link w:val="HeaderChar"/>
    <w:uiPriority w:val="99"/>
    <w:unhideWhenUsed/>
    <w:rsid w:val="00AE5DE1"/>
    <w:pPr>
      <w:tabs>
        <w:tab w:val="center" w:pos="4513"/>
        <w:tab w:val="right" w:pos="9026"/>
      </w:tabs>
    </w:pPr>
  </w:style>
  <w:style w:type="character" w:customStyle="1" w:styleId="HeaderChar">
    <w:name w:val="Header Char"/>
    <w:basedOn w:val="DefaultParagraphFont"/>
    <w:link w:val="Header"/>
    <w:uiPriority w:val="99"/>
    <w:rsid w:val="00AE5DE1"/>
    <w:rPr>
      <w:rFonts w:ascii="Tahoma" w:eastAsia="Tahoma" w:hAnsi="Tahoma" w:cs="Tahoma"/>
    </w:rPr>
  </w:style>
  <w:style w:type="paragraph" w:styleId="Footer">
    <w:name w:val="footer"/>
    <w:basedOn w:val="Normal"/>
    <w:link w:val="FooterChar"/>
    <w:uiPriority w:val="99"/>
    <w:unhideWhenUsed/>
    <w:rsid w:val="00AE5DE1"/>
    <w:pPr>
      <w:tabs>
        <w:tab w:val="center" w:pos="4513"/>
        <w:tab w:val="right" w:pos="9026"/>
      </w:tabs>
    </w:pPr>
  </w:style>
  <w:style w:type="character" w:customStyle="1" w:styleId="FooterChar">
    <w:name w:val="Footer Char"/>
    <w:basedOn w:val="DefaultParagraphFont"/>
    <w:link w:val="Footer"/>
    <w:uiPriority w:val="99"/>
    <w:rsid w:val="00AE5DE1"/>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ckland.ac.nz/en/students/student-support/personal-sup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uckland.ac.nz/en/about-us/about-the-university/the-university/governance-and-committees/committees/a-z-committees/student-consulative-gro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69D5-DC1D-4642-9ADD-9A9C522F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Rae Foster</cp:lastModifiedBy>
  <cp:revision>9</cp:revision>
  <dcterms:created xsi:type="dcterms:W3CDTF">2025-08-07T23:51:00Z</dcterms:created>
  <dcterms:modified xsi:type="dcterms:W3CDTF">2025-08-17T22:09:00Z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Creator">
    <vt:lpwstr>Adobe InDesign 20.3 (Macintosh)</vt:lpwstr>
  </property>
  <property fmtid="{D5CDD505-2E9C-101B-9397-08002B2CF9AE}" pid="4" name="LastSaved">
    <vt:filetime>2025-08-07T00:00:00Z</vt:filetime>
  </property>
  <property fmtid="{D5CDD505-2E9C-101B-9397-08002B2CF9AE}" pid="5" name="Producer">
    <vt:lpwstr>Adobe PDF Library 17.0</vt:lpwstr>
  </property>
</Properties>
</file>