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89E8" w14:textId="2267425E" w:rsidR="005E2A2A" w:rsidRDefault="007F2EC2">
      <w:r>
        <w:rPr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09D29A96" wp14:editId="113362B4">
            <wp:simplePos x="0" y="0"/>
            <wp:positionH relativeFrom="column">
              <wp:posOffset>4888362</wp:posOffset>
            </wp:positionH>
            <wp:positionV relativeFrom="paragraph">
              <wp:posOffset>98689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4370A" wp14:editId="2A14721E">
                <wp:simplePos x="0" y="0"/>
                <wp:positionH relativeFrom="margin">
                  <wp:align>right</wp:align>
                </wp:positionH>
                <wp:positionV relativeFrom="paragraph">
                  <wp:posOffset>-51756</wp:posOffset>
                </wp:positionV>
                <wp:extent cx="6941127" cy="7897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7" cy="789709"/>
                        </a:xfrm>
                        <a:prstGeom prst="rect">
                          <a:avLst/>
                        </a:prstGeom>
                        <a:solidFill>
                          <a:srgbClr val="01468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F86880" w14:textId="77777777" w:rsidR="007F2EC2" w:rsidRDefault="007F2EC2" w:rsidP="007F2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370A" id="Rectangle 1" o:spid="_x0000_s1026" style="position:absolute;margin-left:495.35pt;margin-top:-4.1pt;width:546.55pt;height:62.2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" fillcolor="#01468a" stroked="f" strokeweight="2pt">
                <v:textbox>
                  <w:txbxContent>
                    <w:p w14:paraId="0CF86880" w14:textId="77777777" w:rsidR="007F2EC2" w:rsidRDefault="007F2EC2" w:rsidP="007F2E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004E97" w14:textId="4CCC8539" w:rsidR="00E74ABD" w:rsidRDefault="007F2EC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323E00" wp14:editId="6068210D">
                <wp:simplePos x="0" y="0"/>
                <wp:positionH relativeFrom="column">
                  <wp:posOffset>-84455</wp:posOffset>
                </wp:positionH>
                <wp:positionV relativeFrom="paragraph">
                  <wp:posOffset>45720</wp:posOffset>
                </wp:positionV>
                <wp:extent cx="4995739" cy="497579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739" cy="4975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F8E6" w14:textId="7947E073" w:rsidR="00B3168E" w:rsidRPr="00D46ED5" w:rsidRDefault="00B3168E" w:rsidP="00B3168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Building</w:t>
                            </w:r>
                            <w:r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 xml:space="preserve"> Warden 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23E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65pt;margin-top:3.6pt;width:393.35pt;height:3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" filled="f" stroked="f">
                <v:textbox>
                  <w:txbxContent>
                    <w:p w14:paraId="01A0F8E6" w14:textId="7947E073" w:rsidR="00B3168E" w:rsidRPr="00D46ED5" w:rsidRDefault="00B3168E" w:rsidP="00B3168E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Building</w:t>
                      </w:r>
                      <w:r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 xml:space="preserve"> Warden Action Card</w:t>
                      </w:r>
                    </w:p>
                  </w:txbxContent>
                </v:textbox>
              </v:shape>
            </w:pict>
          </mc:Fallback>
        </mc:AlternateContent>
      </w:r>
    </w:p>
    <w:p w14:paraId="6557B992" w14:textId="1E40A9FA" w:rsidR="00E74ABD" w:rsidRDefault="00E74ABD"/>
    <w:p w14:paraId="7EE54DFB" w14:textId="37CEB5F6" w:rsidR="00E74ABD" w:rsidRDefault="00E74ABD"/>
    <w:p w14:paraId="5B620BBB" w14:textId="104A2CE6" w:rsidR="00E74ABD" w:rsidRDefault="00E74ABD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8290"/>
      </w:tblGrid>
      <w:tr w:rsidR="00B3168E" w14:paraId="055B1853" w14:textId="77777777" w:rsidTr="00A47E19">
        <w:trPr>
          <w:trHeight w:val="544"/>
        </w:trPr>
        <w:tc>
          <w:tcPr>
            <w:tcW w:w="2127" w:type="dxa"/>
            <w:shd w:val="clear" w:color="auto" w:fill="01468A"/>
            <w:vAlign w:val="center"/>
          </w:tcPr>
          <w:p w14:paraId="3BF15D18" w14:textId="0EDF8BE2" w:rsidR="00B3168E" w:rsidRPr="00222DF1" w:rsidRDefault="004353BD" w:rsidP="004D01C0">
            <w:pPr>
              <w:pStyle w:val="BodyText"/>
              <w:rPr>
                <w:rFonts w:ascii="Times New Roman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Building</w:t>
            </w:r>
            <w:r w:rsidR="00B3168E" w:rsidRPr="00222DF1"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:</w:t>
            </w:r>
          </w:p>
        </w:tc>
        <w:tc>
          <w:tcPr>
            <w:tcW w:w="8290" w:type="dxa"/>
            <w:vAlign w:val="center"/>
          </w:tcPr>
          <w:p w14:paraId="358D35F0" w14:textId="2583FF9E" w:rsidR="00B3168E" w:rsidRPr="0054549A" w:rsidRDefault="00B3168E" w:rsidP="004D01C0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</w:tr>
    </w:tbl>
    <w:p w14:paraId="704035A4" w14:textId="5C4BB791" w:rsidR="003827A7" w:rsidRDefault="003827A7">
      <w:pPr>
        <w:pStyle w:val="BodyText"/>
        <w:rPr>
          <w:rFonts w:ascii="Times New Roman"/>
        </w:rPr>
      </w:pPr>
    </w:p>
    <w:p w14:paraId="63D1F9CE" w14:textId="55B52C09" w:rsidR="00E34EE9" w:rsidRPr="00BA0281" w:rsidRDefault="00684748" w:rsidP="007F2EC2">
      <w:pPr>
        <w:spacing w:after="120"/>
        <w:ind w:left="1134" w:hanging="170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bCs/>
          <w:noProof/>
          <w:sz w:val="28"/>
          <w:szCs w:val="28"/>
          <w:lang w:val="en-NZ"/>
        </w:rPr>
        <w:drawing>
          <wp:anchor distT="0" distB="0" distL="114300" distR="114300" simplePos="0" relativeHeight="251658240" behindDoc="0" locked="0" layoutInCell="1" allowOverlap="1" wp14:anchorId="16F0636D" wp14:editId="0B217058">
            <wp:simplePos x="0" y="0"/>
            <wp:positionH relativeFrom="margin">
              <wp:posOffset>5598795</wp:posOffset>
            </wp:positionH>
            <wp:positionV relativeFrom="paragraph">
              <wp:posOffset>154305</wp:posOffset>
            </wp:positionV>
            <wp:extent cx="593851" cy="1008399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1" cy="100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E9" w:rsidRPr="00BA0281">
        <w:rPr>
          <w:rFonts w:ascii="Arial" w:hAnsi="Arial" w:cs="Arial"/>
          <w:b/>
          <w:sz w:val="32"/>
          <w:szCs w:val="32"/>
        </w:rPr>
        <w:t>UPON HEARING THE FIRE ALARM</w:t>
      </w:r>
      <w:r w:rsidR="00E34EE9">
        <w:rPr>
          <w:rFonts w:ascii="Arial" w:hAnsi="Arial" w:cs="Arial"/>
          <w:b/>
          <w:sz w:val="32"/>
          <w:szCs w:val="32"/>
        </w:rPr>
        <w:t>:</w:t>
      </w:r>
      <w:r w:rsidR="00E34EE9" w:rsidRPr="007446A2">
        <w:rPr>
          <w:rFonts w:ascii="Arial" w:hAnsi="Arial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7E68DC89" w:rsidR="00B12DC3" w:rsidRPr="001E1F26" w:rsidRDefault="0022743D" w:rsidP="00901390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567" w:right="1559" w:hanging="567"/>
        <w:rPr>
          <w:rFonts w:cs="Arial"/>
          <w:bCs/>
          <w:sz w:val="28"/>
          <w:szCs w:val="28"/>
          <w:lang w:val="en-NZ"/>
        </w:rPr>
      </w:pPr>
      <w:r w:rsidRPr="001E1F26">
        <w:rPr>
          <w:rFonts w:cs="Arial"/>
          <w:bCs/>
          <w:sz w:val="28"/>
          <w:szCs w:val="28"/>
          <w:lang w:val="en-NZ"/>
        </w:rPr>
        <w:t>Proceed to the main entrance</w:t>
      </w:r>
      <w:r w:rsidR="00C025FE" w:rsidRPr="001E1F26">
        <w:rPr>
          <w:rFonts w:cs="Arial"/>
          <w:bCs/>
          <w:sz w:val="28"/>
          <w:szCs w:val="28"/>
          <w:lang w:val="en-NZ"/>
        </w:rPr>
        <w:t>,</w:t>
      </w:r>
      <w:r w:rsidR="00A13DF7" w:rsidRPr="001E1F26">
        <w:rPr>
          <w:rFonts w:cs="Arial"/>
          <w:bCs/>
          <w:sz w:val="28"/>
          <w:szCs w:val="28"/>
          <w:lang w:val="en-NZ"/>
        </w:rPr>
        <w:t xml:space="preserve"> </w:t>
      </w:r>
      <w:r w:rsidR="00C025FE" w:rsidRPr="001E1F26">
        <w:rPr>
          <w:rFonts w:cs="Arial"/>
          <w:bCs/>
          <w:sz w:val="28"/>
          <w:szCs w:val="28"/>
          <w:lang w:val="en-NZ"/>
        </w:rPr>
        <w:t>collect</w:t>
      </w:r>
      <w:r w:rsidR="00A13DF7" w:rsidRPr="001E1F26">
        <w:rPr>
          <w:rFonts w:cs="Arial"/>
          <w:bCs/>
          <w:sz w:val="28"/>
          <w:szCs w:val="28"/>
          <w:lang w:val="en-NZ"/>
        </w:rPr>
        <w:t xml:space="preserve"> the building warden vest</w:t>
      </w:r>
      <w:r w:rsidR="00E3435B" w:rsidRPr="001E1F26">
        <w:rPr>
          <w:rFonts w:cs="Arial"/>
          <w:bCs/>
          <w:sz w:val="28"/>
          <w:szCs w:val="28"/>
          <w:lang w:val="en-NZ"/>
        </w:rPr>
        <w:t xml:space="preserve"> and </w:t>
      </w:r>
      <w:r w:rsidR="00930F4D" w:rsidRPr="001E1F26">
        <w:rPr>
          <w:rFonts w:cs="Arial"/>
          <w:bCs/>
          <w:sz w:val="28"/>
          <w:szCs w:val="28"/>
          <w:lang w:val="en-NZ"/>
        </w:rPr>
        <w:t xml:space="preserve">the evacuation </w:t>
      </w:r>
      <w:r w:rsidR="001E1F26">
        <w:rPr>
          <w:rFonts w:cs="Arial"/>
          <w:bCs/>
          <w:sz w:val="28"/>
          <w:szCs w:val="28"/>
          <w:lang w:val="en-NZ"/>
        </w:rPr>
        <w:t>checklist/board</w:t>
      </w:r>
    </w:p>
    <w:p w14:paraId="63E4C3E2" w14:textId="67ADD449" w:rsidR="008D6AFA" w:rsidRDefault="006A4927" w:rsidP="008D6AFA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567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Go to the fire panel and r</w:t>
      </w:r>
      <w:r w:rsidR="008D6AFA">
        <w:rPr>
          <w:rFonts w:cs="Arial"/>
          <w:bCs/>
          <w:sz w:val="28"/>
          <w:szCs w:val="28"/>
          <w:lang w:val="en-NZ"/>
        </w:rPr>
        <w:t xml:space="preserve">eceive </w:t>
      </w:r>
      <w:r>
        <w:rPr>
          <w:rFonts w:cs="Arial"/>
          <w:bCs/>
          <w:sz w:val="28"/>
          <w:szCs w:val="28"/>
          <w:lang w:val="en-NZ"/>
        </w:rPr>
        <w:t xml:space="preserve">the </w:t>
      </w:r>
      <w:r w:rsidR="008D6AFA">
        <w:rPr>
          <w:rFonts w:cs="Arial"/>
          <w:bCs/>
          <w:sz w:val="28"/>
          <w:szCs w:val="28"/>
          <w:lang w:val="en-NZ"/>
        </w:rPr>
        <w:t>floor warden reports</w:t>
      </w:r>
      <w:r>
        <w:rPr>
          <w:rFonts w:cs="Arial"/>
          <w:bCs/>
          <w:sz w:val="28"/>
          <w:szCs w:val="28"/>
          <w:lang w:val="en-NZ"/>
        </w:rPr>
        <w:t>.</w:t>
      </w:r>
    </w:p>
    <w:p w14:paraId="665832F5" w14:textId="6BA7DE95" w:rsidR="006A4927" w:rsidRPr="006A4927" w:rsidRDefault="006A4927" w:rsidP="006A4927">
      <w:pPr>
        <w:pStyle w:val="ListParagraph"/>
        <w:widowControl/>
        <w:numPr>
          <w:ilvl w:val="0"/>
          <w:numId w:val="10"/>
        </w:numPr>
        <w:autoSpaceDE/>
        <w:autoSpaceDN/>
        <w:spacing w:before="120" w:after="120" w:line="276" w:lineRule="auto"/>
        <w:jc w:val="both"/>
        <w:rPr>
          <w:rFonts w:cs="Arial"/>
          <w:b/>
          <w:sz w:val="28"/>
          <w:szCs w:val="28"/>
          <w:lang w:val="en-NZ"/>
        </w:rPr>
      </w:pPr>
      <w:bookmarkStart w:id="0" w:name="_Hlk120267420"/>
      <w:r w:rsidRPr="006A4927">
        <w:rPr>
          <w:rFonts w:cs="Arial"/>
          <w:b/>
          <w:sz w:val="28"/>
          <w:szCs w:val="28"/>
          <w:lang w:val="en-NZ"/>
        </w:rPr>
        <w:t xml:space="preserve">The fire panel is located: </w: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separate"/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end"/>
      </w:r>
      <w:bookmarkEnd w:id="1"/>
    </w:p>
    <w:bookmarkEnd w:id="0"/>
    <w:p w14:paraId="5AE0B0A7" w14:textId="77777777" w:rsidR="00B93F01" w:rsidRDefault="00930F4D" w:rsidP="00AF48DD">
      <w:pPr>
        <w:widowControl/>
        <w:numPr>
          <w:ilvl w:val="0"/>
          <w:numId w:val="4"/>
        </w:numPr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Ensure Fire &amp; Emergency have been called (you may delegate this)</w:t>
      </w:r>
      <w:r w:rsidR="00DA55E0">
        <w:rPr>
          <w:rFonts w:cs="Arial"/>
          <w:bCs/>
          <w:sz w:val="28"/>
          <w:szCs w:val="28"/>
          <w:lang w:val="en-NZ"/>
        </w:rPr>
        <w:t>.</w:t>
      </w:r>
    </w:p>
    <w:p w14:paraId="620655DB" w14:textId="601B14F3" w:rsidR="00B93F01" w:rsidRPr="00B93F01" w:rsidRDefault="00DA55E0" w:rsidP="00B93F01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ind w:right="425"/>
        <w:jc w:val="both"/>
        <w:rPr>
          <w:rFonts w:cs="Arial"/>
          <w:bCs/>
          <w:sz w:val="28"/>
          <w:szCs w:val="28"/>
          <w:lang w:val="en-NZ"/>
        </w:rPr>
      </w:pPr>
      <w:r w:rsidRPr="00B93F01">
        <w:rPr>
          <w:rFonts w:cs="Arial"/>
          <w:b/>
          <w:sz w:val="28"/>
          <w:szCs w:val="28"/>
          <w:lang w:val="en-NZ"/>
        </w:rPr>
        <w:t>Our address is</w:t>
      </w:r>
      <w:r w:rsidR="00B93F01" w:rsidRPr="00B93F01">
        <w:rPr>
          <w:rFonts w:cs="Arial"/>
          <w:b/>
          <w:sz w:val="28"/>
          <w:szCs w:val="28"/>
          <w:lang w:val="en-NZ"/>
        </w:rPr>
        <w:t>:</w:t>
      </w:r>
      <w:r w:rsidRPr="00B93F01">
        <w:rPr>
          <w:rFonts w:cs="Arial"/>
          <w:bCs/>
          <w:sz w:val="28"/>
          <w:szCs w:val="28"/>
          <w:lang w:val="en-NZ"/>
        </w:rPr>
        <w:t xml:space="preserve"> </w: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separate"/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end"/>
      </w:r>
      <w:bookmarkEnd w:id="2"/>
    </w:p>
    <w:p w14:paraId="7EAB91CE" w14:textId="1578BDAE" w:rsidR="00B12DC3" w:rsidRPr="00B93F01" w:rsidRDefault="004A63A6" w:rsidP="00B93F01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ind w:right="425"/>
        <w:jc w:val="both"/>
        <w:rPr>
          <w:rFonts w:cs="Arial"/>
          <w:bCs/>
          <w:sz w:val="28"/>
          <w:szCs w:val="28"/>
          <w:lang w:val="en-NZ"/>
        </w:rPr>
      </w:pPr>
      <w:r w:rsidRPr="00B93F01">
        <w:rPr>
          <w:rFonts w:cs="Arial"/>
          <w:b/>
          <w:sz w:val="28"/>
          <w:szCs w:val="28"/>
          <w:lang w:val="en-NZ"/>
        </w:rPr>
        <w:t>The nearest intersecting street is</w:t>
      </w:r>
      <w:r w:rsidR="00B93F01" w:rsidRPr="00B93F01">
        <w:rPr>
          <w:rFonts w:cs="Arial"/>
          <w:b/>
          <w:sz w:val="28"/>
          <w:szCs w:val="28"/>
          <w:lang w:val="en-NZ"/>
        </w:rPr>
        <w:t>:</w:t>
      </w:r>
      <w:r w:rsidRPr="00B93F01">
        <w:rPr>
          <w:rFonts w:cs="Arial"/>
          <w:bCs/>
          <w:sz w:val="28"/>
          <w:szCs w:val="28"/>
          <w:lang w:val="en-NZ"/>
        </w:rPr>
        <w:t xml:space="preserve"> </w:t>
      </w:r>
      <w:bookmarkStart w:id="3" w:name="_Hlk120111581"/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separate"/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="00F82A5F" w:rsidRPr="007A18DD">
        <w:rPr>
          <w:rFonts w:cs="Arial"/>
          <w:b/>
          <w:color w:val="FF0000"/>
          <w:sz w:val="28"/>
          <w:szCs w:val="28"/>
          <w:lang w:val="en-NZ"/>
        </w:rPr>
        <w:fldChar w:fldCharType="end"/>
      </w:r>
      <w:bookmarkEnd w:id="3"/>
      <w:bookmarkEnd w:id="4"/>
    </w:p>
    <w:p w14:paraId="4FDD9801" w14:textId="446723DD" w:rsidR="00337699" w:rsidRDefault="00337699" w:rsidP="00AF48D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 xml:space="preserve">Ensure Security is called: </w:t>
      </w:r>
      <w:r w:rsidR="00F168F0" w:rsidRPr="00F168F0">
        <w:rPr>
          <w:rFonts w:cs="Arial"/>
          <w:sz w:val="28"/>
          <w:szCs w:val="24"/>
        </w:rPr>
        <w:t>Ext: 85000 or 0800 373 7550</w:t>
      </w:r>
    </w:p>
    <w:p w14:paraId="629D9EFB" w14:textId="78427906" w:rsidR="007A7971" w:rsidRDefault="0096451B" w:rsidP="00AF48D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 xml:space="preserve">Use the </w:t>
      </w:r>
      <w:r w:rsidR="00412924">
        <w:rPr>
          <w:rFonts w:cs="Arial"/>
          <w:bCs/>
          <w:sz w:val="28"/>
          <w:szCs w:val="28"/>
          <w:lang w:val="en-NZ"/>
        </w:rPr>
        <w:t>e</w:t>
      </w:r>
      <w:r>
        <w:rPr>
          <w:rFonts w:cs="Arial"/>
          <w:bCs/>
          <w:sz w:val="28"/>
          <w:szCs w:val="28"/>
          <w:lang w:val="en-NZ"/>
        </w:rPr>
        <w:t xml:space="preserve">vacuation </w:t>
      </w:r>
      <w:r w:rsidR="00412924">
        <w:rPr>
          <w:rFonts w:cs="Arial"/>
          <w:bCs/>
          <w:sz w:val="28"/>
          <w:szCs w:val="28"/>
          <w:lang w:val="en-NZ"/>
        </w:rPr>
        <w:t>c</w:t>
      </w:r>
      <w:r>
        <w:rPr>
          <w:rFonts w:cs="Arial"/>
          <w:bCs/>
          <w:sz w:val="28"/>
          <w:szCs w:val="28"/>
          <w:lang w:val="en-NZ"/>
        </w:rPr>
        <w:t>hecklist/board to</w:t>
      </w:r>
      <w:r w:rsidR="00412924">
        <w:rPr>
          <w:rFonts w:cs="Arial"/>
          <w:bCs/>
          <w:sz w:val="28"/>
          <w:szCs w:val="28"/>
          <w:lang w:val="en-NZ"/>
        </w:rPr>
        <w:t xml:space="preserve"> </w:t>
      </w:r>
      <w:r w:rsidR="00727242">
        <w:rPr>
          <w:rFonts w:cs="Arial"/>
          <w:bCs/>
          <w:sz w:val="28"/>
          <w:szCs w:val="28"/>
          <w:lang w:val="en-NZ"/>
        </w:rPr>
        <w:t>verify</w:t>
      </w:r>
      <w:r w:rsidR="00EF6129">
        <w:rPr>
          <w:rFonts w:cs="Arial"/>
          <w:bCs/>
          <w:sz w:val="28"/>
          <w:szCs w:val="28"/>
          <w:lang w:val="en-NZ"/>
        </w:rPr>
        <w:t xml:space="preserve"> </w:t>
      </w:r>
      <w:r w:rsidR="00341172">
        <w:rPr>
          <w:rFonts w:cs="Arial"/>
          <w:bCs/>
          <w:sz w:val="28"/>
          <w:szCs w:val="28"/>
          <w:lang w:val="en-NZ"/>
        </w:rPr>
        <w:t xml:space="preserve">the </w:t>
      </w:r>
      <w:r w:rsidR="00EF6129">
        <w:rPr>
          <w:rFonts w:cs="Arial"/>
          <w:bCs/>
          <w:sz w:val="28"/>
          <w:szCs w:val="28"/>
          <w:lang w:val="en-NZ"/>
        </w:rPr>
        <w:t>areas/</w:t>
      </w:r>
      <w:r w:rsidR="00684D42">
        <w:rPr>
          <w:rFonts w:cs="Arial"/>
          <w:bCs/>
          <w:sz w:val="28"/>
          <w:szCs w:val="28"/>
          <w:lang w:val="en-NZ"/>
        </w:rPr>
        <w:t>floors</w:t>
      </w:r>
      <w:r w:rsidR="00EF6129">
        <w:rPr>
          <w:rFonts w:cs="Arial"/>
          <w:bCs/>
          <w:sz w:val="28"/>
          <w:szCs w:val="28"/>
          <w:lang w:val="en-NZ"/>
        </w:rPr>
        <w:t xml:space="preserve"> that </w:t>
      </w:r>
      <w:r w:rsidR="00684D42">
        <w:rPr>
          <w:rFonts w:cs="Arial"/>
          <w:bCs/>
          <w:sz w:val="28"/>
          <w:szCs w:val="28"/>
          <w:lang w:val="en-NZ"/>
        </w:rPr>
        <w:t>are clear when the</w:t>
      </w:r>
      <w:r w:rsidR="007D6BE6">
        <w:rPr>
          <w:rFonts w:cs="Arial"/>
          <w:bCs/>
          <w:sz w:val="28"/>
          <w:szCs w:val="28"/>
          <w:lang w:val="en-NZ"/>
        </w:rPr>
        <w:t>ir</w:t>
      </w:r>
      <w:r w:rsidR="00684D42">
        <w:rPr>
          <w:rFonts w:cs="Arial"/>
          <w:bCs/>
          <w:sz w:val="28"/>
          <w:szCs w:val="28"/>
          <w:lang w:val="en-NZ"/>
        </w:rPr>
        <w:t xml:space="preserve"> area warden</w:t>
      </w:r>
      <w:r>
        <w:rPr>
          <w:rFonts w:cs="Arial"/>
          <w:bCs/>
          <w:sz w:val="28"/>
          <w:szCs w:val="28"/>
          <w:lang w:val="en-NZ"/>
        </w:rPr>
        <w:t>s report to you</w:t>
      </w:r>
    </w:p>
    <w:p w14:paraId="52AE50E0" w14:textId="2B5B24C0" w:rsidR="002E0927" w:rsidRDefault="002E0927" w:rsidP="00AF48D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Appoint the wardens to direct occupants to the assembly point and assist with crowd control</w:t>
      </w:r>
    </w:p>
    <w:p w14:paraId="5411DBD4" w14:textId="03CFC3D2" w:rsidR="000C219C" w:rsidRPr="006A4927" w:rsidRDefault="000C219C" w:rsidP="000C219C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jc w:val="both"/>
        <w:rPr>
          <w:rFonts w:cs="Arial"/>
          <w:b/>
          <w:sz w:val="28"/>
          <w:szCs w:val="28"/>
          <w:lang w:val="en-NZ"/>
        </w:rPr>
      </w:pPr>
      <w:r w:rsidRPr="006A4927">
        <w:rPr>
          <w:rFonts w:cs="Arial"/>
          <w:b/>
          <w:sz w:val="28"/>
          <w:szCs w:val="28"/>
          <w:lang w:val="en-NZ"/>
        </w:rPr>
        <w:t xml:space="preserve">The </w:t>
      </w:r>
      <w:r>
        <w:rPr>
          <w:rFonts w:cs="Arial"/>
          <w:b/>
          <w:sz w:val="28"/>
          <w:szCs w:val="28"/>
          <w:lang w:val="en-NZ"/>
        </w:rPr>
        <w:t xml:space="preserve">assembly point </w:t>
      </w:r>
      <w:r w:rsidRPr="006A4927">
        <w:rPr>
          <w:rFonts w:cs="Arial"/>
          <w:b/>
          <w:sz w:val="28"/>
          <w:szCs w:val="28"/>
          <w:lang w:val="en-NZ"/>
        </w:rPr>
        <w:t xml:space="preserve">is: </w:t>
      </w:r>
      <w:r w:rsidRPr="007A18DD">
        <w:rPr>
          <w:rFonts w:cs="Arial"/>
          <w:b/>
          <w:color w:val="FF0000"/>
          <w:sz w:val="28"/>
          <w:szCs w:val="28"/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18DD">
        <w:rPr>
          <w:rFonts w:cs="Arial"/>
          <w:b/>
          <w:color w:val="FF0000"/>
          <w:sz w:val="28"/>
          <w:szCs w:val="28"/>
          <w:lang w:val="en-NZ"/>
        </w:rPr>
        <w:instrText xml:space="preserve"> FORMTEXT </w:instrText>
      </w:r>
      <w:r w:rsidRPr="007A18DD">
        <w:rPr>
          <w:rFonts w:cs="Arial"/>
          <w:b/>
          <w:color w:val="FF0000"/>
          <w:sz w:val="28"/>
          <w:szCs w:val="28"/>
          <w:lang w:val="en-NZ"/>
        </w:rPr>
      </w:r>
      <w:r w:rsidRPr="007A18DD">
        <w:rPr>
          <w:rFonts w:cs="Arial"/>
          <w:b/>
          <w:color w:val="FF0000"/>
          <w:sz w:val="28"/>
          <w:szCs w:val="28"/>
          <w:lang w:val="en-NZ"/>
        </w:rPr>
        <w:fldChar w:fldCharType="separate"/>
      </w:r>
      <w:r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Pr="007A18DD">
        <w:rPr>
          <w:rFonts w:cs="Arial"/>
          <w:b/>
          <w:noProof/>
          <w:color w:val="FF0000"/>
          <w:sz w:val="28"/>
          <w:szCs w:val="28"/>
          <w:lang w:val="en-NZ"/>
        </w:rPr>
        <w:t> </w:t>
      </w:r>
      <w:r w:rsidRPr="007A18DD">
        <w:rPr>
          <w:rFonts w:cs="Arial"/>
          <w:b/>
          <w:color w:val="FF0000"/>
          <w:sz w:val="28"/>
          <w:szCs w:val="28"/>
          <w:lang w:val="en-NZ"/>
        </w:rPr>
        <w:fldChar w:fldCharType="end"/>
      </w:r>
    </w:p>
    <w:p w14:paraId="18FCB86D" w14:textId="77777777" w:rsidR="0099662B" w:rsidRDefault="002E0927" w:rsidP="0099662B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Liaise with Fire &amp; Emergency upon their arrival</w:t>
      </w:r>
      <w:r w:rsidR="00C025FE">
        <w:rPr>
          <w:rFonts w:cs="Arial"/>
          <w:bCs/>
          <w:sz w:val="28"/>
          <w:szCs w:val="28"/>
          <w:lang w:val="en-NZ"/>
        </w:rPr>
        <w:t>, advising them of the evacuation status, including the location of any persons still in the building</w:t>
      </w:r>
    </w:p>
    <w:p w14:paraId="5809C94C" w14:textId="77777777" w:rsidR="00491F54" w:rsidRPr="007D6BE6" w:rsidRDefault="00491F54" w:rsidP="00491F54">
      <w:pPr>
        <w:widowControl/>
        <w:tabs>
          <w:tab w:val="left" w:pos="10065"/>
        </w:tabs>
        <w:autoSpaceDE/>
        <w:autoSpaceDN/>
        <w:spacing w:before="120" w:after="120" w:line="276" w:lineRule="auto"/>
        <w:ind w:left="567" w:right="425"/>
        <w:jc w:val="both"/>
        <w:rPr>
          <w:rFonts w:cs="Arial"/>
          <w:bCs/>
          <w:sz w:val="2"/>
          <w:szCs w:val="2"/>
          <w:lang w:val="en-NZ"/>
        </w:rPr>
      </w:pPr>
    </w:p>
    <w:p w14:paraId="66B28D65" w14:textId="12734174" w:rsidR="007F2EC2" w:rsidRPr="0017777B" w:rsidRDefault="007F2EC2" w:rsidP="0017777B">
      <w:pPr>
        <w:widowControl/>
        <w:tabs>
          <w:tab w:val="left" w:pos="10065"/>
        </w:tabs>
        <w:autoSpaceDE/>
        <w:autoSpaceDN/>
        <w:spacing w:before="120" w:after="120" w:line="276" w:lineRule="auto"/>
        <w:ind w:right="425"/>
        <w:jc w:val="both"/>
        <w:rPr>
          <w:rFonts w:cs="Arial"/>
          <w:b/>
          <w:sz w:val="28"/>
          <w:szCs w:val="28"/>
          <w:lang w:val="en-NZ"/>
        </w:rPr>
      </w:pPr>
      <w:r w:rsidRPr="0017777B">
        <w:rPr>
          <w:rFonts w:cs="Arial"/>
          <w:b/>
          <w:sz w:val="28"/>
          <w:szCs w:val="28"/>
          <w:lang w:val="en-NZ"/>
        </w:rPr>
        <w:t>If applicable</w:t>
      </w:r>
      <w:r w:rsidR="003D642B" w:rsidRPr="0017777B">
        <w:rPr>
          <w:rFonts w:cs="Arial"/>
          <w:b/>
          <w:sz w:val="28"/>
          <w:szCs w:val="28"/>
          <w:lang w:val="en-NZ"/>
        </w:rPr>
        <w:t>:</w:t>
      </w:r>
    </w:p>
    <w:p w14:paraId="25F210CC" w14:textId="42890603" w:rsidR="00141F41" w:rsidRDefault="0099662B" w:rsidP="00866C7D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 w:rsidRPr="002D20A5">
        <w:rPr>
          <w:rFonts w:cs="Arial"/>
          <w:bCs/>
          <w:sz w:val="28"/>
          <w:szCs w:val="28"/>
          <w:lang w:val="en-NZ"/>
        </w:rPr>
        <w:t>Ha</w:t>
      </w:r>
      <w:r w:rsidR="00491F54" w:rsidRPr="002D20A5">
        <w:rPr>
          <w:rFonts w:cs="Arial"/>
          <w:bCs/>
          <w:sz w:val="28"/>
          <w:szCs w:val="28"/>
          <w:lang w:val="en-NZ"/>
        </w:rPr>
        <w:t>za</w:t>
      </w:r>
      <w:r w:rsidR="009105B9" w:rsidRPr="002D20A5">
        <w:rPr>
          <w:rFonts w:cs="Arial"/>
          <w:bCs/>
          <w:sz w:val="28"/>
          <w:szCs w:val="28"/>
          <w:lang w:val="en-NZ"/>
        </w:rPr>
        <w:t>rd Plans</w:t>
      </w:r>
      <w:r w:rsidRPr="0099662B">
        <w:rPr>
          <w:rFonts w:cs="Arial"/>
          <w:bCs/>
          <w:sz w:val="28"/>
          <w:szCs w:val="28"/>
          <w:lang w:val="en-NZ"/>
        </w:rPr>
        <w:t xml:space="preserve"> are located: </w:t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instrText xml:space="preserve"> FORMTEXT </w:instrText>
      </w:r>
      <w:r w:rsidR="00866C7D" w:rsidRPr="0054549A">
        <w:rPr>
          <w:rFonts w:cs="Arial"/>
          <w:b/>
          <w:noProof/>
          <w:sz w:val="28"/>
          <w:szCs w:val="28"/>
          <w:lang w:val="en-NZ"/>
        </w:rPr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fldChar w:fldCharType="separate"/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t> </w:t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t> </w:t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t> </w:t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t> </w:t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t> </w:t>
      </w:r>
      <w:r w:rsidR="00866C7D" w:rsidRPr="0054549A">
        <w:rPr>
          <w:rFonts w:cs="Arial"/>
          <w:b/>
          <w:noProof/>
          <w:sz w:val="28"/>
          <w:szCs w:val="28"/>
          <w:lang w:val="en-NZ"/>
        </w:rPr>
        <w:fldChar w:fldCharType="end"/>
      </w:r>
    </w:p>
    <w:p w14:paraId="319B0476" w14:textId="194C6E5F" w:rsidR="00A464C0" w:rsidRPr="0017777B" w:rsidRDefault="00250224" w:rsidP="0099662B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 w:rsidRPr="00F62B1C">
        <w:rPr>
          <w:rFonts w:cs="Arial"/>
          <w:bCs/>
          <w:sz w:val="28"/>
          <w:szCs w:val="28"/>
          <w:lang w:val="en-NZ"/>
        </w:rPr>
        <w:t xml:space="preserve">Hazardous </w:t>
      </w:r>
      <w:r w:rsidR="00491F54" w:rsidRPr="00F62B1C">
        <w:rPr>
          <w:rFonts w:cs="Arial"/>
          <w:bCs/>
          <w:sz w:val="28"/>
          <w:szCs w:val="28"/>
          <w:lang w:val="en-NZ"/>
        </w:rPr>
        <w:t xml:space="preserve">substances </w:t>
      </w:r>
      <w:r w:rsidRPr="00F62B1C">
        <w:rPr>
          <w:rFonts w:cs="Arial"/>
          <w:bCs/>
          <w:sz w:val="28"/>
          <w:szCs w:val="28"/>
          <w:lang w:val="en-NZ"/>
        </w:rPr>
        <w:t xml:space="preserve">inventories </w:t>
      </w:r>
      <w:r w:rsidR="00491F54" w:rsidRPr="00F62B1C">
        <w:rPr>
          <w:rFonts w:cs="Arial"/>
          <w:bCs/>
          <w:sz w:val="28"/>
          <w:szCs w:val="28"/>
          <w:lang w:val="en-NZ"/>
        </w:rPr>
        <w:t xml:space="preserve">available </w:t>
      </w:r>
      <w:r w:rsidRPr="00F62B1C">
        <w:rPr>
          <w:rFonts w:cs="Arial"/>
          <w:bCs/>
          <w:sz w:val="28"/>
          <w:szCs w:val="28"/>
          <w:lang w:val="en-NZ"/>
        </w:rPr>
        <w:t xml:space="preserve">via </w:t>
      </w:r>
      <w:hyperlink r:id="rId13" w:history="1">
        <w:r w:rsidR="005170A6">
          <w:rPr>
            <w:rStyle w:val="Hyperlink"/>
            <w:rFonts w:cs="Arial"/>
            <w:bCs/>
            <w:sz w:val="28"/>
            <w:szCs w:val="28"/>
            <w:u w:val="none"/>
            <w:lang w:val="en-NZ"/>
          </w:rPr>
          <w:t>SciTrack</w:t>
        </w:r>
      </w:hyperlink>
    </w:p>
    <w:p w14:paraId="4E3B727B" w14:textId="01BA86C2" w:rsidR="00491F54" w:rsidRPr="0017777B" w:rsidRDefault="00620E79" w:rsidP="0099662B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120" w:after="120" w:line="276" w:lineRule="auto"/>
        <w:ind w:left="567" w:right="425" w:hanging="567"/>
        <w:jc w:val="both"/>
        <w:rPr>
          <w:rFonts w:cs="Arial"/>
          <w:bCs/>
          <w:sz w:val="28"/>
          <w:szCs w:val="28"/>
          <w:lang w:val="en-NZ"/>
        </w:rPr>
      </w:pPr>
      <w:r w:rsidRPr="0017777B">
        <w:rPr>
          <w:rFonts w:cs="Arial"/>
          <w:bCs/>
          <w:sz w:val="28"/>
          <w:szCs w:val="28"/>
          <w:lang w:val="en-NZ"/>
        </w:rPr>
        <w:t>Safety d</w:t>
      </w:r>
      <w:r w:rsidR="00A464C0" w:rsidRPr="0017777B">
        <w:rPr>
          <w:rFonts w:cs="Arial"/>
          <w:bCs/>
          <w:sz w:val="28"/>
          <w:szCs w:val="28"/>
          <w:lang w:val="en-NZ"/>
        </w:rPr>
        <w:t>ata sheets</w:t>
      </w:r>
      <w:r w:rsidRPr="0017777B">
        <w:rPr>
          <w:rFonts w:cs="Arial"/>
          <w:bCs/>
          <w:sz w:val="28"/>
          <w:szCs w:val="28"/>
          <w:lang w:val="en-NZ"/>
        </w:rPr>
        <w:t xml:space="preserve"> </w:t>
      </w:r>
      <w:r w:rsidR="00491F54" w:rsidRPr="0017777B">
        <w:rPr>
          <w:rFonts w:cs="Arial"/>
          <w:bCs/>
          <w:sz w:val="28"/>
          <w:szCs w:val="28"/>
          <w:lang w:val="en-NZ"/>
        </w:rPr>
        <w:t xml:space="preserve">are </w:t>
      </w:r>
      <w:r w:rsidRPr="0017777B">
        <w:rPr>
          <w:rFonts w:cs="Arial"/>
          <w:bCs/>
          <w:sz w:val="28"/>
          <w:szCs w:val="28"/>
          <w:lang w:val="en-NZ"/>
        </w:rPr>
        <w:t xml:space="preserve">available via </w:t>
      </w:r>
      <w:hyperlink r:id="rId14" w:history="1">
        <w:r w:rsidR="0017777B" w:rsidRPr="0017777B">
          <w:rPr>
            <w:rStyle w:val="Hyperlink"/>
            <w:rFonts w:cs="Arial"/>
            <w:bCs/>
            <w:sz w:val="28"/>
            <w:szCs w:val="28"/>
            <w:u w:val="none"/>
            <w:lang w:val="en-NZ"/>
          </w:rPr>
          <w:t>Gold FFX</w:t>
        </w:r>
      </w:hyperlink>
    </w:p>
    <w:sectPr w:rsidR="00491F54" w:rsidRPr="0017777B" w:rsidSect="00A47E19">
      <w:footerReference w:type="default" r:id="rId15"/>
      <w:type w:val="continuous"/>
      <w:pgSz w:w="11910" w:h="16840"/>
      <w:pgMar w:top="568" w:right="480" w:bottom="1800" w:left="940" w:header="720" w:footer="0" w:gutter="0"/>
      <w:pgBorders w:offsetFrom="page">
        <w:top w:val="thinThickSmallGap" w:sz="24" w:space="24" w:color="01468A"/>
        <w:left w:val="thinThickSmallGap" w:sz="24" w:space="24" w:color="01468A"/>
        <w:bottom w:val="thickThinSmallGap" w:sz="24" w:space="24" w:color="01468A"/>
        <w:right w:val="thickThinSmallGap" w:sz="24" w:space="24" w:color="0146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ED05" w14:textId="77777777" w:rsidR="00406785" w:rsidRDefault="00406785">
      <w:r>
        <w:separator/>
      </w:r>
    </w:p>
  </w:endnote>
  <w:endnote w:type="continuationSeparator" w:id="0">
    <w:p w14:paraId="5D242506" w14:textId="77777777" w:rsidR="00406785" w:rsidRDefault="00406785">
      <w:r>
        <w:continuationSeparator/>
      </w:r>
    </w:p>
  </w:endnote>
  <w:endnote w:type="continuationNotice" w:id="1">
    <w:p w14:paraId="68325C79" w14:textId="77777777" w:rsidR="00406785" w:rsidRDefault="00406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3527D0" w14:paraId="2880CFFD" w14:textId="77777777" w:rsidTr="005E3D76">
      <w:trPr>
        <w:trHeight w:val="132"/>
      </w:trPr>
      <w:tc>
        <w:tcPr>
          <w:tcW w:w="3545" w:type="dxa"/>
          <w:vAlign w:val="center"/>
        </w:tcPr>
        <w:p w14:paraId="6F820AAC" w14:textId="5987BC83" w:rsidR="003527D0" w:rsidRPr="00CE2712" w:rsidRDefault="004353BD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Building </w:t>
          </w:r>
          <w:r w:rsidR="003527D0">
            <w:rPr>
              <w:rFonts w:ascii="Verdana" w:hAnsi="Verdana"/>
              <w:color w:val="A6A6A6" w:themeColor="background1" w:themeShade="A6"/>
              <w:sz w:val="14"/>
              <w:szCs w:val="14"/>
            </w:rPr>
            <w:t>Warden Action Card</w:t>
          </w:r>
        </w:p>
      </w:tc>
      <w:tc>
        <w:tcPr>
          <w:tcW w:w="1559" w:type="dxa"/>
          <w:vAlign w:val="center"/>
        </w:tcPr>
        <w:p w14:paraId="6AE06862" w14:textId="77777777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2679" w:type="dxa"/>
          <w:gridSpan w:val="2"/>
          <w:vAlign w:val="center"/>
        </w:tcPr>
        <w:p w14:paraId="3E117A34" w14:textId="77777777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2849" w:type="dxa"/>
          <w:vAlign w:val="center"/>
        </w:tcPr>
        <w:p w14:paraId="3F89E772" w14:textId="77777777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3527D0" w14:paraId="76F05B16" w14:textId="77777777" w:rsidTr="005E3D76">
      <w:trPr>
        <w:trHeight w:val="132"/>
      </w:trPr>
      <w:tc>
        <w:tcPr>
          <w:tcW w:w="5375" w:type="dxa"/>
          <w:gridSpan w:val="3"/>
          <w:vAlign w:val="center"/>
        </w:tcPr>
        <w:p w14:paraId="70B7F300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5BF23BE3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3527D0" w14:paraId="1761F127" w14:textId="77777777" w:rsidTr="005E3D76">
      <w:trPr>
        <w:trHeight w:val="132"/>
      </w:trPr>
      <w:tc>
        <w:tcPr>
          <w:tcW w:w="10632" w:type="dxa"/>
          <w:gridSpan w:val="5"/>
          <w:vAlign w:val="center"/>
        </w:tcPr>
        <w:p w14:paraId="7DE36335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632CC7" w14:textId="77777777" w:rsidR="00DD4041" w:rsidRDefault="00DD4041">
    <w:pPr>
      <w:pStyle w:val="Footer"/>
    </w:pPr>
  </w:p>
  <w:p w14:paraId="2E969BFC" w14:textId="77777777" w:rsidR="00DD4041" w:rsidRDefault="00DD4041">
    <w:pPr>
      <w:pStyle w:val="Footer"/>
    </w:pPr>
  </w:p>
  <w:p w14:paraId="6539F4A6" w14:textId="77777777" w:rsidR="00DD4041" w:rsidRDefault="00DD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0963" w14:textId="77777777" w:rsidR="00406785" w:rsidRDefault="00406785">
      <w:r>
        <w:separator/>
      </w:r>
    </w:p>
  </w:footnote>
  <w:footnote w:type="continuationSeparator" w:id="0">
    <w:p w14:paraId="3D31E798" w14:textId="77777777" w:rsidR="00406785" w:rsidRDefault="00406785">
      <w:r>
        <w:continuationSeparator/>
      </w:r>
    </w:p>
  </w:footnote>
  <w:footnote w:type="continuationNotice" w:id="1">
    <w:p w14:paraId="7A4A3EFE" w14:textId="77777777" w:rsidR="00406785" w:rsidRDefault="00406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25437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25pt;height:26.3pt" o:bullet="t">
        <v:imagedata r:id="rId1" o:title="Tick"/>
      </v:shape>
    </w:pict>
  </w:numPicBullet>
  <w:abstractNum w:abstractNumId="0" w15:restartNumberingAfterBreak="0">
    <w:nsid w:val="0B8E6D33"/>
    <w:multiLevelType w:val="singleLevel"/>
    <w:tmpl w:val="90E049C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  <w:sz w:val="48"/>
        <w:szCs w:val="48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36D242ED"/>
    <w:multiLevelType w:val="hybridMultilevel"/>
    <w:tmpl w:val="FD987F0A"/>
    <w:lvl w:ilvl="0" w:tplc="0AD628E4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B68"/>
    <w:multiLevelType w:val="hybridMultilevel"/>
    <w:tmpl w:val="10F02B3A"/>
    <w:lvl w:ilvl="0" w:tplc="6DACD8AE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7712969"/>
    <w:multiLevelType w:val="hybridMultilevel"/>
    <w:tmpl w:val="D4A4191C"/>
    <w:lvl w:ilvl="0" w:tplc="1296551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/>
        <w:color w:val="auto"/>
        <w:sz w:val="44"/>
        <w:szCs w:val="44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676013">
    <w:abstractNumId w:val="1"/>
  </w:num>
  <w:num w:numId="2" w16cid:durableId="735858117">
    <w:abstractNumId w:val="8"/>
  </w:num>
  <w:num w:numId="3" w16cid:durableId="1405297168">
    <w:abstractNumId w:val="3"/>
  </w:num>
  <w:num w:numId="4" w16cid:durableId="1648320751">
    <w:abstractNumId w:val="0"/>
  </w:num>
  <w:num w:numId="5" w16cid:durableId="1271861772">
    <w:abstractNumId w:val="5"/>
  </w:num>
  <w:num w:numId="6" w16cid:durableId="2097163733">
    <w:abstractNumId w:val="4"/>
  </w:num>
  <w:num w:numId="7" w16cid:durableId="348917157">
    <w:abstractNumId w:val="9"/>
  </w:num>
  <w:num w:numId="8" w16cid:durableId="118425077">
    <w:abstractNumId w:val="10"/>
  </w:num>
  <w:num w:numId="9" w16cid:durableId="166487633">
    <w:abstractNumId w:val="6"/>
  </w:num>
  <w:num w:numId="10" w16cid:durableId="964893823">
    <w:abstractNumId w:val="2"/>
  </w:num>
  <w:num w:numId="11" w16cid:durableId="1562322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E4OV9V8DUUDjDKYjoEGbD3jMHHYGaiI9670RWuGxPu5xUPXUUJEdHytwDa4qqYej6qTEjuEKzl/p2OYs26lg4g==" w:salt="to+BH/KsrCEccTNcBIhH1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412FB"/>
    <w:rsid w:val="00092DF5"/>
    <w:rsid w:val="000C219C"/>
    <w:rsid w:val="000D4A62"/>
    <w:rsid w:val="000D6FC2"/>
    <w:rsid w:val="000E2F46"/>
    <w:rsid w:val="000F5C33"/>
    <w:rsid w:val="00105339"/>
    <w:rsid w:val="00120C96"/>
    <w:rsid w:val="001367A9"/>
    <w:rsid w:val="00141F41"/>
    <w:rsid w:val="0017777B"/>
    <w:rsid w:val="00195E20"/>
    <w:rsid w:val="001E1F26"/>
    <w:rsid w:val="0021354B"/>
    <w:rsid w:val="0022743D"/>
    <w:rsid w:val="00250224"/>
    <w:rsid w:val="002754F0"/>
    <w:rsid w:val="002A4E93"/>
    <w:rsid w:val="002A7D47"/>
    <w:rsid w:val="002D20A5"/>
    <w:rsid w:val="002E0927"/>
    <w:rsid w:val="002E14E1"/>
    <w:rsid w:val="00337699"/>
    <w:rsid w:val="00341172"/>
    <w:rsid w:val="003527D0"/>
    <w:rsid w:val="00364370"/>
    <w:rsid w:val="003827A7"/>
    <w:rsid w:val="003D1F49"/>
    <w:rsid w:val="003D642B"/>
    <w:rsid w:val="003E24B2"/>
    <w:rsid w:val="00406785"/>
    <w:rsid w:val="00412924"/>
    <w:rsid w:val="00417B12"/>
    <w:rsid w:val="004353BD"/>
    <w:rsid w:val="00455DAF"/>
    <w:rsid w:val="00491F54"/>
    <w:rsid w:val="004A4545"/>
    <w:rsid w:val="004A63A6"/>
    <w:rsid w:val="004D007A"/>
    <w:rsid w:val="004E5FE9"/>
    <w:rsid w:val="004F0885"/>
    <w:rsid w:val="004F1E6F"/>
    <w:rsid w:val="00506687"/>
    <w:rsid w:val="005121F8"/>
    <w:rsid w:val="00512A77"/>
    <w:rsid w:val="005170A6"/>
    <w:rsid w:val="005213BC"/>
    <w:rsid w:val="0054391C"/>
    <w:rsid w:val="0054549A"/>
    <w:rsid w:val="00566F9D"/>
    <w:rsid w:val="00577E94"/>
    <w:rsid w:val="005A7A72"/>
    <w:rsid w:val="005D23EF"/>
    <w:rsid w:val="005E2A2A"/>
    <w:rsid w:val="00610794"/>
    <w:rsid w:val="00620E79"/>
    <w:rsid w:val="006261B2"/>
    <w:rsid w:val="00646A71"/>
    <w:rsid w:val="00684748"/>
    <w:rsid w:val="00684D42"/>
    <w:rsid w:val="00686672"/>
    <w:rsid w:val="006A4927"/>
    <w:rsid w:val="006B2600"/>
    <w:rsid w:val="006B4742"/>
    <w:rsid w:val="006E7D44"/>
    <w:rsid w:val="00727242"/>
    <w:rsid w:val="007568D7"/>
    <w:rsid w:val="00756CBE"/>
    <w:rsid w:val="00760874"/>
    <w:rsid w:val="007A18DD"/>
    <w:rsid w:val="007A3DA2"/>
    <w:rsid w:val="007A7971"/>
    <w:rsid w:val="007D6BE6"/>
    <w:rsid w:val="007F2EC2"/>
    <w:rsid w:val="0080609D"/>
    <w:rsid w:val="0081436F"/>
    <w:rsid w:val="0084589A"/>
    <w:rsid w:val="00866C7D"/>
    <w:rsid w:val="00880E9B"/>
    <w:rsid w:val="00882E11"/>
    <w:rsid w:val="008A4E34"/>
    <w:rsid w:val="008D3558"/>
    <w:rsid w:val="008D6AFA"/>
    <w:rsid w:val="008F5C30"/>
    <w:rsid w:val="00901390"/>
    <w:rsid w:val="009105B9"/>
    <w:rsid w:val="009165B0"/>
    <w:rsid w:val="00921E87"/>
    <w:rsid w:val="00930F4D"/>
    <w:rsid w:val="0093386F"/>
    <w:rsid w:val="0096451B"/>
    <w:rsid w:val="0099662B"/>
    <w:rsid w:val="009B5BC7"/>
    <w:rsid w:val="009D3801"/>
    <w:rsid w:val="00A13DF7"/>
    <w:rsid w:val="00A464C0"/>
    <w:rsid w:val="00A47E19"/>
    <w:rsid w:val="00A7144C"/>
    <w:rsid w:val="00A80D63"/>
    <w:rsid w:val="00AA3AD5"/>
    <w:rsid w:val="00AA75AE"/>
    <w:rsid w:val="00AB38ED"/>
    <w:rsid w:val="00AE22DB"/>
    <w:rsid w:val="00AF21D7"/>
    <w:rsid w:val="00AF48DD"/>
    <w:rsid w:val="00AF7511"/>
    <w:rsid w:val="00B12011"/>
    <w:rsid w:val="00B12DC3"/>
    <w:rsid w:val="00B3168E"/>
    <w:rsid w:val="00B93F01"/>
    <w:rsid w:val="00BB7206"/>
    <w:rsid w:val="00BF2128"/>
    <w:rsid w:val="00C025FE"/>
    <w:rsid w:val="00C13965"/>
    <w:rsid w:val="00C527C5"/>
    <w:rsid w:val="00C867A8"/>
    <w:rsid w:val="00CD3E23"/>
    <w:rsid w:val="00D07B80"/>
    <w:rsid w:val="00D41AE4"/>
    <w:rsid w:val="00D53570"/>
    <w:rsid w:val="00D6085F"/>
    <w:rsid w:val="00D80051"/>
    <w:rsid w:val="00D81943"/>
    <w:rsid w:val="00D902E5"/>
    <w:rsid w:val="00D904F2"/>
    <w:rsid w:val="00DA55E0"/>
    <w:rsid w:val="00DD4041"/>
    <w:rsid w:val="00E3435B"/>
    <w:rsid w:val="00E34EE9"/>
    <w:rsid w:val="00E36F70"/>
    <w:rsid w:val="00E52688"/>
    <w:rsid w:val="00E70BA2"/>
    <w:rsid w:val="00E7236B"/>
    <w:rsid w:val="00E74ABD"/>
    <w:rsid w:val="00E80859"/>
    <w:rsid w:val="00E876EF"/>
    <w:rsid w:val="00EB560F"/>
    <w:rsid w:val="00EF5832"/>
    <w:rsid w:val="00EF6129"/>
    <w:rsid w:val="00F168F0"/>
    <w:rsid w:val="00F62B1C"/>
    <w:rsid w:val="00F82A5F"/>
    <w:rsid w:val="00FB09B0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B3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quest.auckland.ac.n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ckland.primo.exlibrisgroup.com/discovery/dbsearch?vid=64UAUCK_INST:NEWU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  <SharedWithUsers xmlns="f64e3d3f-72b0-45ee-8831-037908ad7a4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5A8C-ED80-48EF-BB06-540049D03EA7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  <ds:schemaRef ds:uri="f64e3d3f-72b0-45ee-8831-037908ad7a4a"/>
  </ds:schemaRefs>
</ds:datastoreItem>
</file>

<file path=customXml/itemProps2.xml><?xml version="1.0" encoding="utf-8"?>
<ds:datastoreItem xmlns:ds="http://schemas.openxmlformats.org/officeDocument/2006/customXml" ds:itemID="{EC32AB45-8F7B-4749-B07D-FCCA83B5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DA8D8-35E6-4046-96AF-D30134185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DEFEB-5BAF-4B93-B2F1-1FFDB0DC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20</cp:revision>
  <dcterms:created xsi:type="dcterms:W3CDTF">2022-11-24T22:17:00Z</dcterms:created>
  <dcterms:modified xsi:type="dcterms:W3CDTF">2023-06-28T22:01:00Z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8d3e2af1f8acf87135b64381d5f9b8b3b73c2ce0af0339dba0fb862a20b014f6</vt:lpwstr>
  </property>
  <property fmtid="{D5CDD505-2E9C-101B-9397-08002B2CF9AE}" pid="9" name="MediaServiceImageTags">
    <vt:lpwstr/>
  </property>
</Properties>
</file>