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BC" w:rsidRDefault="00A47ABC" w:rsidP="00A47ABC">
      <w:pPr>
        <w:pStyle w:val="Heading1"/>
        <w:numPr>
          <w:ilvl w:val="0"/>
          <w:numId w:val="0"/>
        </w:numPr>
        <w:spacing w:before="0"/>
        <w:ind w:left="357" w:hanging="357"/>
        <w:jc w:val="center"/>
      </w:pPr>
      <w:bookmarkStart w:id="0" w:name="_Toc481595868"/>
      <w:bookmarkStart w:id="1" w:name="_Toc390906577"/>
      <w:bookmarkStart w:id="2" w:name="_Toc419904235"/>
      <w:bookmarkStart w:id="3" w:name="_Toc460849281"/>
    </w:p>
    <w:p w:rsidR="00A47ABC" w:rsidRDefault="00A47ABC" w:rsidP="00A47ABC">
      <w:pPr>
        <w:pStyle w:val="Heading1"/>
        <w:numPr>
          <w:ilvl w:val="0"/>
          <w:numId w:val="0"/>
        </w:numPr>
        <w:spacing w:before="0"/>
        <w:ind w:left="357" w:hanging="357"/>
        <w:jc w:val="center"/>
      </w:pPr>
      <w:r w:rsidRPr="00A47ABC">
        <w:t>Auckland Health Research Ethics Committee (AHREC)</w:t>
      </w:r>
    </w:p>
    <w:p w:rsidR="00B40298" w:rsidRDefault="00B40298" w:rsidP="00A47ABC">
      <w:pPr>
        <w:pStyle w:val="Heading1"/>
        <w:numPr>
          <w:ilvl w:val="0"/>
          <w:numId w:val="0"/>
        </w:numPr>
        <w:spacing w:before="0"/>
        <w:ind w:left="357" w:hanging="357"/>
        <w:jc w:val="center"/>
      </w:pPr>
      <w:r>
        <w:t>Checklist for Expedited Reviews</w:t>
      </w:r>
      <w:bookmarkEnd w:id="0"/>
    </w:p>
    <w:bookmarkEnd w:id="1"/>
    <w:bookmarkEnd w:id="2"/>
    <w:bookmarkEnd w:id="3"/>
    <w:p w:rsidR="00B40298" w:rsidRDefault="00B40298" w:rsidP="00B40298">
      <w:pPr>
        <w:spacing w:after="0" w:line="240" w:lineRule="auto"/>
        <w:contextualSpacing/>
        <w:jc w:val="center"/>
        <w:rPr>
          <w:b/>
          <w:sz w:val="20"/>
          <w:szCs w:val="20"/>
        </w:rPr>
      </w:pPr>
    </w:p>
    <w:p w:rsidR="00667504" w:rsidRPr="00B23627" w:rsidRDefault="00667504" w:rsidP="00B40298">
      <w:pPr>
        <w:spacing w:after="0" w:line="240" w:lineRule="auto"/>
        <w:rPr>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
        <w:gridCol w:w="7229"/>
        <w:gridCol w:w="638"/>
        <w:gridCol w:w="638"/>
      </w:tblGrid>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A.</w:t>
            </w:r>
          </w:p>
        </w:tc>
        <w:tc>
          <w:tcPr>
            <w:tcW w:w="9072" w:type="dxa"/>
            <w:gridSpan w:val="4"/>
          </w:tcPr>
          <w:p w:rsidR="00B40298" w:rsidRPr="00B23627" w:rsidRDefault="00B40298" w:rsidP="007A687F">
            <w:pPr>
              <w:jc w:val="both"/>
              <w:rPr>
                <w:b/>
                <w:sz w:val="18"/>
                <w:szCs w:val="18"/>
              </w:rPr>
            </w:pPr>
            <w:r w:rsidRPr="00B23627">
              <w:rPr>
                <w:b/>
                <w:sz w:val="18"/>
                <w:szCs w:val="18"/>
              </w:rPr>
              <w:t xml:space="preserve">Risk of Harm </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1.</w:t>
            </w:r>
          </w:p>
        </w:tc>
        <w:tc>
          <w:tcPr>
            <w:tcW w:w="7229" w:type="dxa"/>
          </w:tcPr>
          <w:p w:rsidR="00B40298" w:rsidRPr="00B23627" w:rsidRDefault="00B40298" w:rsidP="007A687F">
            <w:pPr>
              <w:jc w:val="both"/>
              <w:rPr>
                <w:sz w:val="14"/>
                <w:szCs w:val="14"/>
              </w:rPr>
            </w:pPr>
            <w:r w:rsidRPr="00B23627">
              <w:rPr>
                <w:sz w:val="14"/>
                <w:szCs w:val="14"/>
              </w:rPr>
              <w:t>Does the research involve situations in which the researcher may be at risk of harm?</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2.</w:t>
            </w:r>
          </w:p>
        </w:tc>
        <w:tc>
          <w:tcPr>
            <w:tcW w:w="7229" w:type="dxa"/>
          </w:tcPr>
          <w:p w:rsidR="00B40298" w:rsidRPr="00B23627" w:rsidRDefault="00B40298" w:rsidP="007A687F">
            <w:pPr>
              <w:ind w:left="33"/>
              <w:jc w:val="both"/>
              <w:rPr>
                <w:sz w:val="14"/>
                <w:szCs w:val="14"/>
              </w:rPr>
            </w:pPr>
            <w:r w:rsidRPr="00B23627">
              <w:rPr>
                <w:sz w:val="14"/>
                <w:szCs w:val="14"/>
              </w:rPr>
              <w:t>Does the research involve the use of any method, whether anonymous or not, which might reasonably be expected to cause discomfort, pain, embarrassment, psychological or spiritual harm to the participants?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3.</w:t>
            </w:r>
          </w:p>
        </w:tc>
        <w:tc>
          <w:tcPr>
            <w:tcW w:w="7229" w:type="dxa"/>
          </w:tcPr>
          <w:p w:rsidR="00B40298" w:rsidRPr="00B23627" w:rsidRDefault="00B40298" w:rsidP="007A687F">
            <w:pPr>
              <w:jc w:val="both"/>
              <w:rPr>
                <w:sz w:val="14"/>
                <w:szCs w:val="14"/>
              </w:rPr>
            </w:pPr>
            <w:r w:rsidRPr="00B23627">
              <w:rPr>
                <w:sz w:val="14"/>
                <w:szCs w:val="14"/>
              </w:rPr>
              <w:t>Does the research involve processes that are potentially disadvantageous to a person or group, such as the collection of information which may expose the person/group to discrimination?</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4.</w:t>
            </w:r>
          </w:p>
        </w:tc>
        <w:tc>
          <w:tcPr>
            <w:tcW w:w="7229" w:type="dxa"/>
          </w:tcPr>
          <w:p w:rsidR="00B40298" w:rsidRPr="00B23627" w:rsidRDefault="00B40298" w:rsidP="007A687F">
            <w:pPr>
              <w:jc w:val="both"/>
              <w:rPr>
                <w:sz w:val="14"/>
                <w:szCs w:val="14"/>
              </w:rPr>
            </w:pPr>
            <w:r w:rsidRPr="00B23627">
              <w:rPr>
                <w:sz w:val="14"/>
                <w:szCs w:val="14"/>
              </w:rPr>
              <w:t>Does the research involve collection of information about illegal behaviour(s) which could place the researcher or participants at risk of criminal or civil liability or be damaging to their financial standing, employability, professional or personal relationships?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5.</w:t>
            </w:r>
          </w:p>
        </w:tc>
        <w:tc>
          <w:tcPr>
            <w:tcW w:w="7229" w:type="dxa"/>
          </w:tcPr>
          <w:p w:rsidR="00B40298" w:rsidRPr="00B23627" w:rsidRDefault="00B40298" w:rsidP="007A687F">
            <w:pPr>
              <w:jc w:val="both"/>
              <w:rPr>
                <w:sz w:val="14"/>
                <w:szCs w:val="14"/>
              </w:rPr>
            </w:pPr>
            <w:r w:rsidRPr="00B23627">
              <w:rPr>
                <w:sz w:val="14"/>
                <w:szCs w:val="14"/>
              </w:rPr>
              <w:t>Does the research involve any form of physically invasive procedure on participants, such as the collection of blood, body fluids, tissue samples, DNA, human tissue from a tissue bank, exercise or dietary regimes or physical examination?</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6.</w:t>
            </w:r>
          </w:p>
        </w:tc>
        <w:tc>
          <w:tcPr>
            <w:tcW w:w="7229" w:type="dxa"/>
          </w:tcPr>
          <w:p w:rsidR="00B40298" w:rsidRPr="00B23627" w:rsidRDefault="00B40298" w:rsidP="007A687F">
            <w:pPr>
              <w:jc w:val="both"/>
              <w:rPr>
                <w:sz w:val="14"/>
                <w:szCs w:val="14"/>
              </w:rPr>
            </w:pPr>
            <w:r w:rsidRPr="00B23627">
              <w:rPr>
                <w:sz w:val="14"/>
                <w:szCs w:val="14"/>
              </w:rPr>
              <w:t xml:space="preserve">Does the research involve any intervention administered to the participant, such as drugs, medicine (other than in the course of standard medical procedure), placebo, environmental conditions, </w:t>
            </w:r>
            <w:proofErr w:type="gramStart"/>
            <w:r w:rsidRPr="00B23627">
              <w:rPr>
                <w:sz w:val="14"/>
                <w:szCs w:val="14"/>
              </w:rPr>
              <w:t>food</w:t>
            </w:r>
            <w:proofErr w:type="gramEnd"/>
            <w:r w:rsidRPr="00B23627">
              <w:rPr>
                <w:sz w:val="14"/>
                <w:szCs w:val="14"/>
              </w:rPr>
              <w:t>/drink?</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7</w:t>
            </w:r>
          </w:p>
        </w:tc>
        <w:tc>
          <w:tcPr>
            <w:tcW w:w="7229" w:type="dxa"/>
          </w:tcPr>
          <w:p w:rsidR="00B40298" w:rsidRPr="00B23627" w:rsidRDefault="00B40298" w:rsidP="007A687F">
            <w:pPr>
              <w:jc w:val="both"/>
              <w:rPr>
                <w:sz w:val="14"/>
                <w:szCs w:val="14"/>
              </w:rPr>
            </w:pPr>
            <w:r w:rsidRPr="00B23627">
              <w:rPr>
                <w:sz w:val="14"/>
                <w:szCs w:val="14"/>
              </w:rPr>
              <w:t xml:space="preserve">Does the research involve processes that involve EEG, ECG, MRI, </w:t>
            </w:r>
            <w:r w:rsidRPr="00250730">
              <w:rPr>
                <w:sz w:val="14"/>
                <w:szCs w:val="14"/>
              </w:rPr>
              <w:t>TMS, MRI</w:t>
            </w:r>
            <w:r w:rsidRPr="00B23627">
              <w:rPr>
                <w:sz w:val="14"/>
                <w:szCs w:val="14"/>
              </w:rPr>
              <w:t xml:space="preserve">, EMG, </w:t>
            </w:r>
            <w:proofErr w:type="gramStart"/>
            <w:r w:rsidRPr="00B23627">
              <w:rPr>
                <w:sz w:val="14"/>
                <w:szCs w:val="14"/>
              </w:rPr>
              <w:t>radiation</w:t>
            </w:r>
            <w:proofErr w:type="gramEnd"/>
            <w:r w:rsidRPr="00B23627">
              <w:rPr>
                <w:sz w:val="14"/>
                <w:szCs w:val="14"/>
              </w:rPr>
              <w:t>, invasive or surface recordings?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8.</w:t>
            </w:r>
          </w:p>
        </w:tc>
        <w:tc>
          <w:tcPr>
            <w:tcW w:w="7229" w:type="dxa"/>
          </w:tcPr>
          <w:p w:rsidR="00B40298" w:rsidRPr="00B23627" w:rsidRDefault="00B40298" w:rsidP="007A687F">
            <w:pPr>
              <w:jc w:val="both"/>
              <w:rPr>
                <w:sz w:val="14"/>
                <w:szCs w:val="14"/>
              </w:rPr>
            </w:pPr>
            <w:r w:rsidRPr="00B23627">
              <w:rPr>
                <w:sz w:val="14"/>
                <w:szCs w:val="14"/>
              </w:rPr>
              <w:t>Is the research considered a clinical trial?</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sidRPr="00B23627">
              <w:rPr>
                <w:sz w:val="16"/>
                <w:szCs w:val="16"/>
              </w:rPr>
              <w:t>9.</w:t>
            </w:r>
          </w:p>
        </w:tc>
        <w:tc>
          <w:tcPr>
            <w:tcW w:w="7229" w:type="dxa"/>
          </w:tcPr>
          <w:p w:rsidR="00B40298" w:rsidRPr="00B23627" w:rsidRDefault="00B40298" w:rsidP="007A687F">
            <w:pPr>
              <w:jc w:val="both"/>
              <w:rPr>
                <w:sz w:val="14"/>
                <w:szCs w:val="14"/>
              </w:rPr>
            </w:pPr>
            <w:r w:rsidRPr="00B23627">
              <w:rPr>
                <w:sz w:val="14"/>
                <w:szCs w:val="14"/>
              </w:rPr>
              <w:t>Does the research involve physical pain beyond mild discomfort?</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B.</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Informed and Voluntary Consent</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1.</w:t>
            </w:r>
          </w:p>
        </w:tc>
        <w:tc>
          <w:tcPr>
            <w:tcW w:w="7229" w:type="dxa"/>
          </w:tcPr>
          <w:p w:rsidR="00B40298" w:rsidRPr="00B23627" w:rsidRDefault="00B40298" w:rsidP="007A687F">
            <w:pPr>
              <w:spacing w:after="0"/>
              <w:jc w:val="both"/>
              <w:rPr>
                <w:sz w:val="14"/>
                <w:szCs w:val="14"/>
              </w:rPr>
            </w:pPr>
            <w:r w:rsidRPr="00B23627">
              <w:rPr>
                <w:sz w:val="14"/>
                <w:szCs w:val="14"/>
              </w:rPr>
              <w:t>Does the research involve participants giving oral consent rather than written consent?</w:t>
            </w:r>
          </w:p>
          <w:p w:rsidR="00B40298" w:rsidRPr="00B23627" w:rsidRDefault="00B40298" w:rsidP="007A687F">
            <w:pPr>
              <w:spacing w:after="0"/>
              <w:jc w:val="both"/>
              <w:rPr>
                <w:sz w:val="14"/>
                <w:szCs w:val="14"/>
              </w:rPr>
            </w:pPr>
            <w:r w:rsidRPr="00B23627">
              <w:rPr>
                <w:sz w:val="14"/>
                <w:szCs w:val="14"/>
              </w:rPr>
              <w:t>(If participants are anonymous the response is “No”).</w:t>
            </w:r>
          </w:p>
          <w:p w:rsidR="00B40298" w:rsidRPr="00B23627" w:rsidRDefault="00B40298" w:rsidP="007A687F">
            <w:pPr>
              <w:spacing w:after="0"/>
              <w:jc w:val="both"/>
              <w:rPr>
                <w:sz w:val="14"/>
                <w:szCs w:val="14"/>
              </w:rPr>
            </w:pP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Pr>
                <w:sz w:val="14"/>
                <w:szCs w:val="14"/>
              </w:rPr>
              <w:t>2</w:t>
            </w:r>
            <w:r w:rsidRPr="00B23627">
              <w:rPr>
                <w:sz w:val="14"/>
                <w:szCs w:val="14"/>
              </w:rPr>
              <w:t>.</w:t>
            </w:r>
          </w:p>
        </w:tc>
        <w:tc>
          <w:tcPr>
            <w:tcW w:w="7229" w:type="dxa"/>
          </w:tcPr>
          <w:p w:rsidR="00B40298" w:rsidRPr="00B23627" w:rsidRDefault="00B40298" w:rsidP="007A687F">
            <w:pPr>
              <w:jc w:val="both"/>
              <w:rPr>
                <w:sz w:val="14"/>
                <w:szCs w:val="14"/>
              </w:rPr>
            </w:pPr>
            <w:r w:rsidRPr="00B23627">
              <w:rPr>
                <w:sz w:val="14"/>
                <w:szCs w:val="14"/>
              </w:rPr>
              <w:t>Does the research involve participation of children under sixteen years of age</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Pr>
                <w:sz w:val="14"/>
                <w:szCs w:val="14"/>
              </w:rPr>
              <w:t>3</w:t>
            </w:r>
            <w:r w:rsidRPr="00B23627">
              <w:rPr>
                <w:sz w:val="14"/>
                <w:szCs w:val="14"/>
              </w:rPr>
              <w:t>.</w:t>
            </w:r>
          </w:p>
        </w:tc>
        <w:tc>
          <w:tcPr>
            <w:tcW w:w="7229" w:type="dxa"/>
          </w:tcPr>
          <w:p w:rsidR="00B40298" w:rsidRPr="00B23627" w:rsidRDefault="00B40298" w:rsidP="007A687F">
            <w:pPr>
              <w:jc w:val="both"/>
              <w:rPr>
                <w:sz w:val="14"/>
                <w:szCs w:val="14"/>
              </w:rPr>
            </w:pPr>
            <w:r w:rsidRPr="00B23627">
              <w:rPr>
                <w:sz w:val="14"/>
                <w:szCs w:val="14"/>
              </w:rPr>
              <w:t>Does the research involve participants who are in a dependent situation, such as people with a disability, residents of a hospital, nursing home or prison, or patients highly dependent on medical care?</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Pr>
                <w:sz w:val="14"/>
                <w:szCs w:val="14"/>
              </w:rPr>
              <w:t>4</w:t>
            </w:r>
            <w:r w:rsidRPr="00B23627">
              <w:rPr>
                <w:sz w:val="14"/>
                <w:szCs w:val="14"/>
              </w:rPr>
              <w:t>.</w:t>
            </w:r>
          </w:p>
        </w:tc>
        <w:tc>
          <w:tcPr>
            <w:tcW w:w="7229" w:type="dxa"/>
          </w:tcPr>
          <w:p w:rsidR="00B40298" w:rsidRPr="00B23627" w:rsidRDefault="00B40298" w:rsidP="007A687F">
            <w:pPr>
              <w:jc w:val="both"/>
              <w:rPr>
                <w:sz w:val="14"/>
                <w:szCs w:val="14"/>
              </w:rPr>
            </w:pPr>
            <w:r w:rsidRPr="00B23627">
              <w:rPr>
                <w:sz w:val="14"/>
                <w:szCs w:val="14"/>
              </w:rPr>
              <w:t>Does the research involve participants who are being asked to comment on employers?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Pr>
                <w:sz w:val="14"/>
                <w:szCs w:val="14"/>
              </w:rPr>
              <w:t>5</w:t>
            </w:r>
            <w:r w:rsidRPr="00B23627">
              <w:rPr>
                <w:sz w:val="14"/>
                <w:szCs w:val="14"/>
              </w:rPr>
              <w:t>.</w:t>
            </w:r>
          </w:p>
        </w:tc>
        <w:tc>
          <w:tcPr>
            <w:tcW w:w="7229" w:type="dxa"/>
          </w:tcPr>
          <w:p w:rsidR="00B40298" w:rsidRPr="00B23627" w:rsidRDefault="00B40298" w:rsidP="007A687F">
            <w:pPr>
              <w:jc w:val="both"/>
              <w:rPr>
                <w:sz w:val="14"/>
                <w:szCs w:val="14"/>
              </w:rPr>
            </w:pPr>
            <w:r w:rsidRPr="00B23627">
              <w:rPr>
                <w:sz w:val="14"/>
                <w:szCs w:val="14"/>
              </w:rPr>
              <w:t>Does the research involve participants whose capacity to give informed consent is in doubt?</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Pr>
                <w:sz w:val="14"/>
                <w:szCs w:val="14"/>
              </w:rPr>
              <w:t>6</w:t>
            </w:r>
            <w:r w:rsidRPr="00B23627">
              <w:rPr>
                <w:sz w:val="14"/>
                <w:szCs w:val="14"/>
              </w:rPr>
              <w:t>.</w:t>
            </w:r>
          </w:p>
        </w:tc>
        <w:tc>
          <w:tcPr>
            <w:tcW w:w="7229" w:type="dxa"/>
          </w:tcPr>
          <w:p w:rsidR="00B40298" w:rsidRPr="00B23627" w:rsidRDefault="00B40298" w:rsidP="007A687F">
            <w:pPr>
              <w:jc w:val="both"/>
              <w:rPr>
                <w:sz w:val="14"/>
                <w:szCs w:val="14"/>
              </w:rPr>
            </w:pPr>
            <w:r w:rsidRPr="00B23627">
              <w:rPr>
                <w:sz w:val="14"/>
                <w:szCs w:val="14"/>
              </w:rPr>
              <w:t>Does the research use previously collected information or biological samples for which there was no explicit consent?</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D.</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Privacy and confidentiality issues</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1.</w:t>
            </w:r>
          </w:p>
        </w:tc>
        <w:tc>
          <w:tcPr>
            <w:tcW w:w="7229" w:type="dxa"/>
          </w:tcPr>
          <w:p w:rsidR="00B40298" w:rsidRPr="00B23627" w:rsidRDefault="00B40298" w:rsidP="007A687F">
            <w:pPr>
              <w:jc w:val="both"/>
              <w:rPr>
                <w:sz w:val="14"/>
                <w:szCs w:val="14"/>
              </w:rPr>
            </w:pPr>
            <w:r w:rsidRPr="00B23627">
              <w:rPr>
                <w:sz w:val="14"/>
                <w:szCs w:val="14"/>
              </w:rPr>
              <w:t xml:space="preserve">Does the research involve evaluation of University of Auckland </w:t>
            </w:r>
            <w:r>
              <w:rPr>
                <w:sz w:val="14"/>
                <w:szCs w:val="14"/>
              </w:rPr>
              <w:t xml:space="preserve">or </w:t>
            </w:r>
            <w:r w:rsidRPr="00C47D26">
              <w:rPr>
                <w:sz w:val="14"/>
                <w:szCs w:val="14"/>
              </w:rPr>
              <w:t xml:space="preserve">Auckland </w:t>
            </w:r>
            <w:r>
              <w:rPr>
                <w:sz w:val="14"/>
                <w:szCs w:val="14"/>
              </w:rPr>
              <w:t xml:space="preserve">DHB </w:t>
            </w:r>
            <w:r w:rsidRPr="00B23627">
              <w:rPr>
                <w:sz w:val="14"/>
                <w:szCs w:val="14"/>
              </w:rPr>
              <w:t>services or organisational practices where information of a personal nature may be collected and where participants may be identified?</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2.</w:t>
            </w:r>
          </w:p>
        </w:tc>
        <w:tc>
          <w:tcPr>
            <w:tcW w:w="7229" w:type="dxa"/>
          </w:tcPr>
          <w:p w:rsidR="00B40298" w:rsidRPr="00B23627" w:rsidRDefault="00B40298" w:rsidP="007A687F">
            <w:pPr>
              <w:jc w:val="both"/>
              <w:rPr>
                <w:sz w:val="14"/>
                <w:szCs w:val="14"/>
              </w:rPr>
            </w:pPr>
            <w:r w:rsidRPr="00B23627">
              <w:rPr>
                <w:sz w:val="14"/>
                <w:szCs w:val="14"/>
              </w:rPr>
              <w:t xml:space="preserve">Does the research involve University of Auckland </w:t>
            </w:r>
            <w:r>
              <w:rPr>
                <w:sz w:val="14"/>
                <w:szCs w:val="14"/>
              </w:rPr>
              <w:t xml:space="preserve">or </w:t>
            </w:r>
            <w:r w:rsidRPr="00C47D26">
              <w:rPr>
                <w:sz w:val="14"/>
                <w:szCs w:val="14"/>
              </w:rPr>
              <w:t xml:space="preserve">Auckland </w:t>
            </w:r>
            <w:r>
              <w:rPr>
                <w:sz w:val="14"/>
                <w:szCs w:val="14"/>
              </w:rPr>
              <w:t xml:space="preserve">DHB </w:t>
            </w:r>
            <w:r w:rsidRPr="00B23627">
              <w:rPr>
                <w:sz w:val="14"/>
                <w:szCs w:val="14"/>
              </w:rPr>
              <w:t>staff or students where information of a personal nature may be collected and where participants may be identified?</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3.</w:t>
            </w:r>
          </w:p>
        </w:tc>
        <w:tc>
          <w:tcPr>
            <w:tcW w:w="7229" w:type="dxa"/>
          </w:tcPr>
          <w:p w:rsidR="00B40298" w:rsidRPr="00B23627" w:rsidRDefault="00B40298" w:rsidP="007A687F">
            <w:pPr>
              <w:spacing w:after="0" w:line="240" w:lineRule="auto"/>
              <w:contextualSpacing/>
              <w:jc w:val="both"/>
              <w:rPr>
                <w:sz w:val="14"/>
                <w:szCs w:val="14"/>
              </w:rPr>
            </w:pPr>
            <w:r w:rsidRPr="00B23627">
              <w:rPr>
                <w:sz w:val="14"/>
                <w:szCs w:val="14"/>
              </w:rPr>
              <w:t>Does the research involve matters of commercial sensitivity?</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4.</w:t>
            </w:r>
          </w:p>
        </w:tc>
        <w:tc>
          <w:tcPr>
            <w:tcW w:w="7229" w:type="dxa"/>
          </w:tcPr>
          <w:p w:rsidR="00B40298" w:rsidRPr="00B23627" w:rsidRDefault="00B40298" w:rsidP="007A687F">
            <w:pPr>
              <w:jc w:val="both"/>
              <w:rPr>
                <w:sz w:val="14"/>
                <w:szCs w:val="14"/>
              </w:rPr>
            </w:pPr>
            <w:r w:rsidRPr="00B23627">
              <w:rPr>
                <w:sz w:val="14"/>
                <w:szCs w:val="14"/>
              </w:rPr>
              <w:t>Does the research involve Focus Groups?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C3B48" w:rsidRPr="00B23627" w:rsidTr="00AF2931">
        <w:trPr>
          <w:trHeight w:val="397"/>
        </w:trPr>
        <w:tc>
          <w:tcPr>
            <w:tcW w:w="9640" w:type="dxa"/>
            <w:gridSpan w:val="5"/>
          </w:tcPr>
          <w:p w:rsidR="00BC3B48" w:rsidRPr="00B23627" w:rsidRDefault="00BC3B48" w:rsidP="007A687F">
            <w:pPr>
              <w:spacing w:after="0" w:line="240" w:lineRule="auto"/>
              <w:contextualSpacing/>
              <w:jc w:val="both"/>
              <w:rPr>
                <w:sz w:val="14"/>
                <w:szCs w:val="14"/>
              </w:rPr>
            </w:pPr>
            <w:bookmarkStart w:id="4" w:name="_GoBack"/>
            <w:bookmarkEnd w:id="4"/>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E.</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Deception</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1.</w:t>
            </w:r>
          </w:p>
        </w:tc>
        <w:tc>
          <w:tcPr>
            <w:tcW w:w="7229" w:type="dxa"/>
          </w:tcPr>
          <w:p w:rsidR="00B40298" w:rsidRPr="00B23627" w:rsidRDefault="00B40298" w:rsidP="007A687F">
            <w:pPr>
              <w:jc w:val="both"/>
              <w:rPr>
                <w:sz w:val="14"/>
                <w:szCs w:val="14"/>
              </w:rPr>
            </w:pPr>
            <w:r w:rsidRPr="00B23627">
              <w:rPr>
                <w:sz w:val="14"/>
                <w:szCs w:val="14"/>
              </w:rPr>
              <w:t>Does the research involve deception of the participants, including concealment or covert observations?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F.</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Conflict of interest</w:t>
            </w:r>
          </w:p>
        </w:tc>
      </w:tr>
      <w:tr w:rsidR="00B40298" w:rsidRPr="00B23627"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1.</w:t>
            </w:r>
          </w:p>
        </w:tc>
        <w:tc>
          <w:tcPr>
            <w:tcW w:w="7229" w:type="dxa"/>
          </w:tcPr>
          <w:p w:rsidR="00B40298" w:rsidRPr="00B23627" w:rsidRDefault="00B40298" w:rsidP="007A687F">
            <w:pPr>
              <w:jc w:val="both"/>
              <w:rPr>
                <w:sz w:val="14"/>
                <w:szCs w:val="14"/>
              </w:rPr>
            </w:pPr>
            <w:r w:rsidRPr="00B23627">
              <w:rPr>
                <w:sz w:val="14"/>
                <w:szCs w:val="14"/>
              </w:rPr>
              <w:t>Does the research involve a conflict of interest or the appearance of a conflict of interest for the researcher (for example, where the researcher is also the lecturer/teacher/treatment provider/colleague or employer of the participants, or where there is a power relationship between researcher and participants)?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G.</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Cultural sensitivity</w:t>
            </w:r>
          </w:p>
        </w:tc>
      </w:tr>
      <w:tr w:rsidR="00B40298" w:rsidRPr="00B23627" w:rsidTr="007A687F">
        <w:trPr>
          <w:trHeight w:val="397"/>
        </w:trPr>
        <w:tc>
          <w:tcPr>
            <w:tcW w:w="568" w:type="dxa"/>
          </w:tcPr>
          <w:p w:rsidR="00B40298" w:rsidRPr="00B23627" w:rsidRDefault="00B40298" w:rsidP="007A687F">
            <w:pPr>
              <w:jc w:val="both"/>
              <w:rPr>
                <w:sz w:val="16"/>
                <w:szCs w:val="16"/>
              </w:rPr>
            </w:pPr>
          </w:p>
        </w:tc>
        <w:tc>
          <w:tcPr>
            <w:tcW w:w="567" w:type="dxa"/>
          </w:tcPr>
          <w:p w:rsidR="00B40298" w:rsidRPr="00B23627" w:rsidRDefault="00B40298" w:rsidP="007A687F">
            <w:pPr>
              <w:jc w:val="both"/>
              <w:rPr>
                <w:sz w:val="16"/>
                <w:szCs w:val="16"/>
              </w:rPr>
            </w:pPr>
            <w:r>
              <w:rPr>
                <w:sz w:val="16"/>
                <w:szCs w:val="16"/>
              </w:rPr>
              <w:t>1</w:t>
            </w:r>
            <w:r w:rsidRPr="00B23627">
              <w:rPr>
                <w:sz w:val="16"/>
                <w:szCs w:val="16"/>
              </w:rPr>
              <w:t>.</w:t>
            </w:r>
          </w:p>
        </w:tc>
        <w:tc>
          <w:tcPr>
            <w:tcW w:w="7229" w:type="dxa"/>
          </w:tcPr>
          <w:p w:rsidR="00B40298" w:rsidRPr="00B23627" w:rsidRDefault="00B40298" w:rsidP="007A687F">
            <w:pPr>
              <w:jc w:val="both"/>
              <w:rPr>
                <w:sz w:val="14"/>
                <w:szCs w:val="14"/>
              </w:rPr>
            </w:pPr>
            <w:r w:rsidRPr="00B23627">
              <w:rPr>
                <w:sz w:val="14"/>
                <w:szCs w:val="14"/>
              </w:rPr>
              <w:t xml:space="preserve">Does the research raise any specific ethnic or cultural issues </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NO</w:t>
            </w:r>
          </w:p>
        </w:tc>
      </w:tr>
      <w:tr w:rsidR="00B40298" w:rsidRPr="00B23627" w:rsidTr="007A687F">
        <w:trPr>
          <w:trHeight w:val="397"/>
        </w:trPr>
        <w:tc>
          <w:tcPr>
            <w:tcW w:w="568" w:type="dxa"/>
          </w:tcPr>
          <w:p w:rsidR="00B40298" w:rsidRPr="00B23627" w:rsidRDefault="00B40298" w:rsidP="007A687F">
            <w:pPr>
              <w:jc w:val="both"/>
              <w:rPr>
                <w:b/>
                <w:sz w:val="18"/>
                <w:szCs w:val="18"/>
              </w:rPr>
            </w:pPr>
            <w:r w:rsidRPr="00B23627">
              <w:rPr>
                <w:b/>
                <w:sz w:val="18"/>
                <w:szCs w:val="18"/>
              </w:rPr>
              <w:t>H.</w:t>
            </w:r>
          </w:p>
        </w:tc>
        <w:tc>
          <w:tcPr>
            <w:tcW w:w="9072" w:type="dxa"/>
            <w:gridSpan w:val="4"/>
          </w:tcPr>
          <w:p w:rsidR="00B40298" w:rsidRPr="00B23627" w:rsidRDefault="00B40298" w:rsidP="007A687F">
            <w:pPr>
              <w:spacing w:after="0" w:line="240" w:lineRule="auto"/>
              <w:contextualSpacing/>
              <w:jc w:val="both"/>
              <w:rPr>
                <w:b/>
                <w:sz w:val="18"/>
                <w:szCs w:val="18"/>
              </w:rPr>
            </w:pPr>
            <w:r w:rsidRPr="00B23627">
              <w:rPr>
                <w:b/>
                <w:sz w:val="18"/>
                <w:szCs w:val="18"/>
              </w:rPr>
              <w:t>Requirements imposed from outside The University of Auckland</w:t>
            </w:r>
            <w:r>
              <w:rPr>
                <w:b/>
                <w:sz w:val="18"/>
                <w:szCs w:val="18"/>
              </w:rPr>
              <w:t xml:space="preserve"> or ADHB</w:t>
            </w:r>
          </w:p>
        </w:tc>
      </w:tr>
      <w:tr w:rsidR="00B40298" w:rsidRPr="001E601F" w:rsidTr="007A687F">
        <w:trPr>
          <w:trHeight w:val="397"/>
        </w:trPr>
        <w:tc>
          <w:tcPr>
            <w:tcW w:w="568" w:type="dxa"/>
          </w:tcPr>
          <w:p w:rsidR="00B40298" w:rsidRPr="00B23627" w:rsidRDefault="00B40298" w:rsidP="007A687F">
            <w:pPr>
              <w:jc w:val="both"/>
              <w:rPr>
                <w:sz w:val="14"/>
                <w:szCs w:val="14"/>
              </w:rPr>
            </w:pPr>
          </w:p>
        </w:tc>
        <w:tc>
          <w:tcPr>
            <w:tcW w:w="567" w:type="dxa"/>
          </w:tcPr>
          <w:p w:rsidR="00B40298" w:rsidRPr="00B23627" w:rsidRDefault="00B40298" w:rsidP="007A687F">
            <w:pPr>
              <w:jc w:val="both"/>
              <w:rPr>
                <w:sz w:val="14"/>
                <w:szCs w:val="14"/>
              </w:rPr>
            </w:pPr>
            <w:r w:rsidRPr="00B23627">
              <w:rPr>
                <w:sz w:val="14"/>
                <w:szCs w:val="14"/>
              </w:rPr>
              <w:t>1.</w:t>
            </w:r>
          </w:p>
        </w:tc>
        <w:tc>
          <w:tcPr>
            <w:tcW w:w="7229" w:type="dxa"/>
          </w:tcPr>
          <w:p w:rsidR="00B40298" w:rsidRPr="00B23627" w:rsidRDefault="00B40298" w:rsidP="007A687F">
            <w:pPr>
              <w:jc w:val="both"/>
              <w:rPr>
                <w:sz w:val="14"/>
                <w:szCs w:val="14"/>
              </w:rPr>
            </w:pPr>
            <w:r w:rsidRPr="00B23627">
              <w:rPr>
                <w:sz w:val="14"/>
                <w:szCs w:val="14"/>
              </w:rPr>
              <w:t>Does the research involve a requirement imposed by an organisation outside The University of Auckland</w:t>
            </w:r>
            <w:r>
              <w:rPr>
                <w:sz w:val="14"/>
                <w:szCs w:val="14"/>
              </w:rPr>
              <w:t xml:space="preserve"> or ADHB</w:t>
            </w:r>
            <w:r w:rsidRPr="00B23627">
              <w:rPr>
                <w:sz w:val="14"/>
                <w:szCs w:val="14"/>
              </w:rPr>
              <w:t>?</w:t>
            </w:r>
          </w:p>
        </w:tc>
        <w:tc>
          <w:tcPr>
            <w:tcW w:w="638" w:type="dxa"/>
          </w:tcPr>
          <w:p w:rsidR="00B40298" w:rsidRPr="00B23627" w:rsidRDefault="00B40298" w:rsidP="007A687F">
            <w:pPr>
              <w:spacing w:after="0" w:line="240" w:lineRule="auto"/>
              <w:contextualSpacing/>
              <w:jc w:val="both"/>
              <w:rPr>
                <w:sz w:val="14"/>
                <w:szCs w:val="14"/>
              </w:rPr>
            </w:pPr>
            <w:r w:rsidRPr="00B23627">
              <w:rPr>
                <w:sz w:val="14"/>
                <w:szCs w:val="14"/>
              </w:rPr>
              <w:t>YES</w:t>
            </w:r>
          </w:p>
        </w:tc>
        <w:tc>
          <w:tcPr>
            <w:tcW w:w="638" w:type="dxa"/>
          </w:tcPr>
          <w:p w:rsidR="00B40298" w:rsidRPr="001E601F" w:rsidRDefault="00B40298" w:rsidP="007A687F">
            <w:pPr>
              <w:spacing w:after="0" w:line="240" w:lineRule="auto"/>
              <w:contextualSpacing/>
              <w:jc w:val="both"/>
              <w:rPr>
                <w:sz w:val="14"/>
                <w:szCs w:val="14"/>
              </w:rPr>
            </w:pPr>
            <w:r w:rsidRPr="00B23627">
              <w:rPr>
                <w:sz w:val="14"/>
                <w:szCs w:val="14"/>
              </w:rPr>
              <w:t>NO</w:t>
            </w:r>
          </w:p>
        </w:tc>
      </w:tr>
    </w:tbl>
    <w:p w:rsidR="00277D15" w:rsidRDefault="00277D15"/>
    <w:sectPr w:rsidR="00277D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ED" w:rsidRDefault="00666FED" w:rsidP="00666FED">
      <w:pPr>
        <w:spacing w:after="0" w:line="240" w:lineRule="auto"/>
      </w:pPr>
      <w:r>
        <w:separator/>
      </w:r>
    </w:p>
  </w:endnote>
  <w:endnote w:type="continuationSeparator" w:id="0">
    <w:p w:rsidR="00666FED" w:rsidRDefault="00666FED" w:rsidP="006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ED" w:rsidRDefault="00666FED" w:rsidP="00666FED">
      <w:pPr>
        <w:spacing w:after="0" w:line="240" w:lineRule="auto"/>
      </w:pPr>
      <w:r>
        <w:separator/>
      </w:r>
    </w:p>
  </w:footnote>
  <w:footnote w:type="continuationSeparator" w:id="0">
    <w:p w:rsidR="00666FED" w:rsidRDefault="00666FED" w:rsidP="0066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ED" w:rsidRDefault="00666FED">
    <w:pPr>
      <w:pStyle w:val="Header"/>
    </w:pPr>
    <w:r w:rsidRPr="004C4403">
      <w:rPr>
        <w:noProof/>
        <w:lang w:eastAsia="en-NZ"/>
      </w:rPr>
      <w:drawing>
        <wp:anchor distT="0" distB="0" distL="114300" distR="114300" simplePos="0" relativeHeight="251659264" behindDoc="1" locked="0" layoutInCell="1" allowOverlap="1" wp14:anchorId="72E30C90" wp14:editId="0B65D817">
          <wp:simplePos x="0" y="0"/>
          <wp:positionH relativeFrom="margin">
            <wp:align>center</wp:align>
          </wp:positionH>
          <wp:positionV relativeFrom="margin">
            <wp:posOffset>-672677</wp:posOffset>
          </wp:positionV>
          <wp:extent cx="4269600" cy="6984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1">
                    <a:extLst>
                      <a:ext uri="{28A0092B-C50C-407E-A947-70E740481C1C}">
                        <a14:useLocalDpi xmlns:a14="http://schemas.microsoft.com/office/drawing/2010/main" val="0"/>
                      </a:ext>
                    </a:extLst>
                  </a:blip>
                  <a:stretch>
                    <a:fillRect/>
                  </a:stretch>
                </pic:blipFill>
                <pic:spPr>
                  <a:xfrm>
                    <a:off x="0" y="0"/>
                    <a:ext cx="4269600" cy="698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0976"/>
    <w:multiLevelType w:val="multilevel"/>
    <w:tmpl w:val="3CA62FA4"/>
    <w:lvl w:ilvl="0">
      <w:start w:val="1"/>
      <w:numFmt w:val="decimal"/>
      <w:pStyle w:val="Heading1"/>
      <w:lvlText w:val="%1."/>
      <w:lvlJc w:val="left"/>
      <w:pPr>
        <w:ind w:left="360" w:hanging="360"/>
      </w:p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98"/>
    <w:rsid w:val="00003E59"/>
    <w:rsid w:val="00004FE6"/>
    <w:rsid w:val="00021605"/>
    <w:rsid w:val="000323D6"/>
    <w:rsid w:val="00032A4C"/>
    <w:rsid w:val="00044BC5"/>
    <w:rsid w:val="00061208"/>
    <w:rsid w:val="00064B5C"/>
    <w:rsid w:val="00083B8E"/>
    <w:rsid w:val="00083F5C"/>
    <w:rsid w:val="00085DA2"/>
    <w:rsid w:val="0009216C"/>
    <w:rsid w:val="000A4BF6"/>
    <w:rsid w:val="000A6C2C"/>
    <w:rsid w:val="000B1FE0"/>
    <w:rsid w:val="000B2EE3"/>
    <w:rsid w:val="000E2D7F"/>
    <w:rsid w:val="000F3BD6"/>
    <w:rsid w:val="000F65E7"/>
    <w:rsid w:val="0011331F"/>
    <w:rsid w:val="00116503"/>
    <w:rsid w:val="00122E10"/>
    <w:rsid w:val="00123E9B"/>
    <w:rsid w:val="00127E62"/>
    <w:rsid w:val="00130BA5"/>
    <w:rsid w:val="00135A56"/>
    <w:rsid w:val="00150913"/>
    <w:rsid w:val="001703ED"/>
    <w:rsid w:val="00170D7F"/>
    <w:rsid w:val="00173E16"/>
    <w:rsid w:val="001742FA"/>
    <w:rsid w:val="0017619E"/>
    <w:rsid w:val="001836FD"/>
    <w:rsid w:val="001912C3"/>
    <w:rsid w:val="00191F0B"/>
    <w:rsid w:val="00197645"/>
    <w:rsid w:val="001A016C"/>
    <w:rsid w:val="001A1018"/>
    <w:rsid w:val="001A1104"/>
    <w:rsid w:val="001A405B"/>
    <w:rsid w:val="001A7F17"/>
    <w:rsid w:val="001C5DE7"/>
    <w:rsid w:val="001D1AFF"/>
    <w:rsid w:val="001E110B"/>
    <w:rsid w:val="001E6740"/>
    <w:rsid w:val="001E793E"/>
    <w:rsid w:val="0020698E"/>
    <w:rsid w:val="0021280A"/>
    <w:rsid w:val="00213A3E"/>
    <w:rsid w:val="00215707"/>
    <w:rsid w:val="00237CAC"/>
    <w:rsid w:val="00240456"/>
    <w:rsid w:val="0024466E"/>
    <w:rsid w:val="00244F3B"/>
    <w:rsid w:val="00265BF7"/>
    <w:rsid w:val="00270190"/>
    <w:rsid w:val="0027165F"/>
    <w:rsid w:val="00277D15"/>
    <w:rsid w:val="002809D2"/>
    <w:rsid w:val="00284EBA"/>
    <w:rsid w:val="0029233B"/>
    <w:rsid w:val="00294D3F"/>
    <w:rsid w:val="00295C4F"/>
    <w:rsid w:val="00297C17"/>
    <w:rsid w:val="002A0108"/>
    <w:rsid w:val="002A33DF"/>
    <w:rsid w:val="002B2785"/>
    <w:rsid w:val="002D1AA4"/>
    <w:rsid w:val="002D2B23"/>
    <w:rsid w:val="002E3A84"/>
    <w:rsid w:val="002F7431"/>
    <w:rsid w:val="003046E0"/>
    <w:rsid w:val="00310124"/>
    <w:rsid w:val="003113D3"/>
    <w:rsid w:val="0031584F"/>
    <w:rsid w:val="00321A34"/>
    <w:rsid w:val="00321FCF"/>
    <w:rsid w:val="0034536D"/>
    <w:rsid w:val="00351B2E"/>
    <w:rsid w:val="0036317B"/>
    <w:rsid w:val="00366481"/>
    <w:rsid w:val="00374448"/>
    <w:rsid w:val="003752BA"/>
    <w:rsid w:val="0037671B"/>
    <w:rsid w:val="00380F77"/>
    <w:rsid w:val="003928F8"/>
    <w:rsid w:val="003A183C"/>
    <w:rsid w:val="003A29CA"/>
    <w:rsid w:val="003B003D"/>
    <w:rsid w:val="003B23E7"/>
    <w:rsid w:val="003B6732"/>
    <w:rsid w:val="003D26E0"/>
    <w:rsid w:val="003D4DA3"/>
    <w:rsid w:val="003D67B3"/>
    <w:rsid w:val="00401BFB"/>
    <w:rsid w:val="00412462"/>
    <w:rsid w:val="00425BE3"/>
    <w:rsid w:val="004270DA"/>
    <w:rsid w:val="0043005D"/>
    <w:rsid w:val="004351F7"/>
    <w:rsid w:val="00440CC4"/>
    <w:rsid w:val="00443EB4"/>
    <w:rsid w:val="00445C7E"/>
    <w:rsid w:val="00451336"/>
    <w:rsid w:val="00453AD9"/>
    <w:rsid w:val="004578C9"/>
    <w:rsid w:val="004628E3"/>
    <w:rsid w:val="0046441D"/>
    <w:rsid w:val="00464478"/>
    <w:rsid w:val="0046449F"/>
    <w:rsid w:val="00466623"/>
    <w:rsid w:val="00467D1B"/>
    <w:rsid w:val="00484BA0"/>
    <w:rsid w:val="00496839"/>
    <w:rsid w:val="004A65E3"/>
    <w:rsid w:val="004B0A02"/>
    <w:rsid w:val="004B2815"/>
    <w:rsid w:val="004B3B87"/>
    <w:rsid w:val="004B4AE9"/>
    <w:rsid w:val="004B56B6"/>
    <w:rsid w:val="004B5A4E"/>
    <w:rsid w:val="004C63FB"/>
    <w:rsid w:val="004C6C87"/>
    <w:rsid w:val="004D4A87"/>
    <w:rsid w:val="004D722A"/>
    <w:rsid w:val="004F1942"/>
    <w:rsid w:val="004F71A7"/>
    <w:rsid w:val="004F7FD5"/>
    <w:rsid w:val="00513D10"/>
    <w:rsid w:val="00522F07"/>
    <w:rsid w:val="005264C7"/>
    <w:rsid w:val="00532770"/>
    <w:rsid w:val="005377D9"/>
    <w:rsid w:val="00553879"/>
    <w:rsid w:val="00582E64"/>
    <w:rsid w:val="005859B8"/>
    <w:rsid w:val="00590157"/>
    <w:rsid w:val="00596C4F"/>
    <w:rsid w:val="005C2774"/>
    <w:rsid w:val="005C2ADA"/>
    <w:rsid w:val="005C35F2"/>
    <w:rsid w:val="005C557E"/>
    <w:rsid w:val="005D1BCB"/>
    <w:rsid w:val="005E0DA3"/>
    <w:rsid w:val="005F30F3"/>
    <w:rsid w:val="005F4A60"/>
    <w:rsid w:val="006028D6"/>
    <w:rsid w:val="00627673"/>
    <w:rsid w:val="006360E0"/>
    <w:rsid w:val="00636333"/>
    <w:rsid w:val="006375A8"/>
    <w:rsid w:val="0063786B"/>
    <w:rsid w:val="006406A8"/>
    <w:rsid w:val="00646B61"/>
    <w:rsid w:val="00651266"/>
    <w:rsid w:val="00665447"/>
    <w:rsid w:val="00666FED"/>
    <w:rsid w:val="00667504"/>
    <w:rsid w:val="00667BDC"/>
    <w:rsid w:val="00683A14"/>
    <w:rsid w:val="00683CD8"/>
    <w:rsid w:val="00686462"/>
    <w:rsid w:val="0069011F"/>
    <w:rsid w:val="006C0391"/>
    <w:rsid w:val="006C5FA2"/>
    <w:rsid w:val="006D1479"/>
    <w:rsid w:val="006D2FE9"/>
    <w:rsid w:val="006D3E71"/>
    <w:rsid w:val="006E21FA"/>
    <w:rsid w:val="006F2A14"/>
    <w:rsid w:val="007057F6"/>
    <w:rsid w:val="00705E9E"/>
    <w:rsid w:val="0070782F"/>
    <w:rsid w:val="00721C77"/>
    <w:rsid w:val="007322C3"/>
    <w:rsid w:val="00741236"/>
    <w:rsid w:val="00743377"/>
    <w:rsid w:val="007629BA"/>
    <w:rsid w:val="007638AD"/>
    <w:rsid w:val="00763FC2"/>
    <w:rsid w:val="00765066"/>
    <w:rsid w:val="00766563"/>
    <w:rsid w:val="00781662"/>
    <w:rsid w:val="007834F2"/>
    <w:rsid w:val="00787CE7"/>
    <w:rsid w:val="0079082E"/>
    <w:rsid w:val="007A16F7"/>
    <w:rsid w:val="007B0310"/>
    <w:rsid w:val="007B384A"/>
    <w:rsid w:val="007B75D7"/>
    <w:rsid w:val="007C0817"/>
    <w:rsid w:val="007C1F40"/>
    <w:rsid w:val="007C6DC0"/>
    <w:rsid w:val="007D2590"/>
    <w:rsid w:val="007D7F7D"/>
    <w:rsid w:val="007F1BC4"/>
    <w:rsid w:val="007F20D8"/>
    <w:rsid w:val="0082148A"/>
    <w:rsid w:val="0082269C"/>
    <w:rsid w:val="0083194E"/>
    <w:rsid w:val="00833BB3"/>
    <w:rsid w:val="00840736"/>
    <w:rsid w:val="008441A1"/>
    <w:rsid w:val="00851658"/>
    <w:rsid w:val="008565BE"/>
    <w:rsid w:val="00864335"/>
    <w:rsid w:val="00871984"/>
    <w:rsid w:val="00871DC3"/>
    <w:rsid w:val="00875E52"/>
    <w:rsid w:val="008845DF"/>
    <w:rsid w:val="0088527F"/>
    <w:rsid w:val="00893F3A"/>
    <w:rsid w:val="008A6DFE"/>
    <w:rsid w:val="008D0B16"/>
    <w:rsid w:val="008D2C6F"/>
    <w:rsid w:val="008D43E5"/>
    <w:rsid w:val="008E6165"/>
    <w:rsid w:val="008F0754"/>
    <w:rsid w:val="008F5673"/>
    <w:rsid w:val="009063F2"/>
    <w:rsid w:val="00906B36"/>
    <w:rsid w:val="0091168F"/>
    <w:rsid w:val="00932444"/>
    <w:rsid w:val="00934666"/>
    <w:rsid w:val="00946F05"/>
    <w:rsid w:val="009654E0"/>
    <w:rsid w:val="009669BE"/>
    <w:rsid w:val="00966F05"/>
    <w:rsid w:val="00977C23"/>
    <w:rsid w:val="0098072D"/>
    <w:rsid w:val="00982E94"/>
    <w:rsid w:val="00986515"/>
    <w:rsid w:val="00986922"/>
    <w:rsid w:val="009907C0"/>
    <w:rsid w:val="00992253"/>
    <w:rsid w:val="00996B45"/>
    <w:rsid w:val="009A27BA"/>
    <w:rsid w:val="009A3A79"/>
    <w:rsid w:val="009A4FD8"/>
    <w:rsid w:val="009B7859"/>
    <w:rsid w:val="009C06D4"/>
    <w:rsid w:val="009D6C76"/>
    <w:rsid w:val="009F482D"/>
    <w:rsid w:val="009F6F6B"/>
    <w:rsid w:val="00A06246"/>
    <w:rsid w:val="00A17B1B"/>
    <w:rsid w:val="00A17E4F"/>
    <w:rsid w:val="00A370C7"/>
    <w:rsid w:val="00A43864"/>
    <w:rsid w:val="00A4685B"/>
    <w:rsid w:val="00A4725E"/>
    <w:rsid w:val="00A47ABC"/>
    <w:rsid w:val="00A559B3"/>
    <w:rsid w:val="00A65DC1"/>
    <w:rsid w:val="00A83217"/>
    <w:rsid w:val="00A847E3"/>
    <w:rsid w:val="00A92F8A"/>
    <w:rsid w:val="00A96441"/>
    <w:rsid w:val="00AB3F9A"/>
    <w:rsid w:val="00AB777E"/>
    <w:rsid w:val="00AC7117"/>
    <w:rsid w:val="00AE020F"/>
    <w:rsid w:val="00AE17E0"/>
    <w:rsid w:val="00AE3798"/>
    <w:rsid w:val="00AF0A9D"/>
    <w:rsid w:val="00AF3428"/>
    <w:rsid w:val="00AF4DEE"/>
    <w:rsid w:val="00B10902"/>
    <w:rsid w:val="00B30F5C"/>
    <w:rsid w:val="00B31118"/>
    <w:rsid w:val="00B33E95"/>
    <w:rsid w:val="00B40298"/>
    <w:rsid w:val="00B4136E"/>
    <w:rsid w:val="00B50B7C"/>
    <w:rsid w:val="00B51178"/>
    <w:rsid w:val="00B55C06"/>
    <w:rsid w:val="00B775DD"/>
    <w:rsid w:val="00B80959"/>
    <w:rsid w:val="00B91760"/>
    <w:rsid w:val="00B92263"/>
    <w:rsid w:val="00B97129"/>
    <w:rsid w:val="00BA23E1"/>
    <w:rsid w:val="00BB00B5"/>
    <w:rsid w:val="00BC3B48"/>
    <w:rsid w:val="00BE0EAE"/>
    <w:rsid w:val="00BE2B07"/>
    <w:rsid w:val="00BF1BB4"/>
    <w:rsid w:val="00BF59DB"/>
    <w:rsid w:val="00BF7133"/>
    <w:rsid w:val="00C00A0A"/>
    <w:rsid w:val="00C07604"/>
    <w:rsid w:val="00C11414"/>
    <w:rsid w:val="00C1442A"/>
    <w:rsid w:val="00C277D0"/>
    <w:rsid w:val="00C27BF1"/>
    <w:rsid w:val="00C426FA"/>
    <w:rsid w:val="00C44DA3"/>
    <w:rsid w:val="00C47DD4"/>
    <w:rsid w:val="00C6110D"/>
    <w:rsid w:val="00C65471"/>
    <w:rsid w:val="00C846F4"/>
    <w:rsid w:val="00CA754E"/>
    <w:rsid w:val="00CB0026"/>
    <w:rsid w:val="00CB7DCA"/>
    <w:rsid w:val="00CC2060"/>
    <w:rsid w:val="00CD7CB1"/>
    <w:rsid w:val="00CF5B4C"/>
    <w:rsid w:val="00CF75BF"/>
    <w:rsid w:val="00D2580E"/>
    <w:rsid w:val="00D3184E"/>
    <w:rsid w:val="00D346BE"/>
    <w:rsid w:val="00D41E1D"/>
    <w:rsid w:val="00D45B1D"/>
    <w:rsid w:val="00D47AE2"/>
    <w:rsid w:val="00D50517"/>
    <w:rsid w:val="00D5103B"/>
    <w:rsid w:val="00D657A3"/>
    <w:rsid w:val="00D6591B"/>
    <w:rsid w:val="00D7045F"/>
    <w:rsid w:val="00D7217B"/>
    <w:rsid w:val="00D733AA"/>
    <w:rsid w:val="00D739C5"/>
    <w:rsid w:val="00D806EA"/>
    <w:rsid w:val="00D81F9B"/>
    <w:rsid w:val="00D82B6A"/>
    <w:rsid w:val="00D8394F"/>
    <w:rsid w:val="00D909A3"/>
    <w:rsid w:val="00D94758"/>
    <w:rsid w:val="00DA09F9"/>
    <w:rsid w:val="00DA1B0F"/>
    <w:rsid w:val="00DA20CD"/>
    <w:rsid w:val="00DA5429"/>
    <w:rsid w:val="00DB20A5"/>
    <w:rsid w:val="00DB25AA"/>
    <w:rsid w:val="00DB3FFE"/>
    <w:rsid w:val="00DD1425"/>
    <w:rsid w:val="00DE20FC"/>
    <w:rsid w:val="00DF7319"/>
    <w:rsid w:val="00E009FA"/>
    <w:rsid w:val="00E144AE"/>
    <w:rsid w:val="00E16789"/>
    <w:rsid w:val="00E21BBE"/>
    <w:rsid w:val="00E262B1"/>
    <w:rsid w:val="00E3326B"/>
    <w:rsid w:val="00E45734"/>
    <w:rsid w:val="00E50933"/>
    <w:rsid w:val="00E579B9"/>
    <w:rsid w:val="00E70332"/>
    <w:rsid w:val="00E74C87"/>
    <w:rsid w:val="00E76D90"/>
    <w:rsid w:val="00E877A5"/>
    <w:rsid w:val="00E9132B"/>
    <w:rsid w:val="00E96B76"/>
    <w:rsid w:val="00E97D17"/>
    <w:rsid w:val="00EA3BCA"/>
    <w:rsid w:val="00EB686E"/>
    <w:rsid w:val="00ED353F"/>
    <w:rsid w:val="00ED3EAF"/>
    <w:rsid w:val="00ED6FAD"/>
    <w:rsid w:val="00EE4630"/>
    <w:rsid w:val="00EE74FF"/>
    <w:rsid w:val="00EF1982"/>
    <w:rsid w:val="00EF233C"/>
    <w:rsid w:val="00F01515"/>
    <w:rsid w:val="00F15282"/>
    <w:rsid w:val="00F2790E"/>
    <w:rsid w:val="00F326BC"/>
    <w:rsid w:val="00F350E2"/>
    <w:rsid w:val="00F3590D"/>
    <w:rsid w:val="00F35DCD"/>
    <w:rsid w:val="00F40AE9"/>
    <w:rsid w:val="00F57312"/>
    <w:rsid w:val="00F63768"/>
    <w:rsid w:val="00F63AF1"/>
    <w:rsid w:val="00F64EB8"/>
    <w:rsid w:val="00F74DB5"/>
    <w:rsid w:val="00FA121C"/>
    <w:rsid w:val="00FA1686"/>
    <w:rsid w:val="00FA450F"/>
    <w:rsid w:val="00FA461B"/>
    <w:rsid w:val="00FA5B4E"/>
    <w:rsid w:val="00FB2C48"/>
    <w:rsid w:val="00FB6953"/>
    <w:rsid w:val="00FC132E"/>
    <w:rsid w:val="00FD3B2F"/>
    <w:rsid w:val="00FE1573"/>
    <w:rsid w:val="00FE1D3A"/>
    <w:rsid w:val="00FE301C"/>
    <w:rsid w:val="00FE3826"/>
    <w:rsid w:val="00FF0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9FC4-0FC3-4092-B0C1-CC58E909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98"/>
    <w:pPr>
      <w:spacing w:after="200" w:line="276" w:lineRule="auto"/>
    </w:pPr>
    <w:rPr>
      <w:rFonts w:ascii="Verdana" w:eastAsia="Times New Roman" w:hAnsi="Verdana" w:cs="Times New Roman"/>
    </w:rPr>
  </w:style>
  <w:style w:type="paragraph" w:styleId="Heading1">
    <w:name w:val="heading 1"/>
    <w:basedOn w:val="Header"/>
    <w:next w:val="Normal"/>
    <w:link w:val="Heading1Char"/>
    <w:qFormat/>
    <w:rsid w:val="00B40298"/>
    <w:pPr>
      <w:keepNext/>
      <w:keepLines/>
      <w:numPr>
        <w:numId w:val="1"/>
      </w:numPr>
      <w:spacing w:before="480"/>
      <w:ind w:left="357" w:hanging="357"/>
      <w:outlineLvl w:val="0"/>
    </w:pPr>
    <w:rPr>
      <w:rFonts w:eastAsia="MS Gothic"/>
      <w:b/>
      <w:bCs/>
      <w:caps/>
      <w:sz w:val="24"/>
      <w:szCs w:val="28"/>
    </w:rPr>
  </w:style>
  <w:style w:type="paragraph" w:styleId="Heading2">
    <w:name w:val="heading 2"/>
    <w:basedOn w:val="Normal"/>
    <w:next w:val="Normal"/>
    <w:link w:val="Heading2Char"/>
    <w:qFormat/>
    <w:rsid w:val="00B40298"/>
    <w:pPr>
      <w:keepNext/>
      <w:keepLines/>
      <w:numPr>
        <w:ilvl w:val="1"/>
        <w:numId w:val="1"/>
      </w:numPr>
      <w:spacing w:before="200" w:after="0"/>
      <w:outlineLvl w:val="1"/>
    </w:pPr>
    <w:rPr>
      <w:rFonts w:eastAsia="MS Gothic"/>
      <w:b/>
      <w:bCs/>
      <w:szCs w:val="26"/>
    </w:rPr>
  </w:style>
  <w:style w:type="paragraph" w:styleId="Heading3">
    <w:name w:val="heading 3"/>
    <w:basedOn w:val="Normal"/>
    <w:next w:val="Normal"/>
    <w:link w:val="Heading3Char"/>
    <w:qFormat/>
    <w:rsid w:val="00B40298"/>
    <w:pPr>
      <w:keepNext/>
      <w:keepLines/>
      <w:numPr>
        <w:ilvl w:val="2"/>
        <w:numId w:val="1"/>
      </w:numPr>
      <w:spacing w:before="200" w:after="120" w:line="240" w:lineRule="auto"/>
      <w:outlineLvl w:val="2"/>
    </w:pPr>
    <w:rPr>
      <w:rFonts w:eastAsia="MS Gothic"/>
      <w:b/>
      <w:bCs/>
    </w:rPr>
  </w:style>
  <w:style w:type="paragraph" w:styleId="Heading4">
    <w:name w:val="heading 4"/>
    <w:basedOn w:val="Normal"/>
    <w:next w:val="Normal"/>
    <w:link w:val="Heading4Char"/>
    <w:qFormat/>
    <w:rsid w:val="00B40298"/>
    <w:pPr>
      <w:keepNext/>
      <w:keepLines/>
      <w:numPr>
        <w:ilvl w:val="3"/>
        <w:numId w:val="1"/>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qFormat/>
    <w:rsid w:val="00B40298"/>
    <w:pPr>
      <w:keepNext/>
      <w:keepLines/>
      <w:numPr>
        <w:ilvl w:val="4"/>
        <w:numId w:val="1"/>
      </w:numPr>
      <w:spacing w:before="200" w:after="0"/>
      <w:outlineLvl w:val="4"/>
    </w:pPr>
    <w:rPr>
      <w:rFonts w:ascii="Calibri" w:eastAsia="MS Gothic" w:hAnsi="Calibri"/>
      <w:color w:val="243F60"/>
    </w:rPr>
  </w:style>
  <w:style w:type="paragraph" w:styleId="Heading6">
    <w:name w:val="heading 6"/>
    <w:basedOn w:val="Normal"/>
    <w:next w:val="Normal"/>
    <w:link w:val="Heading6Char"/>
    <w:qFormat/>
    <w:rsid w:val="00B40298"/>
    <w:pPr>
      <w:keepNext/>
      <w:keepLines/>
      <w:numPr>
        <w:ilvl w:val="5"/>
        <w:numId w:val="1"/>
      </w:numPr>
      <w:spacing w:before="200" w:after="0"/>
      <w:outlineLvl w:val="5"/>
    </w:pPr>
    <w:rPr>
      <w:rFonts w:ascii="Calibri" w:eastAsia="MS Gothic" w:hAnsi="Calibri"/>
      <w:i/>
      <w:iCs/>
      <w:color w:val="243F60"/>
    </w:rPr>
  </w:style>
  <w:style w:type="paragraph" w:styleId="Heading7">
    <w:name w:val="heading 7"/>
    <w:basedOn w:val="Normal"/>
    <w:next w:val="Normal"/>
    <w:link w:val="Heading7Char"/>
    <w:qFormat/>
    <w:rsid w:val="00B40298"/>
    <w:pPr>
      <w:keepNext/>
      <w:keepLines/>
      <w:numPr>
        <w:ilvl w:val="6"/>
        <w:numId w:val="1"/>
      </w:numPr>
      <w:spacing w:before="200" w:after="0"/>
      <w:outlineLvl w:val="6"/>
    </w:pPr>
    <w:rPr>
      <w:rFonts w:ascii="Calibri" w:eastAsia="MS Gothic" w:hAnsi="Calibri"/>
      <w:i/>
      <w:iCs/>
      <w:color w:val="404040"/>
    </w:rPr>
  </w:style>
  <w:style w:type="paragraph" w:styleId="Heading8">
    <w:name w:val="heading 8"/>
    <w:basedOn w:val="Normal"/>
    <w:next w:val="Normal"/>
    <w:link w:val="Heading8Char"/>
    <w:qFormat/>
    <w:rsid w:val="00B40298"/>
    <w:pPr>
      <w:keepNext/>
      <w:keepLines/>
      <w:numPr>
        <w:ilvl w:val="7"/>
        <w:numId w:val="1"/>
      </w:numPr>
      <w:spacing w:before="200" w:after="0"/>
      <w:outlineLvl w:val="7"/>
    </w:pPr>
    <w:rPr>
      <w:rFonts w:ascii="Calibri" w:eastAsia="MS Gothic" w:hAnsi="Calibri"/>
      <w:color w:val="404040"/>
      <w:sz w:val="20"/>
      <w:szCs w:val="20"/>
    </w:rPr>
  </w:style>
  <w:style w:type="paragraph" w:styleId="Heading9">
    <w:name w:val="heading 9"/>
    <w:basedOn w:val="Normal"/>
    <w:next w:val="Normal"/>
    <w:link w:val="Heading9Char"/>
    <w:qFormat/>
    <w:rsid w:val="00B40298"/>
    <w:pPr>
      <w:keepNext/>
      <w:keepLines/>
      <w:numPr>
        <w:ilvl w:val="8"/>
        <w:numId w:val="1"/>
      </w:numPr>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298"/>
    <w:rPr>
      <w:rFonts w:ascii="Verdana" w:eastAsia="MS Gothic" w:hAnsi="Verdana" w:cs="Times New Roman"/>
      <w:b/>
      <w:bCs/>
      <w:caps/>
      <w:sz w:val="24"/>
      <w:szCs w:val="28"/>
    </w:rPr>
  </w:style>
  <w:style w:type="character" w:customStyle="1" w:styleId="Heading2Char">
    <w:name w:val="Heading 2 Char"/>
    <w:basedOn w:val="DefaultParagraphFont"/>
    <w:link w:val="Heading2"/>
    <w:rsid w:val="00B40298"/>
    <w:rPr>
      <w:rFonts w:ascii="Verdana" w:eastAsia="MS Gothic" w:hAnsi="Verdana" w:cs="Times New Roman"/>
      <w:b/>
      <w:bCs/>
      <w:szCs w:val="26"/>
    </w:rPr>
  </w:style>
  <w:style w:type="character" w:customStyle="1" w:styleId="Heading3Char">
    <w:name w:val="Heading 3 Char"/>
    <w:basedOn w:val="DefaultParagraphFont"/>
    <w:link w:val="Heading3"/>
    <w:rsid w:val="00B40298"/>
    <w:rPr>
      <w:rFonts w:ascii="Verdana" w:eastAsia="MS Gothic" w:hAnsi="Verdana" w:cs="Times New Roman"/>
      <w:b/>
      <w:bCs/>
    </w:rPr>
  </w:style>
  <w:style w:type="character" w:customStyle="1" w:styleId="Heading4Char">
    <w:name w:val="Heading 4 Char"/>
    <w:basedOn w:val="DefaultParagraphFont"/>
    <w:link w:val="Heading4"/>
    <w:rsid w:val="00B40298"/>
    <w:rPr>
      <w:rFonts w:ascii="Calibri" w:eastAsia="MS Gothic" w:hAnsi="Calibri" w:cs="Times New Roman"/>
      <w:b/>
      <w:bCs/>
      <w:i/>
      <w:iCs/>
      <w:color w:val="4F81BD"/>
    </w:rPr>
  </w:style>
  <w:style w:type="character" w:customStyle="1" w:styleId="Heading5Char">
    <w:name w:val="Heading 5 Char"/>
    <w:basedOn w:val="DefaultParagraphFont"/>
    <w:link w:val="Heading5"/>
    <w:rsid w:val="00B40298"/>
    <w:rPr>
      <w:rFonts w:ascii="Calibri" w:eastAsia="MS Gothic" w:hAnsi="Calibri" w:cs="Times New Roman"/>
      <w:color w:val="243F60"/>
    </w:rPr>
  </w:style>
  <w:style w:type="character" w:customStyle="1" w:styleId="Heading6Char">
    <w:name w:val="Heading 6 Char"/>
    <w:basedOn w:val="DefaultParagraphFont"/>
    <w:link w:val="Heading6"/>
    <w:rsid w:val="00B40298"/>
    <w:rPr>
      <w:rFonts w:ascii="Calibri" w:eastAsia="MS Gothic" w:hAnsi="Calibri" w:cs="Times New Roman"/>
      <w:i/>
      <w:iCs/>
      <w:color w:val="243F60"/>
    </w:rPr>
  </w:style>
  <w:style w:type="character" w:customStyle="1" w:styleId="Heading7Char">
    <w:name w:val="Heading 7 Char"/>
    <w:basedOn w:val="DefaultParagraphFont"/>
    <w:link w:val="Heading7"/>
    <w:rsid w:val="00B40298"/>
    <w:rPr>
      <w:rFonts w:ascii="Calibri" w:eastAsia="MS Gothic" w:hAnsi="Calibri" w:cs="Times New Roman"/>
      <w:i/>
      <w:iCs/>
      <w:color w:val="404040"/>
    </w:rPr>
  </w:style>
  <w:style w:type="character" w:customStyle="1" w:styleId="Heading8Char">
    <w:name w:val="Heading 8 Char"/>
    <w:basedOn w:val="DefaultParagraphFont"/>
    <w:link w:val="Heading8"/>
    <w:rsid w:val="00B40298"/>
    <w:rPr>
      <w:rFonts w:ascii="Calibri" w:eastAsia="MS Gothic" w:hAnsi="Calibri" w:cs="Times New Roman"/>
      <w:color w:val="404040"/>
      <w:sz w:val="20"/>
      <w:szCs w:val="20"/>
    </w:rPr>
  </w:style>
  <w:style w:type="character" w:customStyle="1" w:styleId="Heading9Char">
    <w:name w:val="Heading 9 Char"/>
    <w:basedOn w:val="DefaultParagraphFont"/>
    <w:link w:val="Heading9"/>
    <w:rsid w:val="00B40298"/>
    <w:rPr>
      <w:rFonts w:ascii="Calibri" w:eastAsia="MS Gothic" w:hAnsi="Calibri" w:cs="Times New Roman"/>
      <w:i/>
      <w:iCs/>
      <w:color w:val="404040"/>
      <w:sz w:val="20"/>
      <w:szCs w:val="20"/>
    </w:rPr>
  </w:style>
  <w:style w:type="paragraph" w:styleId="Header">
    <w:name w:val="header"/>
    <w:basedOn w:val="Normal"/>
    <w:link w:val="HeaderChar"/>
    <w:uiPriority w:val="99"/>
    <w:unhideWhenUsed/>
    <w:rsid w:val="00B40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98"/>
    <w:rPr>
      <w:rFonts w:ascii="Verdana" w:eastAsia="Times New Roman" w:hAnsi="Verdana" w:cs="Times New Roman"/>
    </w:rPr>
  </w:style>
  <w:style w:type="paragraph" w:styleId="Footer">
    <w:name w:val="footer"/>
    <w:basedOn w:val="Normal"/>
    <w:link w:val="FooterChar"/>
    <w:uiPriority w:val="99"/>
    <w:unhideWhenUsed/>
    <w:rsid w:val="0066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FED"/>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3246</Characters>
  <Application>Microsoft Office Word</Application>
  <DocSecurity>0</DocSecurity>
  <Lines>27</Lines>
  <Paragraphs>7</Paragraphs>
  <ScaleCrop>false</ScaleCrop>
  <Company>The University of Auckland</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Reymond</dc:creator>
  <cp:keywords/>
  <dc:description/>
  <cp:lastModifiedBy>Nick Reymond</cp:lastModifiedBy>
  <cp:revision>7</cp:revision>
  <dcterms:created xsi:type="dcterms:W3CDTF">2017-07-03T04:38:00Z</dcterms:created>
  <dcterms:modified xsi:type="dcterms:W3CDTF">2017-10-02T02:46:00Z</dcterms:modified>
</cp:coreProperties>
</file>